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a79b09a5e164014" /><Relationship Type="http://schemas.openxmlformats.org/package/2006/relationships/metadata/core-properties" Target="package/services/metadata/core-properties/06f869250762477fa6592def0296b68f.psmdcp" Id="R523b38e52751479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ageBreakBefore w:val="0"/>
        <w:shd w:val="clear" w:fill="ffffff"/>
        <w:spacing w:after="200" w:line="360" w:lineRule="auto"/>
        <w:ind w:right="561"/>
        <w:jc w:val="center"/>
        <w:rPr>
          <w:rFonts w:ascii="Arial Narrow" w:hAnsi="Arial Narrow" w:eastAsia="Arial Narrow" w:cs="Arial Narrow"/>
          <w:b w:val="1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b w:val="1"/>
          <w:sz w:val="24"/>
          <w:szCs w:val="24"/>
          <w:rtl w:val="0"/>
        </w:rPr>
        <w:t xml:space="preserve">ANEXO III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hd w:val="clear" w:fill="ffffff"/>
        <w:spacing w:after="200" w:line="360" w:lineRule="auto"/>
        <w:ind w:right="561"/>
        <w:jc w:val="center"/>
        <w:rPr>
          <w:rFonts w:ascii="Arial Narrow" w:hAnsi="Arial Narrow" w:eastAsia="Arial Narrow" w:cs="Arial Narrow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shd w:val="clear" w:fill="ffffff"/>
        <w:spacing w:after="200" w:line="360" w:lineRule="auto"/>
        <w:ind w:right="561"/>
        <w:jc w:val="center"/>
        <w:rPr>
          <w:rFonts w:ascii="Arial Narrow" w:hAnsi="Arial Narrow" w:eastAsia="Arial Narrow" w:cs="Arial Narrow"/>
          <w:b w:val="1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b w:val="1"/>
          <w:sz w:val="24"/>
          <w:szCs w:val="24"/>
          <w:rtl w:val="0"/>
        </w:rPr>
        <w:t xml:space="preserve">DECLARAÇÃO SOBRE CONDIÇÕES MATERIAIS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 xml:space="preserve">Declaro, em conformidade com o art. 33, caput, inciso V, alínea “c, da Lei federal nº 13.019, de 2014, que a [identificação organização da sociedade civil – OSC] dispõe de condições materiais, inclusive recursos humanos, para o desenvolvimento das atividades previstas na parceria e o cumprimento das metas estabelecidas.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6A0937F" w:rsidRDefault="00000000" w14:paraId="00000007" wp14:textId="12F8A332">
      <w:pPr>
        <w:pageBreakBefore w:val="0"/>
        <w:shd w:val="clear" w:color="auto" w:fill="FFFFFF" w:themeFill="background1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46A0937F" w:rsidR="46A0937F">
        <w:rPr>
          <w:rFonts w:ascii="Arial Narrow" w:hAnsi="Arial Narrow" w:eastAsia="Arial Narrow" w:cs="Arial Narrow"/>
          <w:sz w:val="24"/>
          <w:szCs w:val="24"/>
        </w:rPr>
        <w:t>Local - de</w:t>
      </w:r>
      <w:r>
        <w:tab/>
      </w:r>
      <w:r w:rsidRPr="46A0937F" w:rsidR="46A0937F">
        <w:rPr>
          <w:rFonts w:ascii="Arial Narrow" w:hAnsi="Arial Narrow" w:eastAsia="Arial Narrow" w:cs="Arial Narrow"/>
          <w:sz w:val="24"/>
          <w:szCs w:val="24"/>
        </w:rPr>
        <w:t>de</w:t>
      </w:r>
      <w:r>
        <w:tab/>
      </w:r>
      <w:r w:rsidRPr="46A0937F" w:rsidR="46A0937F">
        <w:rPr>
          <w:rFonts w:ascii="Arial Narrow" w:hAnsi="Arial Narrow" w:eastAsia="Arial Narrow" w:cs="Arial Narrow"/>
          <w:sz w:val="24"/>
          <w:szCs w:val="24"/>
        </w:rPr>
        <w:t>2023.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 xml:space="preserve">(Nome e Cargo do Representante Legal da OSC)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 xml:space="preserve">ou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 xml:space="preserve">Declaro, em conformidade com o art. 33, caput, inciso V, alínea “c, e respectivo § 5º, da Lei federal nº 13.019, de 2014, que a [identificação organização da sociedade civil – OSC, contratará, com recursos da parceria, os bens, materiais, equipamentos e recursos humanos necessários para o desenvolvimento das atividades previstas e o cumprimento das metas estabelecidas.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6A0937F" w:rsidRDefault="00000000" w14:paraId="0000000F" wp14:textId="0B1514E0">
      <w:pPr>
        <w:pageBreakBefore w:val="0"/>
        <w:shd w:val="clear" w:color="auto" w:fill="FFFFFF" w:themeFill="background1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46A0937F" w:rsidR="46A0937F">
        <w:rPr>
          <w:rFonts w:ascii="Arial Narrow" w:hAnsi="Arial Narrow" w:eastAsia="Arial Narrow" w:cs="Arial Narrow"/>
          <w:sz w:val="24"/>
          <w:szCs w:val="24"/>
        </w:rPr>
        <w:t>Local - de</w:t>
      </w:r>
      <w:r>
        <w:tab/>
      </w:r>
      <w:r w:rsidRPr="46A0937F" w:rsidR="46A0937F">
        <w:rPr>
          <w:rFonts w:ascii="Arial Narrow" w:hAnsi="Arial Narrow" w:eastAsia="Arial Narrow" w:cs="Arial Narrow"/>
          <w:sz w:val="24"/>
          <w:szCs w:val="24"/>
        </w:rPr>
        <w:t>de</w:t>
      </w:r>
      <w:r>
        <w:tab/>
      </w:r>
      <w:r w:rsidRPr="46A0937F" w:rsidR="46A0937F">
        <w:rPr>
          <w:rFonts w:ascii="Arial Narrow" w:hAnsi="Arial Narrow" w:eastAsia="Arial Narrow" w:cs="Arial Narrow"/>
          <w:sz w:val="24"/>
          <w:szCs w:val="24"/>
        </w:rPr>
        <w:t>2023.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pageBreakBefore w:val="0"/>
        <w:shd w:val="clear" w:fill="ffffff"/>
        <w:spacing w:after="200" w:line="360" w:lineRule="auto"/>
        <w:ind w:right="561"/>
        <w:jc w:val="both"/>
        <w:rPr/>
      </w:pP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 xml:space="preserve">(Nome e Cargo do Representante Legal da OSC)</w:t>
      </w:r>
      <w:r w:rsidRPr="00000000" w:rsidDel="00000000" w:rsidR="00000000">
        <w:rPr>
          <w:rtl w:val="0"/>
        </w:rPr>
      </w:r>
    </w:p>
    <w:sectPr>
      <w:pgSz w:w="11909" w:h="16834" w:orient="portrait"/>
      <w:pgMar w:top="1440" w:right="1440" w:bottom="1440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8339102"/>
  <w15:docId w15:val="{41D67324-B740-41F7-9B03-912D182D3D7D}"/>
  <w:rsids>
    <w:rsidRoot w:val="46A0937F"/>
    <w:rsid w:val="46A0937F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1F7B3A-EC8E-4044-83D0-6F33AC55BEC9}"/>
</file>

<file path=customXml/itemProps2.xml><?xml version="1.0" encoding="utf-8"?>
<ds:datastoreItem xmlns:ds="http://schemas.openxmlformats.org/officeDocument/2006/customXml" ds:itemID="{F9FC197E-A56A-4519-9BC3-9C148AC103A2}"/>
</file>

<file path=customXml/itemProps3.xml><?xml version="1.0" encoding="utf-8"?>
<ds:datastoreItem xmlns:ds="http://schemas.openxmlformats.org/officeDocument/2006/customXml" ds:itemID="{4333B708-3076-4695-B73E-455BBC8BF5DC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