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5"/>
        <w:ind w:left="0"/>
        <w:jc w:val="left"/>
        <w:rPr>
          <w:rFonts w:ascii="Times New Roman"/>
          <w:sz w:val="21"/>
        </w:rPr>
      </w:pP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VIII</w:t>
      </w:r>
    </w:p>
    <w:p>
      <w:pPr>
        <w:pStyle w:val="Heading1"/>
        <w:tabs>
          <w:tab w:pos="5342" w:val="left" w:leader="none"/>
        </w:tabs>
        <w:spacing w:line="352" w:lineRule="auto" w:before="121"/>
        <w:ind w:left="3123" w:right="3134" w:hanging="3"/>
        <w:jc w:val="center"/>
      </w:pPr>
      <w:r>
        <w:rPr>
          <w:w w:val="80"/>
        </w:rPr>
        <w:t>Minuta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Contrato</w:t>
      </w:r>
      <w:r>
        <w:rPr>
          <w:spacing w:val="12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/2016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2"/>
          <w:w w:val="80"/>
        </w:rPr>
        <w:t> </w:t>
      </w:r>
      <w:r>
        <w:rPr>
          <w:w w:val="80"/>
        </w:rPr>
        <w:t>Administrativo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20"/>
          <w:w w:val="80"/>
        </w:rPr>
        <w:t> </w:t>
      </w:r>
      <w:r>
        <w:rPr>
          <w:w w:val="80"/>
        </w:rPr>
        <w:t>2015-0485</w:t>
      </w:r>
    </w:p>
    <w:p>
      <w:pPr>
        <w:pStyle w:val="BodyText"/>
        <w:spacing w:before="4"/>
        <w:ind w:left="0"/>
        <w:jc w:val="left"/>
        <w:rPr>
          <w:rFonts w:ascii="Arial"/>
          <w:b/>
          <w:sz w:val="32"/>
        </w:rPr>
      </w:pPr>
    </w:p>
    <w:p>
      <w:pPr>
        <w:spacing w:before="0"/>
        <w:ind w:left="3999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CONTRATO</w:t>
      </w:r>
      <w:r>
        <w:rPr>
          <w:rFonts w:ascii="Arial"/>
          <w:b/>
          <w:spacing w:val="85"/>
          <w:sz w:val="22"/>
        </w:rPr>
        <w:t> </w:t>
      </w:r>
      <w:r>
        <w:rPr>
          <w:rFonts w:ascii="Arial"/>
          <w:b/>
          <w:spacing w:val="85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  <w:r>
        <w:rPr>
          <w:rFonts w:ascii="Arial"/>
          <w:b/>
          <w:spacing w:val="85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FORNECIMENTO</w:t>
      </w:r>
      <w:r>
        <w:rPr>
          <w:rFonts w:ascii="Arial"/>
          <w:b/>
          <w:spacing w:val="85"/>
          <w:sz w:val="22"/>
        </w:rPr>
        <w:t> </w:t>
      </w:r>
      <w:r>
        <w:rPr>
          <w:rFonts w:ascii="Arial"/>
          <w:b/>
          <w:spacing w:val="85"/>
          <w:sz w:val="22"/>
        </w:rPr>
        <w:t> </w:t>
      </w:r>
      <w:r>
        <w:rPr>
          <w:rFonts w:ascii="Arial"/>
          <w:b/>
          <w:w w:val="90"/>
          <w:sz w:val="22"/>
        </w:rPr>
        <w:t>(VENDA)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7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</w:p>
    <w:p>
      <w:pPr>
        <w:pStyle w:val="Heading1"/>
        <w:tabs>
          <w:tab w:pos="6001" w:val="left" w:leader="none"/>
          <w:tab w:pos="6108" w:val="left" w:leader="none"/>
          <w:tab w:pos="7302" w:val="left" w:leader="none"/>
          <w:tab w:pos="9172" w:val="left" w:leader="none"/>
        </w:tabs>
        <w:spacing w:before="2"/>
        <w:ind w:left="3999" w:right="230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  <w:tab/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ENTRE</w:t>
      </w:r>
      <w:r>
        <w:rPr>
          <w:spacing w:val="1"/>
          <w:w w:val="90"/>
        </w:rPr>
        <w:t> </w:t>
      </w:r>
      <w:r>
        <w:rPr>
          <w:w w:val="90"/>
        </w:rPr>
        <w:t>SI</w:t>
      </w:r>
      <w:r>
        <w:rPr>
          <w:spacing w:val="1"/>
          <w:w w:val="90"/>
        </w:rPr>
        <w:t> </w:t>
      </w:r>
      <w:r>
        <w:rPr>
          <w:w w:val="90"/>
        </w:rPr>
        <w:t>CELEBRAM</w:t>
      </w:r>
      <w:r>
        <w:rPr>
          <w:spacing w:val="1"/>
          <w:w w:val="90"/>
        </w:rPr>
        <w:t> </w:t>
      </w:r>
      <w:r>
        <w:rPr>
          <w:w w:val="90"/>
        </w:rPr>
        <w:t>O</w:t>
      </w:r>
      <w:r>
        <w:rPr>
          <w:spacing w:val="-53"/>
          <w:w w:val="90"/>
        </w:rPr>
        <w:t> </w:t>
      </w:r>
      <w:r>
        <w:rPr>
          <w:w w:val="85"/>
        </w:rPr>
        <w:t>CONSELHO DE ARQUITETURA E URBANISMO DO RIO DE</w:t>
      </w:r>
      <w:r>
        <w:rPr>
          <w:spacing w:val="1"/>
          <w:w w:val="85"/>
        </w:rPr>
        <w:t> </w:t>
      </w:r>
      <w:r>
        <w:rPr>
          <w:w w:val="90"/>
        </w:rPr>
        <w:t>JANEIRO</w:t>
        <w:tab/>
      </w:r>
      <w:r>
        <w:rPr>
          <w:w w:val="80"/>
        </w:rPr>
        <w:t>–</w:t>
        <w:tab/>
        <w:tab/>
      </w:r>
      <w:r>
        <w:rPr>
          <w:w w:val="90"/>
        </w:rPr>
        <w:t>CAU/RJ</w:t>
        <w:tab/>
      </w:r>
      <w:r>
        <w:rPr>
          <w:spacing w:val="-13"/>
          <w:w w:val="90"/>
        </w:rPr>
        <w:t>E</w:t>
      </w:r>
    </w:p>
    <w:p>
      <w:pPr>
        <w:tabs>
          <w:tab w:pos="8315" w:val="left" w:leader="none"/>
        </w:tabs>
        <w:spacing w:line="251" w:lineRule="exact" w:before="0"/>
        <w:ind w:left="399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w w:val="90"/>
          <w:sz w:val="22"/>
        </w:rPr>
        <w:t>.</w:t>
      </w:r>
    </w:p>
    <w:p>
      <w:pPr>
        <w:pStyle w:val="BodyText"/>
        <w:spacing w:before="0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10"/>
        <w:ind w:left="0"/>
        <w:jc w:val="left"/>
        <w:rPr>
          <w:rFonts w:ascii="Arial"/>
          <w:b/>
          <w:sz w:val="18"/>
        </w:rPr>
      </w:pPr>
    </w:p>
    <w:p>
      <w:pPr>
        <w:pStyle w:val="BodyText"/>
        <w:tabs>
          <w:tab w:pos="6368" w:val="left" w:leader="none"/>
        </w:tabs>
        <w:spacing w:before="0"/>
        <w:ind w:right="229"/>
      </w:pPr>
      <w:r>
        <w:rPr>
          <w:w w:val="80"/>
        </w:rPr>
        <w:t>O </w:t>
      </w:r>
      <w:r>
        <w:rPr>
          <w:rFonts w:ascii="Arial" w:hAnsi="Arial"/>
          <w:b/>
          <w:w w:val="80"/>
        </w:rPr>
        <w:t>CONSELHO DE ARQUITETURA E URBANISMO DO RIO DE JANEIRO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w w:val="80"/>
        </w:rPr>
        <w:t>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 artigo 24 da Lei nº 12.378/2010, inscrito no CNPJ sob o nº 14.892.247/0001-74, situado na Rua Evaristo da</w:t>
      </w:r>
      <w:r>
        <w:rPr>
          <w:spacing w:val="1"/>
          <w:w w:val="80"/>
        </w:rPr>
        <w:t> </w:t>
      </w:r>
      <w:r>
        <w:rPr>
          <w:w w:val="80"/>
        </w:rPr>
        <w:t>Veiga, nº 55, 21º andar, Centro, Rio de Janeiro/RJ, doravante denominado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 neste</w:t>
      </w:r>
      <w:r>
        <w:rPr>
          <w:spacing w:val="1"/>
          <w:w w:val="80"/>
        </w:rPr>
        <w:t> </w:t>
      </w:r>
      <w:r>
        <w:rPr>
          <w:w w:val="85"/>
        </w:rPr>
        <w:t>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 brasileiro, separado judicialmente, arquiteto e</w:t>
      </w:r>
      <w:r>
        <w:rPr>
          <w:spacing w:val="1"/>
          <w:w w:val="85"/>
        </w:rPr>
        <w:t> </w:t>
      </w:r>
      <w:r>
        <w:rPr>
          <w:w w:val="80"/>
        </w:rPr>
        <w:t>urbanista,</w:t>
      </w:r>
      <w:r>
        <w:rPr>
          <w:spacing w:val="17"/>
          <w:w w:val="80"/>
        </w:rPr>
        <w:t> </w:t>
      </w:r>
      <w:r>
        <w:rPr>
          <w:w w:val="80"/>
        </w:rPr>
        <w:t>portador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identidade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1"/>
          <w:w w:val="80"/>
        </w:rPr>
        <w:t> </w:t>
      </w:r>
      <w:r>
        <w:rPr>
          <w:w w:val="80"/>
        </w:rPr>
        <w:t>A4146-7,</w:t>
      </w:r>
      <w:r>
        <w:rPr>
          <w:spacing w:val="18"/>
          <w:w w:val="80"/>
        </w:rPr>
        <w:t> </w:t>
      </w:r>
      <w:r>
        <w:rPr>
          <w:w w:val="80"/>
        </w:rPr>
        <w:t>expedida</w:t>
      </w:r>
      <w:r>
        <w:rPr>
          <w:spacing w:val="17"/>
          <w:w w:val="80"/>
        </w:rPr>
        <w:t> </w:t>
      </w:r>
      <w:r>
        <w:rPr>
          <w:w w:val="80"/>
        </w:rPr>
        <w:t>pelo</w:t>
      </w:r>
      <w:r>
        <w:rPr>
          <w:spacing w:val="17"/>
          <w:w w:val="80"/>
        </w:rPr>
        <w:t> </w:t>
      </w:r>
      <w:r>
        <w:rPr>
          <w:w w:val="80"/>
        </w:rPr>
        <w:t>CAU,</w:t>
      </w:r>
      <w:r>
        <w:rPr>
          <w:spacing w:val="18"/>
          <w:w w:val="80"/>
        </w:rPr>
        <w:t> </w:t>
      </w:r>
      <w:r>
        <w:rPr>
          <w:w w:val="80"/>
        </w:rPr>
        <w:t>inscrito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CPF/MF</w:t>
      </w:r>
      <w:r>
        <w:rPr>
          <w:spacing w:val="14"/>
          <w:w w:val="80"/>
        </w:rPr>
        <w:t> </w:t>
      </w:r>
      <w:r>
        <w:rPr>
          <w:w w:val="80"/>
        </w:rPr>
        <w:t>sob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337.793.507-00,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81"/>
        </w:rPr>
        <w:t> </w:t>
      </w:r>
      <w:r>
        <w:rPr>
          <w:w w:val="90"/>
        </w:rPr>
        <w:t>de</w:t>
      </w:r>
      <w:r>
        <w:rPr>
          <w:spacing w:val="81"/>
        </w:rPr>
        <w:t> </w:t>
      </w:r>
      <w:r>
        <w:rPr>
          <w:w w:val="90"/>
        </w:rPr>
        <w:t>outro</w:t>
      </w:r>
      <w:r>
        <w:rPr>
          <w:spacing w:val="79"/>
        </w:rPr>
        <w:t> </w:t>
      </w:r>
      <w:r>
        <w:rPr>
          <w:w w:val="90"/>
        </w:rPr>
        <w:t>lado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75"/>
        </w:rPr>
        <w:t> </w:t>
      </w:r>
      <w:r>
        <w:rPr>
          <w:w w:val="90"/>
        </w:rPr>
        <w:t>inscrita</w:t>
      </w:r>
      <w:r>
        <w:rPr>
          <w:spacing w:val="76"/>
        </w:rPr>
        <w:t> </w:t>
      </w:r>
      <w:r>
        <w:rPr>
          <w:w w:val="90"/>
        </w:rPr>
        <w:t>no</w:t>
      </w:r>
      <w:r>
        <w:rPr>
          <w:spacing w:val="76"/>
        </w:rPr>
        <w:t> </w:t>
      </w:r>
      <w:r>
        <w:rPr>
          <w:w w:val="90"/>
        </w:rPr>
        <w:t>CNPJ</w:t>
      </w:r>
      <w:r>
        <w:rPr>
          <w:spacing w:val="76"/>
        </w:rPr>
        <w:t> </w:t>
      </w:r>
      <w:r>
        <w:rPr>
          <w:w w:val="90"/>
        </w:rPr>
        <w:t>sob</w:t>
      </w:r>
      <w:r>
        <w:rPr>
          <w:spacing w:val="77"/>
        </w:rPr>
        <w:t> </w:t>
      </w:r>
      <w:r>
        <w:rPr>
          <w:w w:val="90"/>
        </w:rPr>
        <w:t>o</w:t>
      </w:r>
      <w:r>
        <w:rPr>
          <w:spacing w:val="76"/>
        </w:rPr>
        <w:t> </w:t>
      </w:r>
      <w:r>
        <w:rPr>
          <w:w w:val="90"/>
        </w:rPr>
        <w:t>nº.</w:t>
      </w:r>
    </w:p>
    <w:p>
      <w:pPr>
        <w:pStyle w:val="BodyText"/>
        <w:tabs>
          <w:tab w:pos="2327" w:val="left" w:leader="none"/>
          <w:tab w:pos="8153" w:val="left" w:leader="none"/>
        </w:tabs>
        <w:spacing w:line="248" w:lineRule="exact" w:before="0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estabelecida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30"/>
        </w:rPr>
        <w:t> </w:t>
      </w:r>
      <w:r>
        <w:rPr>
          <w:w w:val="90"/>
        </w:rPr>
        <w:t>doravante</w:t>
      </w:r>
    </w:p>
    <w:p>
      <w:pPr>
        <w:pStyle w:val="BodyText"/>
        <w:tabs>
          <w:tab w:pos="8320" w:val="left" w:leader="none"/>
        </w:tabs>
        <w:spacing w:line="252" w:lineRule="exact" w:before="0"/>
        <w:jc w:val="left"/>
      </w:pPr>
      <w:r>
        <w:rPr>
          <w:w w:val="85"/>
        </w:rPr>
        <w:t>denominada</w:t>
      </w:r>
      <w:r>
        <w:rPr>
          <w:spacing w:val="92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92"/>
        </w:rPr>
        <w:t> </w:t>
      </w:r>
      <w:r>
        <w:rPr>
          <w:w w:val="85"/>
        </w:rPr>
        <w:t>neste</w:t>
      </w:r>
      <w:r>
        <w:rPr>
          <w:spacing w:val="91"/>
        </w:rPr>
        <w:t> </w:t>
      </w:r>
      <w:r>
        <w:rPr>
          <w:w w:val="85"/>
        </w:rPr>
        <w:t>ato</w:t>
      </w:r>
      <w:r>
        <w:rPr>
          <w:spacing w:val="92"/>
        </w:rPr>
        <w:t> </w:t>
      </w:r>
      <w:r>
        <w:rPr>
          <w:w w:val="85"/>
        </w:rPr>
        <w:t>representada</w:t>
      </w:r>
      <w:r>
        <w:rPr>
          <w:spacing w:val="90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</w:r>
      <w:r>
        <w:rPr>
          <w:w w:val="90"/>
        </w:rPr>
        <w:t>(qualificar:</w:t>
      </w:r>
    </w:p>
    <w:p>
      <w:pPr>
        <w:pStyle w:val="BodyText"/>
        <w:tabs>
          <w:tab w:pos="7423" w:val="left" w:leader="none"/>
          <w:tab w:pos="8375" w:val="left" w:leader="none"/>
        </w:tabs>
        <w:spacing w:before="0"/>
        <w:ind w:right="230"/>
      </w:pPr>
      <w:r>
        <w:rPr>
          <w:w w:val="85"/>
        </w:rPr>
        <w:t>cargo/nome/nacionalidade/estado</w:t>
      </w:r>
      <w:r>
        <w:rPr>
          <w:spacing w:val="15"/>
          <w:w w:val="85"/>
        </w:rPr>
        <w:t> </w:t>
      </w:r>
      <w:r>
        <w:rPr>
          <w:w w:val="85"/>
        </w:rPr>
        <w:t>civil/nº</w:t>
      </w:r>
      <w:r>
        <w:rPr>
          <w:spacing w:val="16"/>
          <w:w w:val="85"/>
        </w:rPr>
        <w:t> </w:t>
      </w:r>
      <w:r>
        <w:rPr>
          <w:w w:val="85"/>
        </w:rPr>
        <w:t>da</w:t>
      </w:r>
      <w:r>
        <w:rPr>
          <w:spacing w:val="14"/>
          <w:w w:val="85"/>
        </w:rPr>
        <w:t> </w:t>
      </w:r>
      <w:r>
        <w:rPr>
          <w:w w:val="85"/>
        </w:rPr>
        <w:t>CI</w:t>
      </w:r>
      <w:r>
        <w:rPr>
          <w:spacing w:val="18"/>
          <w:w w:val="85"/>
        </w:rPr>
        <w:t> </w:t>
      </w:r>
      <w:r>
        <w:rPr>
          <w:w w:val="85"/>
        </w:rPr>
        <w:t>–</w:t>
      </w:r>
      <w:r>
        <w:rPr>
          <w:spacing w:val="14"/>
          <w:w w:val="85"/>
        </w:rPr>
        <w:t> </w:t>
      </w:r>
      <w:r>
        <w:rPr>
          <w:w w:val="85"/>
        </w:rPr>
        <w:t>RG</w:t>
      </w:r>
      <w:r>
        <w:rPr>
          <w:spacing w:val="14"/>
          <w:w w:val="85"/>
        </w:rPr>
        <w:t> </w:t>
      </w:r>
      <w:r>
        <w:rPr>
          <w:w w:val="85"/>
        </w:rPr>
        <w:t>e</w:t>
      </w:r>
      <w:r>
        <w:rPr>
          <w:spacing w:val="16"/>
          <w:w w:val="85"/>
        </w:rPr>
        <w:t> </w:t>
      </w:r>
      <w:r>
        <w:rPr>
          <w:w w:val="85"/>
        </w:rPr>
        <w:t>do</w:t>
      </w:r>
      <w:r>
        <w:rPr>
          <w:spacing w:val="16"/>
          <w:w w:val="85"/>
        </w:rPr>
        <w:t> </w:t>
      </w:r>
      <w:r>
        <w:rPr>
          <w:w w:val="85"/>
        </w:rPr>
        <w:t>CPF),</w:t>
      </w:r>
      <w:r>
        <w:rPr>
          <w:spacing w:val="15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  <w:tab/>
      </w:r>
      <w:r>
        <w:rPr>
          <w:w w:val="85"/>
        </w:rPr>
        <w:t>(indicar</w:t>
      </w:r>
      <w:r>
        <w:rPr>
          <w:spacing w:val="7"/>
          <w:w w:val="85"/>
        </w:rPr>
        <w:t> </w:t>
      </w:r>
      <w:r>
        <w:rPr>
          <w:w w:val="85"/>
        </w:rPr>
        <w:t>os</w:t>
      </w:r>
      <w:r>
        <w:rPr>
          <w:spacing w:val="-50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0"/>
        </w:rPr>
        <w:t>resolvem</w:t>
      </w:r>
      <w:r>
        <w:rPr>
          <w:spacing w:val="9"/>
          <w:w w:val="80"/>
        </w:rPr>
        <w:t> </w:t>
      </w:r>
      <w:r>
        <w:rPr>
          <w:w w:val="80"/>
        </w:rPr>
        <w:t>celebrar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fornecimento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referente ao processo</w:t>
      </w:r>
      <w:r>
        <w:rPr>
          <w:spacing w:val="-46"/>
          <w:w w:val="80"/>
        </w:rPr>
        <w:t> </w:t>
      </w:r>
      <w:r>
        <w:rPr>
          <w:w w:val="85"/>
        </w:rPr>
        <w:t>administrativo 2015-0485 e Pregão Presencial nº 004/2016, Lote</w:t>
      </w:r>
      <w:r>
        <w:rPr>
          <w:spacing w:val="43"/>
          <w:u w:val="single"/>
        </w:rPr>
        <w:t> </w:t>
      </w:r>
      <w:r>
        <w:rPr>
          <w:w w:val="85"/>
        </w:rPr>
        <w:t>, que será regido pelas disposições das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Leis </w:t>
      </w:r>
      <w:r>
        <w:rPr>
          <w:spacing w:val="-1"/>
          <w:w w:val="85"/>
        </w:rPr>
        <w:t>nº 8.666/93 e nº 10.520/2002, Lei Complementar nº 123/2006 e Decreto 3.555/2000, cujas disposições se</w:t>
      </w:r>
      <w:r>
        <w:rPr>
          <w:spacing w:val="-49"/>
          <w:w w:val="85"/>
        </w:rPr>
        <w:t> </w:t>
      </w:r>
      <w:r>
        <w:rPr>
          <w:w w:val="85"/>
        </w:rPr>
        <w:t>aplicam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este</w:t>
      </w:r>
      <w:r>
        <w:rPr>
          <w:spacing w:val="-3"/>
          <w:w w:val="85"/>
        </w:rPr>
        <w:t> </w:t>
      </w:r>
      <w:r>
        <w:rPr>
          <w:w w:val="85"/>
        </w:rPr>
        <w:t>Contrato</w:t>
      </w:r>
      <w:r>
        <w:rPr>
          <w:spacing w:val="-4"/>
          <w:w w:val="85"/>
        </w:rPr>
        <w:t> </w:t>
      </w:r>
      <w:r>
        <w:rPr>
          <w:w w:val="85"/>
        </w:rPr>
        <w:t>irrestrita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incondicionalmente.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3"/>
        <w:jc w:val="both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PRIMEIRA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OBJETO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1"/>
        </w:numPr>
        <w:tabs>
          <w:tab w:pos="599" w:val="left" w:leader="none"/>
          <w:tab w:pos="6317" w:val="left" w:leader="none"/>
        </w:tabs>
        <w:spacing w:line="240" w:lineRule="auto" w:before="121" w:after="0"/>
        <w:ind w:left="218" w:right="231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tem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w w:val="85"/>
          <w:sz w:val="22"/>
          <w:u w:val="single"/>
        </w:rPr>
        <w:tab/>
      </w:r>
      <w:r>
        <w:rPr>
          <w:w w:val="85"/>
          <w:sz w:val="22"/>
        </w:rPr>
        <w:t>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quantitativos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seguir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descritos:</w:t>
      </w:r>
    </w:p>
    <w:p>
      <w:pPr>
        <w:pStyle w:val="BodyText"/>
        <w:spacing w:before="6"/>
        <w:ind w:left="0"/>
        <w:jc w:val="left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4746"/>
        <w:gridCol w:w="1465"/>
        <w:gridCol w:w="1164"/>
        <w:gridCol w:w="1164"/>
      </w:tblGrid>
      <w:tr>
        <w:trPr>
          <w:trHeight w:val="1238" w:hRule="atLeast"/>
        </w:trPr>
        <w:tc>
          <w:tcPr>
            <w:tcW w:w="751" w:type="dxa"/>
            <w:shd w:val="clear" w:color="auto" w:fill="E6E6E6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214"/>
              <w:ind w:left="1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4746" w:type="dxa"/>
            <w:shd w:val="clear" w:color="auto" w:fill="E6E6E6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214"/>
              <w:ind w:left="1878" w:right="1871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Descrição</w:t>
            </w:r>
          </w:p>
        </w:tc>
        <w:tc>
          <w:tcPr>
            <w:tcW w:w="1465" w:type="dxa"/>
            <w:shd w:val="clear" w:color="auto" w:fill="E6E6E6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214"/>
              <w:ind w:left="23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Quantidade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239" w:right="230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Valor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Unitário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(R$)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8"/>
              <w:rPr>
                <w:rFonts w:ascii="Arial MT"/>
                <w:sz w:val="31"/>
              </w:rPr>
            </w:pPr>
          </w:p>
          <w:p>
            <w:pPr>
              <w:pStyle w:val="TableParagraph"/>
              <w:ind w:left="404" w:hanging="291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(R$)</w:t>
            </w:r>
          </w:p>
        </w:tc>
      </w:tr>
      <w:tr>
        <w:trPr>
          <w:trHeight w:val="678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579" w:val="left" w:leader="none"/>
          <w:tab w:pos="4832" w:val="left" w:leader="none"/>
          <w:tab w:pos="6610" w:val="left" w:leader="none"/>
        </w:tabs>
        <w:spacing w:line="252" w:lineRule="exact" w:before="117" w:after="0"/>
        <w:ind w:left="578" w:right="0" w:hanging="361"/>
        <w:jc w:val="left"/>
        <w:rPr>
          <w:sz w:val="22"/>
        </w:rPr>
      </w:pPr>
      <w:r>
        <w:rPr>
          <w:w w:val="85"/>
          <w:sz w:val="22"/>
        </w:rPr>
        <w:t>Dá-se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w w:val="85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spacing w:val="-1"/>
          <w:w w:val="85"/>
          <w:sz w:val="22"/>
        </w:rPr>
        <w:t>),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referente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compra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venda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</w:p>
    <w:p>
      <w:pPr>
        <w:pStyle w:val="BodyText"/>
        <w:tabs>
          <w:tab w:pos="1123" w:val="left" w:leader="none"/>
        </w:tabs>
        <w:spacing w:before="0"/>
        <w:ind w:right="234"/>
        <w:jc w:val="left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,</w:t>
      </w:r>
      <w:r>
        <w:rPr>
          <w:spacing w:val="14"/>
          <w:w w:val="80"/>
        </w:rPr>
        <w:t> </w:t>
      </w:r>
      <w:r>
        <w:rPr>
          <w:w w:val="80"/>
        </w:rPr>
        <w:t>incluso</w:t>
      </w:r>
      <w:r>
        <w:rPr>
          <w:spacing w:val="14"/>
          <w:w w:val="80"/>
        </w:rPr>
        <w:t> </w:t>
      </w:r>
      <w:r>
        <w:rPr>
          <w:w w:val="80"/>
        </w:rPr>
        <w:t>todos</w:t>
      </w:r>
      <w:r>
        <w:rPr>
          <w:spacing w:val="14"/>
          <w:w w:val="80"/>
        </w:rPr>
        <w:t> </w:t>
      </w:r>
      <w:r>
        <w:rPr>
          <w:w w:val="80"/>
        </w:rPr>
        <w:t>os</w:t>
      </w:r>
      <w:r>
        <w:rPr>
          <w:spacing w:val="12"/>
          <w:w w:val="80"/>
        </w:rPr>
        <w:t> </w:t>
      </w:r>
      <w:r>
        <w:rPr>
          <w:w w:val="80"/>
        </w:rPr>
        <w:t>custos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despesas,</w:t>
      </w:r>
      <w:r>
        <w:rPr>
          <w:spacing w:val="13"/>
          <w:w w:val="80"/>
        </w:rPr>
        <w:t> </w:t>
      </w:r>
      <w:r>
        <w:rPr>
          <w:w w:val="80"/>
        </w:rPr>
        <w:t>tais</w:t>
      </w:r>
      <w:r>
        <w:rPr>
          <w:spacing w:val="14"/>
          <w:w w:val="80"/>
        </w:rPr>
        <w:t> </w:t>
      </w:r>
      <w:r>
        <w:rPr>
          <w:w w:val="80"/>
        </w:rPr>
        <w:t>como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sem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limitar</w:t>
      </w:r>
      <w:r>
        <w:rPr>
          <w:spacing w:val="13"/>
          <w:w w:val="80"/>
        </w:rPr>
        <w:t> </w:t>
      </w:r>
      <w:r>
        <w:rPr>
          <w:w w:val="80"/>
        </w:rPr>
        <w:t>a:</w:t>
      </w:r>
      <w:r>
        <w:rPr>
          <w:spacing w:val="14"/>
          <w:w w:val="80"/>
        </w:rPr>
        <w:t> </w:t>
      </w:r>
      <w:r>
        <w:rPr>
          <w:w w:val="80"/>
        </w:rPr>
        <w:t>custos</w:t>
      </w:r>
      <w:r>
        <w:rPr>
          <w:spacing w:val="14"/>
          <w:w w:val="80"/>
        </w:rPr>
        <w:t> </w:t>
      </w:r>
      <w:r>
        <w:rPr>
          <w:w w:val="80"/>
        </w:rPr>
        <w:t>diretos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indiretos,</w:t>
      </w:r>
      <w:r>
        <w:rPr>
          <w:spacing w:val="13"/>
          <w:w w:val="80"/>
        </w:rPr>
        <w:t> </w:t>
      </w:r>
      <w:r>
        <w:rPr>
          <w:w w:val="80"/>
        </w:rPr>
        <w:t>tributos</w:t>
      </w:r>
      <w:r>
        <w:rPr>
          <w:spacing w:val="1"/>
          <w:w w:val="80"/>
        </w:rPr>
        <w:t> </w:t>
      </w:r>
      <w:r>
        <w:rPr>
          <w:w w:val="80"/>
        </w:rPr>
        <w:t>incidentes,</w:t>
      </w:r>
      <w:r>
        <w:rPr>
          <w:spacing w:val="3"/>
          <w:w w:val="80"/>
        </w:rPr>
        <w:t> </w:t>
      </w:r>
      <w:r>
        <w:rPr>
          <w:w w:val="80"/>
        </w:rPr>
        <w:t>lucros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outros</w:t>
      </w:r>
      <w:r>
        <w:rPr>
          <w:spacing w:val="3"/>
          <w:w w:val="80"/>
        </w:rPr>
        <w:t> </w:t>
      </w:r>
      <w:r>
        <w:rPr>
          <w:w w:val="80"/>
        </w:rPr>
        <w:t>necessários</w:t>
      </w:r>
      <w:r>
        <w:rPr>
          <w:spacing w:val="4"/>
          <w:w w:val="80"/>
        </w:rPr>
        <w:t> </w:t>
      </w:r>
      <w:r>
        <w:rPr>
          <w:w w:val="80"/>
        </w:rPr>
        <w:t>ao</w:t>
      </w:r>
      <w:r>
        <w:rPr>
          <w:spacing w:val="3"/>
          <w:w w:val="80"/>
        </w:rPr>
        <w:t> </w:t>
      </w:r>
      <w:r>
        <w:rPr>
          <w:w w:val="80"/>
        </w:rPr>
        <w:t>cumprimento</w:t>
      </w:r>
      <w:r>
        <w:rPr>
          <w:spacing w:val="2"/>
          <w:w w:val="80"/>
        </w:rPr>
        <w:t> </w:t>
      </w:r>
      <w:r>
        <w:rPr>
          <w:w w:val="80"/>
        </w:rPr>
        <w:t>integral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deste</w:t>
      </w:r>
      <w:r>
        <w:rPr>
          <w:spacing w:val="4"/>
          <w:w w:val="80"/>
        </w:rPr>
        <w:t> </w:t>
      </w:r>
      <w:r>
        <w:rPr>
          <w:w w:val="80"/>
        </w:rPr>
        <w:t>Contrato.</w:t>
      </w:r>
    </w:p>
    <w:p>
      <w:pPr>
        <w:pStyle w:val="ListParagraph"/>
        <w:numPr>
          <w:ilvl w:val="1"/>
          <w:numId w:val="1"/>
        </w:numPr>
        <w:tabs>
          <w:tab w:pos="575" w:val="left" w:leader="none"/>
        </w:tabs>
        <w:spacing w:line="240" w:lineRule="auto" w:before="118" w:after="0"/>
        <w:ind w:left="218" w:right="238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fielmente,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avençadas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observados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parcial.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SEGUNDA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jc w:val="left"/>
      </w:pPr>
      <w:r>
        <w:rPr>
          <w:rFonts w:ascii="Arial" w:hAnsi="Arial"/>
          <w:b/>
          <w:w w:val="80"/>
        </w:rPr>
        <w:t>2.1.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objeto</w:t>
      </w:r>
      <w:r>
        <w:rPr>
          <w:spacing w:val="10"/>
          <w:w w:val="80"/>
        </w:rPr>
        <w:t> </w:t>
      </w:r>
      <w:r>
        <w:rPr>
          <w:w w:val="80"/>
        </w:rPr>
        <w:t>constante</w:t>
      </w:r>
      <w:r>
        <w:rPr>
          <w:spacing w:val="13"/>
          <w:w w:val="80"/>
        </w:rPr>
        <w:t> </w:t>
      </w:r>
      <w:r>
        <w:rPr>
          <w:w w:val="80"/>
        </w:rPr>
        <w:t>deste</w:t>
      </w:r>
      <w:r>
        <w:rPr>
          <w:spacing w:val="8"/>
          <w:w w:val="80"/>
        </w:rPr>
        <w:t> </w:t>
      </w:r>
      <w:r>
        <w:rPr>
          <w:w w:val="80"/>
        </w:rPr>
        <w:t>Contrato</w:t>
      </w:r>
      <w:r>
        <w:rPr>
          <w:spacing w:val="12"/>
          <w:w w:val="80"/>
        </w:rPr>
        <w:t> </w:t>
      </w:r>
      <w:r>
        <w:rPr>
          <w:w w:val="80"/>
        </w:rPr>
        <w:t>deverá</w:t>
      </w:r>
      <w:r>
        <w:rPr>
          <w:spacing w:val="9"/>
          <w:w w:val="80"/>
        </w:rPr>
        <w:t> </w:t>
      </w:r>
      <w:r>
        <w:rPr>
          <w:w w:val="80"/>
        </w:rPr>
        <w:t>observar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descrição</w:t>
      </w:r>
      <w:r>
        <w:rPr>
          <w:spacing w:val="10"/>
          <w:w w:val="80"/>
        </w:rPr>
        <w:t> </w:t>
      </w:r>
      <w:r>
        <w:rPr>
          <w:w w:val="80"/>
        </w:rPr>
        <w:t>constante</w:t>
      </w:r>
      <w:r>
        <w:rPr>
          <w:spacing w:val="10"/>
          <w:w w:val="80"/>
        </w:rPr>
        <w:t> </w:t>
      </w:r>
      <w:r>
        <w:rPr>
          <w:w w:val="80"/>
        </w:rPr>
        <w:t>deste</w:t>
      </w:r>
      <w:r>
        <w:rPr>
          <w:spacing w:val="13"/>
          <w:w w:val="80"/>
        </w:rPr>
        <w:t> </w:t>
      </w:r>
      <w:r>
        <w:rPr>
          <w:w w:val="80"/>
        </w:rPr>
        <w:t>Contrato,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em</w:t>
      </w:r>
      <w:r>
        <w:rPr>
          <w:spacing w:val="10"/>
          <w:w w:val="80"/>
        </w:rPr>
        <w:t> </w:t>
      </w:r>
      <w:r>
        <w:rPr>
          <w:w w:val="80"/>
        </w:rPr>
        <w:t>especial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"/>
          <w:w w:val="80"/>
        </w:rPr>
        <w:t> </w:t>
      </w:r>
      <w:r>
        <w:rPr>
          <w:w w:val="90"/>
        </w:rPr>
        <w:t>itens</w:t>
      </w:r>
      <w:r>
        <w:rPr>
          <w:spacing w:val="-9"/>
          <w:w w:val="90"/>
        </w:rPr>
        <w:t> </w:t>
      </w:r>
      <w:r>
        <w:rPr>
          <w:w w:val="90"/>
        </w:rPr>
        <w:t>constantes</w:t>
      </w:r>
      <w:r>
        <w:rPr>
          <w:spacing w:val="-7"/>
          <w:w w:val="90"/>
        </w:rPr>
        <w:t> </w:t>
      </w:r>
      <w:r>
        <w:rPr>
          <w:w w:val="90"/>
        </w:rPr>
        <w:t>desta</w:t>
      </w:r>
      <w:r>
        <w:rPr>
          <w:spacing w:val="-7"/>
          <w:w w:val="90"/>
        </w:rPr>
        <w:t> </w:t>
      </w:r>
      <w:r>
        <w:rPr>
          <w:w w:val="90"/>
        </w:rPr>
        <w:t>Cláusula.</w:t>
      </w:r>
    </w:p>
    <w:p>
      <w:pPr>
        <w:pStyle w:val="Heading1"/>
        <w:tabs>
          <w:tab w:pos="6789" w:val="left" w:leader="none"/>
        </w:tabs>
        <w:spacing w:before="118"/>
        <w:rPr>
          <w:rFonts w:ascii="Arial MT"/>
          <w:b w:val="0"/>
        </w:rPr>
      </w:pPr>
      <w:r>
        <w:rPr>
          <w:w w:val="90"/>
        </w:rPr>
        <w:t>2.2.</w:t>
      </w:r>
      <w:r>
        <w:rPr>
          <w:w w:val="90"/>
          <w:u w:val="single"/>
        </w:rPr>
        <w:tab/>
      </w:r>
      <w:r>
        <w:rPr>
          <w:rFonts w:ascii="Arial MT"/>
          <w:b w:val="0"/>
          <w:w w:val="90"/>
        </w:rPr>
        <w:t>.</w:t>
      </w:r>
    </w:p>
    <w:p>
      <w:pPr>
        <w:spacing w:after="0"/>
        <w:rPr>
          <w:rFonts w:ascii="Arial MT"/>
        </w:rPr>
        <w:sectPr>
          <w:headerReference w:type="default" r:id="rId5"/>
          <w:type w:val="continuous"/>
          <w:pgSz w:w="11910" w:h="16840"/>
          <w:pgMar w:header="981" w:top="1860" w:bottom="280" w:left="1200" w:right="1180"/>
          <w:pgNumType w:start="1"/>
        </w:sectPr>
      </w:pPr>
    </w:p>
    <w:p>
      <w:pPr>
        <w:pStyle w:val="BodyText"/>
        <w:spacing w:before="4"/>
        <w:ind w:left="0"/>
        <w:jc w:val="left"/>
      </w:pPr>
    </w:p>
    <w:p>
      <w:pPr>
        <w:spacing w:before="100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TERCEIRA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LOCAL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CONDIÇÕES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ENTREGA</w:t>
      </w:r>
    </w:p>
    <w:p>
      <w:pPr>
        <w:pStyle w:val="ListParagraph"/>
        <w:numPr>
          <w:ilvl w:val="1"/>
          <w:numId w:val="2"/>
        </w:numPr>
        <w:tabs>
          <w:tab w:pos="579" w:val="left" w:leader="none"/>
        </w:tabs>
        <w:spacing w:line="240" w:lineRule="auto" w:before="119" w:after="0"/>
        <w:ind w:left="218" w:right="232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 Rio de Janeiro – CAU/RJ, localizado na Rua Evaristo da Veiga, n° 55, 21° e 16º andar, Centro, Rio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120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entrega: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(dez)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2"/>
        </w:numPr>
        <w:tabs>
          <w:tab w:pos="735" w:val="left" w:leader="none"/>
        </w:tabs>
        <w:spacing w:line="240" w:lineRule="auto" w:before="119" w:after="0"/>
        <w:ind w:left="218" w:right="233" w:firstLine="0"/>
        <w:jc w:val="both"/>
        <w:rPr>
          <w:sz w:val="22"/>
        </w:rPr>
      </w:pPr>
      <w:r>
        <w:rPr>
          <w:w w:val="80"/>
          <w:sz w:val="22"/>
        </w:rPr>
        <w:t>Se a Contratada deixar de entregar o(s) material(is) no prazo estabelecido, sem justificativa por escrito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118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2"/>
        </w:numPr>
        <w:tabs>
          <w:tab w:pos="788" w:val="left" w:leader="none"/>
        </w:tabs>
        <w:spacing w:line="240" w:lineRule="auto" w:before="119" w:after="0"/>
        <w:ind w:left="218" w:right="237" w:firstLine="0"/>
        <w:jc w:val="both"/>
        <w:rPr>
          <w:sz w:val="22"/>
        </w:rPr>
      </w:pPr>
      <w:r>
        <w:rPr>
          <w:w w:val="85"/>
          <w:sz w:val="22"/>
        </w:rPr>
        <w:t>Provisoriamente, no ato da entrega, mediante recibo, para efeito de posterior verificação de 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especificação,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“a”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2"/>
          <w:numId w:val="2"/>
        </w:numPr>
        <w:tabs>
          <w:tab w:pos="757" w:val="left" w:leader="none"/>
        </w:tabs>
        <w:spacing w:line="240" w:lineRule="auto" w:before="121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Definitivamente, em prazo não superior a 5 (cinco) dias úteis contados da data de entrega, mediante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recibo, após a verificação da qualidade especificação do bem, ocasião em que se fará constar o atesto da nota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“b”,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§3º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1"/>
          <w:numId w:val="2"/>
        </w:numPr>
        <w:tabs>
          <w:tab w:pos="575" w:val="left" w:leader="none"/>
        </w:tabs>
        <w:spacing w:line="240" w:lineRule="auto" w:before="117" w:after="0"/>
        <w:ind w:left="218" w:right="236" w:firstLine="0"/>
        <w:jc w:val="both"/>
        <w:rPr>
          <w:sz w:val="22"/>
        </w:rPr>
      </w:pPr>
      <w:r>
        <w:rPr>
          <w:w w:val="80"/>
          <w:sz w:val="22"/>
        </w:rPr>
        <w:t>A Administração rejeitará o bem entregue caso executado em desacordo com as especificações contidas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2"/>
        </w:numPr>
        <w:tabs>
          <w:tab w:pos="618" w:val="left" w:leader="none"/>
        </w:tabs>
        <w:spacing w:line="240" w:lineRule="auto" w:before="120" w:after="0"/>
        <w:ind w:left="218" w:right="230" w:firstLine="0"/>
        <w:jc w:val="both"/>
        <w:rPr>
          <w:sz w:val="22"/>
        </w:rPr>
      </w:pPr>
      <w:r>
        <w:rPr>
          <w:w w:val="85"/>
          <w:sz w:val="22"/>
        </w:rPr>
        <w:t>Os produtos apresentados em desacordo com o solicitado pelo Contratante, que apresentarem vícios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aparentes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fácil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constatação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90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dias,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assim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aqueles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apresentarem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vício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oculto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no prazo de até 12 meses, deverão ser substituídos pela Contratada, no prazo de até 7 dias úteis, contados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1"/>
          <w:numId w:val="2"/>
        </w:numPr>
        <w:tabs>
          <w:tab w:pos="635" w:val="left" w:leader="none"/>
        </w:tabs>
        <w:spacing w:line="240" w:lineRule="auto" w:before="117" w:after="0"/>
        <w:ind w:left="218" w:right="239" w:firstLine="0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1"/>
          <w:numId w:val="2"/>
        </w:numPr>
        <w:tabs>
          <w:tab w:pos="586" w:val="left" w:leader="none"/>
        </w:tabs>
        <w:spacing w:line="240" w:lineRule="auto" w:before="120" w:after="0"/>
        <w:ind w:left="218" w:right="233" w:firstLine="0"/>
        <w:jc w:val="both"/>
        <w:rPr>
          <w:sz w:val="22"/>
        </w:rPr>
      </w:pPr>
      <w:r>
        <w:rPr>
          <w:w w:val="80"/>
          <w:sz w:val="22"/>
        </w:rPr>
        <w:t>No momento da entrega do objeto, a CONTRATADA deverá apresentar comprovação da origem dos bens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importados oferecidos e da quitação dos tributos de importação a eles referentes, sob pena de rescisão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contratual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multa.</w:t>
      </w:r>
    </w:p>
    <w:p>
      <w:pPr>
        <w:pStyle w:val="ListParagraph"/>
        <w:numPr>
          <w:ilvl w:val="1"/>
          <w:numId w:val="2"/>
        </w:numPr>
        <w:tabs>
          <w:tab w:pos="591" w:val="left" w:leader="none"/>
        </w:tabs>
        <w:spacing w:line="240" w:lineRule="auto" w:before="117" w:after="0"/>
        <w:ind w:left="218" w:right="229" w:firstLine="0"/>
        <w:jc w:val="both"/>
        <w:rPr>
          <w:sz w:val="22"/>
        </w:rPr>
      </w:pPr>
      <w:r>
        <w:rPr>
          <w:w w:val="85"/>
          <w:sz w:val="22"/>
        </w:rPr>
        <w:t>Todas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comunicações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feitas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correio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rFonts w:ascii="Arial" w:hAnsi="Arial"/>
          <w:i/>
          <w:w w:val="85"/>
          <w:sz w:val="22"/>
        </w:rPr>
        <w:t>e-mail</w:t>
      </w:r>
      <w:r>
        <w:rPr>
          <w:w w:val="85"/>
          <w:sz w:val="22"/>
        </w:rPr>
        <w:t>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QUARTA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6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line="252" w:lineRule="exact"/>
      </w:pPr>
      <w:r>
        <w:rPr>
          <w:rFonts w:ascii="Arial" w:hAnsi="Arial"/>
          <w:b/>
          <w:w w:val="85"/>
        </w:rPr>
        <w:t>4.1.</w:t>
      </w:r>
      <w:r>
        <w:rPr>
          <w:rFonts w:ascii="Arial" w:hAnsi="Arial"/>
          <w:b/>
          <w:spacing w:val="40"/>
          <w:w w:val="85"/>
        </w:rPr>
        <w:t> </w:t>
      </w:r>
      <w:r>
        <w:rPr>
          <w:w w:val="85"/>
        </w:rPr>
        <w:t>As</w:t>
      </w:r>
      <w:r>
        <w:rPr>
          <w:spacing w:val="40"/>
          <w:w w:val="85"/>
        </w:rPr>
        <w:t> </w:t>
      </w:r>
      <w:r>
        <w:rPr>
          <w:w w:val="85"/>
        </w:rPr>
        <w:t>despesas</w:t>
      </w:r>
      <w:r>
        <w:rPr>
          <w:spacing w:val="41"/>
          <w:w w:val="85"/>
        </w:rPr>
        <w:t> </w:t>
      </w:r>
      <w:r>
        <w:rPr>
          <w:w w:val="85"/>
        </w:rPr>
        <w:t>com</w:t>
      </w:r>
      <w:r>
        <w:rPr>
          <w:spacing w:val="41"/>
          <w:w w:val="85"/>
        </w:rPr>
        <w:t> </w:t>
      </w:r>
      <w:r>
        <w:rPr>
          <w:w w:val="85"/>
        </w:rPr>
        <w:t>a</w:t>
      </w:r>
      <w:r>
        <w:rPr>
          <w:spacing w:val="40"/>
          <w:w w:val="85"/>
        </w:rPr>
        <w:t> </w:t>
      </w:r>
      <w:r>
        <w:rPr>
          <w:w w:val="85"/>
        </w:rPr>
        <w:t>execução</w:t>
      </w:r>
      <w:r>
        <w:rPr>
          <w:spacing w:val="40"/>
          <w:w w:val="85"/>
        </w:rPr>
        <w:t> </w:t>
      </w:r>
      <w:r>
        <w:rPr>
          <w:w w:val="85"/>
        </w:rPr>
        <w:t>do</w:t>
      </w:r>
      <w:r>
        <w:rPr>
          <w:spacing w:val="41"/>
          <w:w w:val="85"/>
        </w:rPr>
        <w:t> </w:t>
      </w:r>
      <w:r>
        <w:rPr>
          <w:w w:val="85"/>
        </w:rPr>
        <w:t>presente</w:t>
      </w:r>
      <w:r>
        <w:rPr>
          <w:spacing w:val="40"/>
          <w:w w:val="85"/>
        </w:rPr>
        <w:t> </w:t>
      </w:r>
      <w:r>
        <w:rPr>
          <w:w w:val="85"/>
        </w:rPr>
        <w:t>Contrato</w:t>
      </w:r>
      <w:r>
        <w:rPr>
          <w:spacing w:val="40"/>
          <w:w w:val="85"/>
        </w:rPr>
        <w:t> </w:t>
      </w:r>
      <w:r>
        <w:rPr>
          <w:w w:val="85"/>
        </w:rPr>
        <w:t>correrão</w:t>
      </w:r>
      <w:r>
        <w:rPr>
          <w:spacing w:val="40"/>
          <w:w w:val="85"/>
        </w:rPr>
        <w:t> </w:t>
      </w:r>
      <w:r>
        <w:rPr>
          <w:w w:val="85"/>
        </w:rPr>
        <w:t>à</w:t>
      </w:r>
      <w:r>
        <w:rPr>
          <w:spacing w:val="40"/>
          <w:w w:val="85"/>
        </w:rPr>
        <w:t> </w:t>
      </w:r>
      <w:r>
        <w:rPr>
          <w:w w:val="85"/>
        </w:rPr>
        <w:t>conta</w:t>
      </w:r>
      <w:r>
        <w:rPr>
          <w:spacing w:val="41"/>
          <w:w w:val="85"/>
        </w:rPr>
        <w:t> </w:t>
      </w:r>
      <w:r>
        <w:rPr>
          <w:w w:val="85"/>
        </w:rPr>
        <w:t>da</w:t>
      </w:r>
      <w:r>
        <w:rPr>
          <w:spacing w:val="40"/>
          <w:w w:val="85"/>
        </w:rPr>
        <w:t> </w:t>
      </w:r>
      <w:r>
        <w:rPr>
          <w:w w:val="85"/>
        </w:rPr>
        <w:t>dotação</w:t>
      </w:r>
      <w:r>
        <w:rPr>
          <w:spacing w:val="40"/>
          <w:w w:val="85"/>
        </w:rPr>
        <w:t> </w:t>
      </w:r>
      <w:r>
        <w:rPr>
          <w:w w:val="85"/>
        </w:rPr>
        <w:t>orçamentária</w:t>
      </w:r>
      <w:r>
        <w:rPr>
          <w:spacing w:val="41"/>
          <w:w w:val="85"/>
        </w:rPr>
        <w:t> </w:t>
      </w:r>
      <w:r>
        <w:rPr>
          <w:w w:val="85"/>
        </w:rPr>
        <w:t>nº</w:t>
      </w:r>
    </w:p>
    <w:p>
      <w:pPr>
        <w:pStyle w:val="BodyText"/>
        <w:tabs>
          <w:tab w:pos="1826" w:val="left" w:leader="none"/>
          <w:tab w:pos="5847" w:val="left" w:leader="none"/>
        </w:tabs>
        <w:spacing w:before="0"/>
        <w:ind w:right="230"/>
        <w:jc w:val="left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18"/>
          <w:w w:val="85"/>
        </w:rPr>
        <w:t> </w:t>
      </w:r>
      <w:r>
        <w:rPr>
          <w:w w:val="85"/>
        </w:rPr>
        <w:t>identificada</w:t>
      </w:r>
      <w:r>
        <w:rPr>
          <w:spacing w:val="19"/>
          <w:w w:val="85"/>
        </w:rPr>
        <w:t> </w:t>
      </w:r>
      <w:r>
        <w:rPr>
          <w:w w:val="85"/>
        </w:rPr>
        <w:t>pela</w:t>
      </w:r>
      <w:r>
        <w:rPr>
          <w:spacing w:val="18"/>
          <w:w w:val="85"/>
        </w:rPr>
        <w:t> </w:t>
      </w:r>
      <w:r>
        <w:rPr>
          <w:w w:val="85"/>
        </w:rPr>
        <w:t>rubrica</w:t>
      </w:r>
      <w:r>
        <w:rPr>
          <w:w w:val="85"/>
          <w:u w:val="single"/>
        </w:rPr>
        <w:tab/>
      </w:r>
      <w:r>
        <w:rPr>
          <w:w w:val="85"/>
        </w:rPr>
        <w:t>,</w:t>
      </w:r>
      <w:r>
        <w:rPr>
          <w:spacing w:val="17"/>
          <w:w w:val="85"/>
        </w:rPr>
        <w:t> </w:t>
      </w:r>
      <w:r>
        <w:rPr>
          <w:w w:val="85"/>
        </w:rPr>
        <w:t>destinadas</w:t>
      </w:r>
      <w:r>
        <w:rPr>
          <w:spacing w:val="17"/>
          <w:w w:val="85"/>
        </w:rPr>
        <w:t> </w:t>
      </w:r>
      <w:r>
        <w:rPr>
          <w:w w:val="85"/>
        </w:rPr>
        <w:t>ao</w:t>
      </w:r>
      <w:r>
        <w:rPr>
          <w:spacing w:val="17"/>
          <w:w w:val="85"/>
        </w:rPr>
        <w:t> </w:t>
      </w:r>
      <w:r>
        <w:rPr>
          <w:w w:val="85"/>
        </w:rPr>
        <w:t>CAU-RJ</w:t>
      </w:r>
      <w:r>
        <w:rPr>
          <w:spacing w:val="17"/>
          <w:w w:val="85"/>
        </w:rPr>
        <w:t> </w:t>
      </w:r>
      <w:r>
        <w:rPr>
          <w:w w:val="85"/>
        </w:rPr>
        <w:t>para</w:t>
      </w:r>
      <w:r>
        <w:rPr>
          <w:spacing w:val="17"/>
          <w:w w:val="85"/>
        </w:rPr>
        <w:t> </w:t>
      </w:r>
      <w:r>
        <w:rPr>
          <w:w w:val="85"/>
        </w:rPr>
        <w:t>o</w:t>
      </w:r>
      <w:r>
        <w:rPr>
          <w:spacing w:val="17"/>
          <w:w w:val="85"/>
        </w:rPr>
        <w:t> </w:t>
      </w:r>
      <w:r>
        <w:rPr>
          <w:w w:val="85"/>
        </w:rPr>
        <w:t>corrente</w:t>
      </w:r>
      <w:r>
        <w:rPr>
          <w:spacing w:val="-49"/>
          <w:w w:val="85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2016.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6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ENCARGOS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jc w:val="left"/>
      </w:pPr>
      <w:r>
        <w:rPr>
          <w:rFonts w:ascii="Arial" w:hAnsi="Arial"/>
          <w:b/>
          <w:w w:val="80"/>
        </w:rPr>
        <w:t>5.1.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Contratante</w:t>
      </w:r>
      <w:r>
        <w:rPr>
          <w:spacing w:val="8"/>
          <w:w w:val="80"/>
        </w:rPr>
        <w:t> </w:t>
      </w:r>
      <w:r>
        <w:rPr>
          <w:w w:val="80"/>
        </w:rPr>
        <w:t>obrigar-se-á</w:t>
      </w:r>
      <w:r>
        <w:rPr>
          <w:spacing w:val="9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"/>
        </w:numPr>
        <w:tabs>
          <w:tab w:pos="371" w:val="left" w:leader="none"/>
        </w:tabs>
        <w:spacing w:line="240" w:lineRule="auto" w:before="119" w:after="0"/>
        <w:ind w:left="370" w:right="0" w:hanging="153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40" w:lineRule="auto" w:before="119" w:after="0"/>
        <w:ind w:left="218" w:right="235" w:firstLine="0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elementos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possuir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ligados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0" w:lineRule="auto" w:before="120" w:after="0"/>
        <w:ind w:left="218" w:right="236" w:firstLine="0"/>
        <w:jc w:val="left"/>
        <w:rPr>
          <w:sz w:val="22"/>
        </w:rPr>
      </w:pPr>
      <w:r>
        <w:rPr>
          <w:w w:val="85"/>
          <w:sz w:val="22"/>
        </w:rPr>
        <w:t>Exercer,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representante,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acompanhamento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Cláusula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Nona;</w:t>
      </w:r>
    </w:p>
    <w:p>
      <w:pPr>
        <w:pStyle w:val="ListParagraph"/>
        <w:numPr>
          <w:ilvl w:val="0"/>
          <w:numId w:val="3"/>
        </w:numPr>
        <w:tabs>
          <w:tab w:pos="491" w:val="left" w:leader="none"/>
        </w:tabs>
        <w:spacing w:line="240" w:lineRule="auto" w:before="118" w:after="0"/>
        <w:ind w:left="490" w:right="0" w:hanging="273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provisoriamente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81" w:footer="0" w:top="1860" w:bottom="280" w:left="1200" w:right="118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SEXTA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OBRIGAÇÕES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CONTRATADA</w:t>
      </w:r>
    </w:p>
    <w:p>
      <w:pPr>
        <w:pStyle w:val="BodyText"/>
      </w:pPr>
      <w:r>
        <w:rPr>
          <w:rFonts w:ascii="Arial" w:hAnsi="Arial"/>
          <w:b/>
          <w:w w:val="80"/>
        </w:rPr>
        <w:t>6.1.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40" w:lineRule="auto" w:before="119" w:after="0"/>
        <w:ind w:left="218" w:right="237" w:firstLine="0"/>
        <w:jc w:val="both"/>
        <w:rPr>
          <w:sz w:val="22"/>
        </w:rPr>
      </w:pPr>
      <w:r>
        <w:rPr>
          <w:w w:val="85"/>
          <w:sz w:val="22"/>
        </w:rPr>
        <w:t>Fornecer os bens objeto deste Contrato livres de qualquer vício que possa comprometer as qualidades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bens;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</w:tabs>
        <w:spacing w:line="240" w:lineRule="auto" w:before="120" w:after="0"/>
        <w:ind w:left="218" w:right="230" w:firstLine="0"/>
        <w:jc w:val="both"/>
        <w:rPr>
          <w:sz w:val="22"/>
        </w:rPr>
      </w:pPr>
      <w:r>
        <w:rPr>
          <w:w w:val="85"/>
          <w:sz w:val="22"/>
        </w:rPr>
        <w:t>Responder por quaisquer danos pessoais ou materiais ocasionados por seus empregados nos locais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trabalho,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4"/>
        </w:numPr>
        <w:tabs>
          <w:tab w:pos="515" w:val="left" w:leader="none"/>
        </w:tabs>
        <w:spacing w:line="240" w:lineRule="auto" w:before="119" w:after="0"/>
        <w:ind w:left="218" w:right="237" w:firstLine="0"/>
        <w:jc w:val="both"/>
        <w:rPr>
          <w:sz w:val="22"/>
        </w:rPr>
      </w:pPr>
      <w:r>
        <w:rPr>
          <w:w w:val="85"/>
          <w:sz w:val="22"/>
        </w:rPr>
        <w:t>Reparar, corrigir, remover ou substituir, às suas expensas, no total ou em parte, o objeto do presente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contrato, caso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 verifiquem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vícios,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incorreções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fornecidos;</w:t>
      </w:r>
    </w:p>
    <w:p>
      <w:pPr>
        <w:pStyle w:val="ListParagraph"/>
        <w:numPr>
          <w:ilvl w:val="0"/>
          <w:numId w:val="4"/>
        </w:numPr>
        <w:tabs>
          <w:tab w:pos="524" w:val="left" w:leader="none"/>
        </w:tabs>
        <w:spacing w:line="240" w:lineRule="auto" w:before="120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Não transferir a outrem, no todo ou em parte, o presente contrato, sem prévia e expressa anuência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118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Comprovar, sempre que solicitado pelo Contratante, a quitação das obrigações trabalhistas, tributárias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fiscais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4"/>
        </w:numPr>
        <w:tabs>
          <w:tab w:pos="491" w:val="left" w:leader="none"/>
        </w:tabs>
        <w:spacing w:line="240" w:lineRule="auto" w:before="119" w:after="0"/>
        <w:ind w:left="490" w:right="0" w:hanging="273"/>
        <w:jc w:val="both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4"/>
        </w:numPr>
        <w:tabs>
          <w:tab w:pos="541" w:val="left" w:leader="none"/>
        </w:tabs>
        <w:spacing w:line="240" w:lineRule="auto" w:before="119" w:after="0"/>
        <w:ind w:left="540" w:right="0" w:hanging="323"/>
        <w:jc w:val="both"/>
        <w:rPr>
          <w:sz w:val="22"/>
        </w:rPr>
      </w:pPr>
      <w:r>
        <w:rPr>
          <w:w w:val="80"/>
          <w:sz w:val="22"/>
        </w:rPr>
        <w:t>Supervisionar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fiscalizar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serviço;</w:t>
      </w:r>
    </w:p>
    <w:p>
      <w:pPr>
        <w:pStyle w:val="ListParagraph"/>
        <w:numPr>
          <w:ilvl w:val="0"/>
          <w:numId w:val="4"/>
        </w:numPr>
        <w:tabs>
          <w:tab w:pos="630" w:val="left" w:leader="none"/>
        </w:tabs>
        <w:spacing w:line="240" w:lineRule="auto" w:before="121" w:after="0"/>
        <w:ind w:left="218" w:right="237" w:firstLine="0"/>
        <w:jc w:val="both"/>
        <w:rPr>
          <w:sz w:val="22"/>
        </w:rPr>
      </w:pPr>
      <w:r>
        <w:rPr>
          <w:w w:val="85"/>
          <w:sz w:val="22"/>
        </w:rPr>
        <w:t>Manter, durante a execução do contrato, todas as condições de habilitação e qualificação exigidas na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licitação;</w:t>
      </w:r>
    </w:p>
    <w:p>
      <w:pPr>
        <w:pStyle w:val="ListParagraph"/>
        <w:numPr>
          <w:ilvl w:val="0"/>
          <w:numId w:val="4"/>
        </w:numPr>
        <w:tabs>
          <w:tab w:pos="495" w:val="left" w:leader="none"/>
        </w:tabs>
        <w:spacing w:line="240" w:lineRule="auto" w:before="118" w:after="0"/>
        <w:ind w:left="218" w:right="236" w:firstLine="0"/>
        <w:jc w:val="both"/>
        <w:rPr>
          <w:sz w:val="22"/>
        </w:rPr>
      </w:pPr>
      <w:r>
        <w:rPr>
          <w:w w:val="80"/>
          <w:sz w:val="22"/>
        </w:rPr>
        <w:t>Providenciar o afastamento imediato das dependências da sede do Contratante de qualquer empregado cuja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permanência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seja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considerado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inconveniente;</w:t>
      </w:r>
    </w:p>
    <w:p>
      <w:pPr>
        <w:pStyle w:val="ListParagraph"/>
        <w:numPr>
          <w:ilvl w:val="0"/>
          <w:numId w:val="4"/>
        </w:numPr>
        <w:tabs>
          <w:tab w:pos="450" w:val="left" w:leader="none"/>
        </w:tabs>
        <w:spacing w:line="240" w:lineRule="auto" w:before="118" w:after="0"/>
        <w:ind w:left="218" w:right="230" w:firstLine="0"/>
        <w:jc w:val="both"/>
        <w:rPr>
          <w:sz w:val="22"/>
        </w:rPr>
      </w:pPr>
      <w:r>
        <w:rPr>
          <w:w w:val="80"/>
          <w:sz w:val="22"/>
        </w:rPr>
        <w:t>Responsabilizar-se por qualquer acidente do qual possam ser vítimas seus empregados, no desempenho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bens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0"/>
          <w:numId w:val="4"/>
        </w:numPr>
        <w:tabs>
          <w:tab w:pos="517" w:val="left" w:leader="none"/>
        </w:tabs>
        <w:spacing w:line="240" w:lineRule="auto" w:before="121" w:after="0"/>
        <w:ind w:left="218" w:right="230" w:firstLine="0"/>
        <w:jc w:val="both"/>
        <w:rPr>
          <w:sz w:val="22"/>
        </w:rPr>
      </w:pPr>
      <w:r>
        <w:rPr>
          <w:spacing w:val="-1"/>
          <w:w w:val="85"/>
          <w:sz w:val="22"/>
        </w:rPr>
        <w:t>Responsabilizar-se por quaisquer </w:t>
      </w:r>
      <w:r>
        <w:rPr>
          <w:w w:val="85"/>
          <w:sz w:val="22"/>
        </w:rPr>
        <w:t>despesas decorrentes da execução do objeto contratado (inclusive pelo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transporte, quando houver necessidade de remoção), bem como substituição </w:t>
      </w:r>
      <w:r>
        <w:rPr>
          <w:w w:val="85"/>
          <w:sz w:val="22"/>
        </w:rPr>
        <w:t>de qualquer material defeituoso,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ônus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Conselho.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117" w:after="0"/>
        <w:ind w:left="218" w:right="242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responsável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encargos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fiscais,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trabalhistas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previdenciários,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incidentes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contratado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SÉTIMA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5"/>
        </w:numPr>
        <w:tabs>
          <w:tab w:pos="647" w:val="left" w:leader="none"/>
        </w:tabs>
        <w:spacing w:line="240" w:lineRule="auto" w:before="119" w:after="0"/>
        <w:ind w:left="218" w:right="232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a</w:t>
      </w:r>
      <w:r>
        <w:rPr>
          <w:spacing w:val="36"/>
          <w:sz w:val="22"/>
        </w:rPr>
        <w:t> </w:t>
      </w:r>
      <w:r>
        <w:rPr>
          <w:w w:val="80"/>
          <w:sz w:val="22"/>
        </w:rPr>
        <w:t>entrega dos materiais nas condições exigidas neste Contrato,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com base no relatório a ser elaborado pela Contratada, constituindo tal atestado requisito para a liberação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5"/>
        </w:numPr>
        <w:tabs>
          <w:tab w:pos="728" w:val="left" w:leader="none"/>
        </w:tabs>
        <w:spacing w:line="240" w:lineRule="auto" w:before="120" w:after="0"/>
        <w:ind w:left="218" w:right="36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5"/>
        </w:numPr>
        <w:tabs>
          <w:tab w:pos="723" w:val="left" w:leader="none"/>
        </w:tabs>
        <w:spacing w:line="240" w:lineRule="auto" w:before="117" w:after="0"/>
        <w:ind w:left="722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material.</w:t>
      </w:r>
    </w:p>
    <w:p>
      <w:pPr>
        <w:pStyle w:val="ListParagraph"/>
        <w:numPr>
          <w:ilvl w:val="1"/>
          <w:numId w:val="5"/>
        </w:numPr>
        <w:tabs>
          <w:tab w:pos="575" w:val="left" w:leader="none"/>
        </w:tabs>
        <w:spacing w:line="240" w:lineRule="auto" w:before="119" w:after="0"/>
        <w:ind w:left="218" w:right="239" w:firstLine="0"/>
        <w:jc w:val="both"/>
        <w:rPr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5"/>
        </w:numPr>
        <w:tabs>
          <w:tab w:pos="572" w:val="left" w:leader="none"/>
        </w:tabs>
        <w:spacing w:line="240" w:lineRule="auto" w:before="120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6"/>
        </w:numPr>
        <w:tabs>
          <w:tab w:pos="380" w:val="left" w:leader="none"/>
        </w:tabs>
        <w:spacing w:line="240" w:lineRule="auto" w:before="119" w:after="0"/>
        <w:ind w:left="218" w:right="230" w:firstLine="0"/>
        <w:jc w:val="both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6"/>
        </w:numPr>
        <w:tabs>
          <w:tab w:pos="423" w:val="left" w:leader="none"/>
        </w:tabs>
        <w:spacing w:line="240" w:lineRule="auto" w:before="119" w:after="0"/>
        <w:ind w:left="218" w:right="234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1" w:footer="0" w:top="1860" w:bottom="280" w:left="1200" w:right="1180"/>
        </w:sectPr>
      </w:pPr>
    </w:p>
    <w:p>
      <w:pPr>
        <w:pStyle w:val="BodyText"/>
        <w:spacing w:before="4"/>
        <w:ind w:left="0"/>
        <w:jc w:val="left"/>
      </w:pPr>
    </w:p>
    <w:p>
      <w:pPr>
        <w:pStyle w:val="ListParagraph"/>
        <w:numPr>
          <w:ilvl w:val="0"/>
          <w:numId w:val="6"/>
        </w:numPr>
        <w:tabs>
          <w:tab w:pos="558" w:val="left" w:leader="none"/>
        </w:tabs>
        <w:spacing w:line="240" w:lineRule="auto" w:before="100" w:after="0"/>
        <w:ind w:left="218" w:right="230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negativa, nos termos do Título VII-A da Consolidação das Leis do Trabalho- Certidão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5"/>
        </w:numPr>
        <w:tabs>
          <w:tab w:pos="618" w:val="left" w:leader="none"/>
        </w:tabs>
        <w:spacing w:line="240" w:lineRule="auto" w:before="117" w:after="0"/>
        <w:ind w:left="218" w:right="240" w:firstLine="0"/>
        <w:jc w:val="both"/>
        <w:rPr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5"/>
        </w:numPr>
        <w:tabs>
          <w:tab w:pos="584" w:val="left" w:leader="none"/>
        </w:tabs>
        <w:spacing w:line="240" w:lineRule="auto" w:before="121" w:after="0"/>
        <w:ind w:left="218" w:right="237" w:firstLine="0"/>
        <w:jc w:val="both"/>
        <w:rPr>
          <w:sz w:val="22"/>
        </w:rPr>
      </w:pPr>
      <w:r>
        <w:rPr>
          <w:spacing w:val="-2"/>
          <w:w w:val="85"/>
          <w:sz w:val="22"/>
        </w:rPr>
        <w:t>Caberá à Contratada destacar na Nota Fiscal </w:t>
      </w:r>
      <w:r>
        <w:rPr>
          <w:spacing w:val="-1"/>
          <w:w w:val="85"/>
          <w:sz w:val="22"/>
        </w:rPr>
        <w:t>os tributos que eventualmente incidam sobre o valor do bem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5"/>
        </w:numPr>
        <w:tabs>
          <w:tab w:pos="577" w:val="left" w:leader="none"/>
        </w:tabs>
        <w:spacing w:line="240" w:lineRule="auto" w:before="117" w:after="0"/>
        <w:ind w:left="218" w:right="235" w:firstLine="0"/>
        <w:jc w:val="both"/>
        <w:rPr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após o fornecimento dos materiais desde que atestada pelo servidor, que não o ordenador de despesas,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designado para a fiscalização do contrato, observadas as condições legais e as condições impostas nesta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Cláusula.</w:t>
      </w:r>
    </w:p>
    <w:p>
      <w:pPr>
        <w:pStyle w:val="ListParagraph"/>
        <w:numPr>
          <w:ilvl w:val="1"/>
          <w:numId w:val="5"/>
        </w:numPr>
        <w:tabs>
          <w:tab w:pos="625" w:val="left" w:leader="none"/>
        </w:tabs>
        <w:spacing w:line="240" w:lineRule="auto" w:before="119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interrompendo-se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fixado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7.7,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recomeçará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integralmente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5"/>
        </w:numPr>
        <w:tabs>
          <w:tab w:pos="601" w:val="left" w:leader="none"/>
        </w:tabs>
        <w:spacing w:line="240" w:lineRule="auto" w:before="119" w:after="0"/>
        <w:ind w:left="218" w:right="230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modelo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IV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480,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15/12/2004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(substituído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imposto e contribuições, de acordo com a referida Instrução. Quando a empresa for optante do SIMPLES,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OITAVA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VIGÊNCIA</w:t>
      </w:r>
      <w:r>
        <w:rPr>
          <w:spacing w:val="14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7"/>
        </w:numPr>
        <w:tabs>
          <w:tab w:pos="572" w:val="left" w:leader="none"/>
        </w:tabs>
        <w:spacing w:line="240" w:lineRule="auto" w:before="119" w:after="0"/>
        <w:ind w:left="218" w:right="231" w:firstLine="0"/>
        <w:jc w:val="both"/>
        <w:rPr>
          <w:rFonts w:ascii="Arial" w:hAnsi="Arial"/>
          <w:color w:val="212121"/>
          <w:sz w:val="22"/>
        </w:rPr>
      </w:pPr>
      <w:r>
        <w:rPr>
          <w:color w:val="212121"/>
          <w:w w:val="85"/>
          <w:sz w:val="22"/>
        </w:rPr>
        <w:t>O contrato terá por vigência o prazo de 06 (seis) meses, contados da data de assinatura, condicionada a</w:t>
      </w:r>
      <w:r>
        <w:rPr>
          <w:color w:val="212121"/>
          <w:spacing w:val="-49"/>
          <w:w w:val="85"/>
          <w:sz w:val="22"/>
        </w:rPr>
        <w:t> </w:t>
      </w:r>
      <w:r>
        <w:rPr>
          <w:color w:val="212121"/>
          <w:w w:val="80"/>
          <w:sz w:val="22"/>
        </w:rPr>
        <w:t>sua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eficácia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à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publicação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resumida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referido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instrumento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contratual,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nos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termos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21"/>
          <w:w w:val="80"/>
          <w:sz w:val="22"/>
        </w:rPr>
        <w:t> </w:t>
      </w:r>
      <w:r>
        <w:rPr>
          <w:color w:val="212121"/>
          <w:w w:val="80"/>
          <w:sz w:val="22"/>
        </w:rPr>
        <w:t>art.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61,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parágrafo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único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da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Lei</w:t>
      </w:r>
      <w:r>
        <w:rPr>
          <w:color w:val="212121"/>
          <w:spacing w:val="-7"/>
          <w:w w:val="90"/>
          <w:sz w:val="22"/>
        </w:rPr>
        <w:t> </w:t>
      </w:r>
      <w:r>
        <w:rPr>
          <w:color w:val="212121"/>
          <w:w w:val="90"/>
          <w:sz w:val="22"/>
        </w:rPr>
        <w:t>Federal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nº.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8.666/93.</w:t>
      </w:r>
    </w:p>
    <w:p>
      <w:pPr>
        <w:pStyle w:val="ListParagraph"/>
        <w:numPr>
          <w:ilvl w:val="1"/>
          <w:numId w:val="7"/>
        </w:numPr>
        <w:tabs>
          <w:tab w:pos="575" w:val="left" w:leader="none"/>
        </w:tabs>
        <w:spacing w:line="240" w:lineRule="auto" w:before="120" w:after="0"/>
        <w:ind w:left="218" w:right="232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Poderá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admitida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prorrogação,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ocorrência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algum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§1°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57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n°.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garantida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manutenção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equilíbrio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econômico-financeiro.</w:t>
      </w:r>
    </w:p>
    <w:p>
      <w:pPr>
        <w:pStyle w:val="BodyText"/>
        <w:spacing w:before="118"/>
        <w:ind w:right="232"/>
      </w:pPr>
      <w:r>
        <w:rPr>
          <w:rFonts w:ascii="Arial" w:hAnsi="Arial"/>
          <w:b/>
          <w:w w:val="85"/>
        </w:rPr>
        <w:t>8.1.2. </w:t>
      </w:r>
      <w:r>
        <w:rPr>
          <w:w w:val="85"/>
        </w:rPr>
        <w:t>O prazo de vigência não limita as responsabilidades pré e pós-contratos das partes, nos termos da</w:t>
      </w:r>
      <w:r>
        <w:rPr>
          <w:spacing w:val="1"/>
          <w:w w:val="85"/>
        </w:rPr>
        <w:t> </w:t>
      </w:r>
      <w:r>
        <w:rPr>
          <w:w w:val="90"/>
        </w:rPr>
        <w:t>legislação</w:t>
      </w:r>
      <w:r>
        <w:rPr>
          <w:spacing w:val="-6"/>
          <w:w w:val="90"/>
        </w:rPr>
        <w:t> </w:t>
      </w:r>
      <w:r>
        <w:rPr>
          <w:w w:val="90"/>
        </w:rPr>
        <w:t>civil.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5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NONA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ACOMPANHAMENTO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FISCALIZAÇÃO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8"/>
        </w:numPr>
        <w:tabs>
          <w:tab w:pos="591" w:val="left" w:leader="none"/>
        </w:tabs>
        <w:spacing w:line="240" w:lineRule="auto" w:before="121" w:after="0"/>
        <w:ind w:left="218" w:right="235" w:firstLine="0"/>
        <w:jc w:val="both"/>
        <w:rPr>
          <w:sz w:val="22"/>
        </w:rPr>
      </w:pPr>
      <w:r>
        <w:rPr>
          <w:spacing w:val="-1"/>
          <w:w w:val="85"/>
          <w:sz w:val="22"/>
        </w:rPr>
        <w:t>A execução do Contrato será acompanhada e fiscalizada por profissional </w:t>
      </w:r>
      <w:r>
        <w:rPr>
          <w:w w:val="85"/>
          <w:sz w:val="22"/>
        </w:rPr>
        <w:t>designado em ato próprio como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Gestor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8"/>
        </w:numPr>
        <w:tabs>
          <w:tab w:pos="743" w:val="left" w:leader="none"/>
        </w:tabs>
        <w:spacing w:line="240" w:lineRule="auto" w:before="118" w:after="0"/>
        <w:ind w:left="218" w:right="231" w:firstLine="0"/>
        <w:jc w:val="both"/>
        <w:rPr>
          <w:sz w:val="22"/>
        </w:rPr>
      </w:pPr>
      <w:r>
        <w:rPr>
          <w:spacing w:val="-1"/>
          <w:w w:val="85"/>
          <w:sz w:val="22"/>
        </w:rPr>
        <w:t>O servidor designado </w:t>
      </w:r>
      <w:r>
        <w:rPr>
          <w:w w:val="85"/>
          <w:sz w:val="22"/>
        </w:rPr>
        <w:t>para acompanhar e fiscalizar o presente Contrato deverá fazê-lo sob os aspectos</w:t>
      </w:r>
      <w:r>
        <w:rPr>
          <w:spacing w:val="-50"/>
          <w:w w:val="85"/>
          <w:sz w:val="22"/>
        </w:rPr>
        <w:t> </w:t>
      </w:r>
      <w:r>
        <w:rPr>
          <w:spacing w:val="-1"/>
          <w:w w:val="85"/>
          <w:sz w:val="22"/>
        </w:rPr>
        <w:t>quantitativos e qualitativos, anotando em registro próprio as falhas detectadas e comunicando </w:t>
      </w:r>
      <w:r>
        <w:rPr>
          <w:w w:val="85"/>
          <w:sz w:val="22"/>
        </w:rPr>
        <w:t>à Contratada 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critério,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exijam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6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ALTERAÇÃO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ind w:right="230"/>
      </w:pP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presente</w:t>
      </w:r>
      <w:r>
        <w:rPr>
          <w:spacing w:val="11"/>
          <w:w w:val="80"/>
        </w:rPr>
        <w:t> </w:t>
      </w:r>
      <w:r>
        <w:rPr>
          <w:w w:val="80"/>
        </w:rPr>
        <w:t>Contrato</w:t>
      </w:r>
      <w:r>
        <w:rPr>
          <w:spacing w:val="8"/>
          <w:w w:val="80"/>
        </w:rPr>
        <w:t> </w:t>
      </w:r>
      <w:r>
        <w:rPr>
          <w:w w:val="80"/>
        </w:rPr>
        <w:t>poderá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alterado,</w:t>
      </w:r>
      <w:r>
        <w:rPr>
          <w:spacing w:val="7"/>
          <w:w w:val="80"/>
        </w:rPr>
        <w:t> </w:t>
      </w:r>
      <w:r>
        <w:rPr>
          <w:w w:val="80"/>
        </w:rPr>
        <w:t>com</w:t>
      </w:r>
      <w:r>
        <w:rPr>
          <w:spacing w:val="11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devidas</w:t>
      </w:r>
      <w:r>
        <w:rPr>
          <w:spacing w:val="10"/>
          <w:w w:val="80"/>
        </w:rPr>
        <w:t> </w:t>
      </w:r>
      <w:r>
        <w:rPr>
          <w:w w:val="80"/>
        </w:rPr>
        <w:t>justificativas,</w:t>
      </w:r>
      <w:r>
        <w:rPr>
          <w:spacing w:val="8"/>
          <w:w w:val="80"/>
        </w:rPr>
        <w:t> </w:t>
      </w:r>
      <w:r>
        <w:rPr>
          <w:w w:val="80"/>
        </w:rPr>
        <w:t>nas</w:t>
      </w:r>
      <w:r>
        <w:rPr>
          <w:spacing w:val="11"/>
          <w:w w:val="80"/>
        </w:rPr>
        <w:t> </w:t>
      </w:r>
      <w:r>
        <w:rPr>
          <w:w w:val="80"/>
        </w:rPr>
        <w:t>hipóteses</w:t>
      </w:r>
      <w:r>
        <w:rPr>
          <w:spacing w:val="8"/>
          <w:w w:val="80"/>
        </w:rPr>
        <w:t> </w:t>
      </w:r>
      <w:r>
        <w:rPr>
          <w:w w:val="80"/>
        </w:rPr>
        <w:t>previstas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artigo</w:t>
      </w:r>
      <w:r>
        <w:rPr>
          <w:spacing w:val="6"/>
          <w:w w:val="80"/>
        </w:rPr>
        <w:t> </w:t>
      </w:r>
      <w:r>
        <w:rPr>
          <w:w w:val="80"/>
        </w:rPr>
        <w:t>65</w:t>
      </w:r>
      <w:r>
        <w:rPr>
          <w:spacing w:val="1"/>
          <w:w w:val="8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8.666/93,</w:t>
      </w:r>
      <w:r>
        <w:rPr>
          <w:spacing w:val="-7"/>
          <w:w w:val="90"/>
        </w:rPr>
        <w:t> </w:t>
      </w:r>
      <w:r>
        <w:rPr>
          <w:w w:val="90"/>
        </w:rPr>
        <w:t>mediante</w:t>
      </w:r>
      <w:r>
        <w:rPr>
          <w:spacing w:val="-13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9"/>
        </w:numPr>
        <w:tabs>
          <w:tab w:pos="707" w:val="left" w:leader="none"/>
        </w:tabs>
        <w:spacing w:line="240" w:lineRule="auto" w:before="121" w:after="0"/>
        <w:ind w:left="218" w:right="234" w:firstLine="0"/>
        <w:jc w:val="both"/>
        <w:rPr>
          <w:sz w:val="22"/>
        </w:rPr>
      </w:pPr>
      <w:r>
        <w:rPr>
          <w:w w:val="85"/>
          <w:sz w:val="22"/>
        </w:rPr>
        <w:t>O presente Contrato poderá ser rescindido por ato unilateral do Contratante, pela inexecução total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condições,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caiba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indenizações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espécie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1" w:footer="0" w:top="1860" w:bottom="280" w:left="1200" w:right="1180"/>
        </w:sectPr>
      </w:pPr>
    </w:p>
    <w:p>
      <w:pPr>
        <w:pStyle w:val="BodyText"/>
        <w:spacing w:before="4"/>
        <w:ind w:left="0"/>
        <w:jc w:val="left"/>
      </w:pPr>
    </w:p>
    <w:p>
      <w:pPr>
        <w:pStyle w:val="BodyText"/>
        <w:spacing w:before="100"/>
        <w:ind w:right="238"/>
      </w:pPr>
      <w:r>
        <w:rPr>
          <w:w w:val="85"/>
        </w:rPr>
        <w:t>com as consequências contratuais e as previstas em lei ou regulamento, nos termos do artigo 77 da Lei nº</w:t>
      </w:r>
      <w:r>
        <w:rPr>
          <w:spacing w:val="1"/>
          <w:w w:val="85"/>
        </w:rPr>
        <w:t> </w:t>
      </w:r>
      <w:r>
        <w:rPr>
          <w:w w:val="80"/>
        </w:rPr>
        <w:t>8.666/93,</w:t>
      </w:r>
      <w:r>
        <w:rPr>
          <w:spacing w:val="1"/>
          <w:w w:val="80"/>
        </w:rPr>
        <w:t> </w:t>
      </w:r>
      <w:r>
        <w:rPr>
          <w:w w:val="80"/>
        </w:rPr>
        <w:t>bem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5"/>
          <w:w w:val="80"/>
        </w:rPr>
        <w:t> </w:t>
      </w:r>
      <w:r>
        <w:rPr>
          <w:w w:val="80"/>
        </w:rPr>
        <w:t>pelos</w:t>
      </w:r>
      <w:r>
        <w:rPr>
          <w:spacing w:val="4"/>
          <w:w w:val="80"/>
        </w:rPr>
        <w:t> </w:t>
      </w:r>
      <w:r>
        <w:rPr>
          <w:w w:val="80"/>
        </w:rPr>
        <w:t>motivos</w:t>
      </w:r>
      <w:r>
        <w:rPr>
          <w:spacing w:val="5"/>
          <w:w w:val="80"/>
        </w:rPr>
        <w:t> </w:t>
      </w:r>
      <w:r>
        <w:rPr>
          <w:w w:val="80"/>
        </w:rPr>
        <w:t>relacionados</w:t>
      </w:r>
      <w:r>
        <w:rPr>
          <w:spacing w:val="5"/>
          <w:w w:val="80"/>
        </w:rPr>
        <w:t> </w:t>
      </w:r>
      <w:r>
        <w:rPr>
          <w:w w:val="80"/>
        </w:rPr>
        <w:t>nos</w:t>
      </w:r>
      <w:r>
        <w:rPr>
          <w:spacing w:val="5"/>
          <w:w w:val="80"/>
        </w:rPr>
        <w:t> </w:t>
      </w:r>
      <w:r>
        <w:rPr>
          <w:w w:val="80"/>
        </w:rPr>
        <w:t>artigos</w:t>
      </w:r>
      <w:r>
        <w:rPr>
          <w:spacing w:val="2"/>
          <w:w w:val="80"/>
        </w:rPr>
        <w:t> </w:t>
      </w:r>
      <w:r>
        <w:rPr>
          <w:w w:val="80"/>
        </w:rPr>
        <w:t>78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79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mesmo</w:t>
      </w:r>
      <w:r>
        <w:rPr>
          <w:spacing w:val="3"/>
          <w:w w:val="80"/>
        </w:rPr>
        <w:t> </w:t>
      </w:r>
      <w:r>
        <w:rPr>
          <w:w w:val="80"/>
        </w:rPr>
        <w:t>diploma</w:t>
      </w:r>
      <w:r>
        <w:rPr>
          <w:spacing w:val="3"/>
          <w:w w:val="80"/>
        </w:rPr>
        <w:t> </w:t>
      </w:r>
      <w:r>
        <w:rPr>
          <w:w w:val="80"/>
        </w:rPr>
        <w:t>legal.</w:t>
      </w:r>
    </w:p>
    <w:p>
      <w:pPr>
        <w:pStyle w:val="ListParagraph"/>
        <w:numPr>
          <w:ilvl w:val="2"/>
          <w:numId w:val="9"/>
        </w:numPr>
        <w:tabs>
          <w:tab w:pos="853" w:val="left" w:leader="none"/>
        </w:tabs>
        <w:spacing w:line="240" w:lineRule="auto" w:before="118" w:after="0"/>
        <w:ind w:left="218" w:right="235" w:firstLine="0"/>
        <w:jc w:val="both"/>
        <w:rPr>
          <w:sz w:val="22"/>
        </w:rPr>
      </w:pPr>
      <w:r>
        <w:rPr>
          <w:w w:val="85"/>
          <w:sz w:val="22"/>
        </w:rPr>
        <w:t>Os casos de rescisão contratual serão formalmente motivados nos autos do processo administrativo,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assegurado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contraditório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consoante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78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8666/93.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  <w:jc w:val="both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SEGUNDA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ind w:right="229"/>
      </w:pPr>
      <w:r>
        <w:rPr>
          <w:rFonts w:ascii="Arial" w:hAnsi="Arial"/>
          <w:b/>
          <w:w w:val="85"/>
        </w:rPr>
        <w:t>12.1.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empregados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prepostos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Contratada</w:t>
      </w:r>
      <w:r>
        <w:rPr>
          <w:spacing w:val="-3"/>
          <w:w w:val="85"/>
        </w:rPr>
        <w:t> </w:t>
      </w:r>
      <w:r>
        <w:rPr>
          <w:w w:val="85"/>
          <w:u w:val="single"/>
        </w:rPr>
        <w:t>não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terão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qualquer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vínculo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empregatício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com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o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</w:t>
      </w:r>
      <w:r>
        <w:rPr>
          <w:spacing w:val="-49"/>
          <w:w w:val="85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1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obriga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9"/>
          <w:w w:val="90"/>
        </w:rPr>
        <w:t> </w:t>
      </w:r>
      <w:r>
        <w:rPr>
          <w:w w:val="90"/>
        </w:rPr>
        <w:t>na</w:t>
      </w:r>
      <w:r>
        <w:rPr>
          <w:spacing w:val="-9"/>
          <w:w w:val="90"/>
        </w:rPr>
        <w:t> </w:t>
      </w:r>
      <w:r>
        <w:rPr>
          <w:w w:val="90"/>
        </w:rPr>
        <w:t>época</w:t>
      </w:r>
      <w:r>
        <w:rPr>
          <w:spacing w:val="-11"/>
          <w:w w:val="90"/>
        </w:rPr>
        <w:t> </w:t>
      </w:r>
      <w:r>
        <w:rPr>
          <w:w w:val="90"/>
        </w:rPr>
        <w:t>devida.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  <w:jc w:val="both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10"/>
        </w:numPr>
        <w:tabs>
          <w:tab w:pos="695" w:val="left" w:leader="none"/>
        </w:tabs>
        <w:spacing w:line="240" w:lineRule="auto" w:before="119" w:after="0"/>
        <w:ind w:left="218" w:right="234" w:firstLine="0"/>
        <w:jc w:val="both"/>
        <w:rPr>
          <w:sz w:val="22"/>
        </w:rPr>
      </w:pPr>
      <w:r>
        <w:rPr>
          <w:w w:val="85"/>
          <w:sz w:val="22"/>
        </w:rPr>
        <w:t>Nos termos da Lei nº 8.666/93, a Contratada poderá ficar impedida de licitar e contratar com o 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prazo de até cinco (5) anos, sem prejuízo das multas previstas neste contrato e das demais penalidades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legais,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20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Ensejar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21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10"/>
        </w:numPr>
        <w:tabs>
          <w:tab w:pos="675" w:val="left" w:leader="none"/>
        </w:tabs>
        <w:spacing w:line="240" w:lineRule="auto" w:before="119" w:after="0"/>
        <w:ind w:left="218" w:right="232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possibilidade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unilateral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10"/>
        </w:numPr>
        <w:tabs>
          <w:tab w:pos="846" w:val="left" w:leader="none"/>
        </w:tabs>
        <w:spacing w:line="240" w:lineRule="auto" w:before="121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Advertência, que deverá ser feita através de notificação por meio de ofício, mediante contra recibo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10"/>
        </w:numPr>
        <w:tabs>
          <w:tab w:pos="846" w:val="left" w:leader="none"/>
        </w:tabs>
        <w:spacing w:line="240" w:lineRule="auto" w:before="118" w:after="0"/>
        <w:ind w:left="218" w:right="235" w:firstLine="0"/>
        <w:jc w:val="both"/>
        <w:rPr>
          <w:sz w:val="22"/>
        </w:rPr>
      </w:pPr>
      <w:r>
        <w:rPr>
          <w:w w:val="85"/>
          <w:sz w:val="22"/>
        </w:rPr>
        <w:t>Multa administrativa, aplicada a critério do Contratante, atendendo à gravidade da infração até o valor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(cinco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total.</w:t>
      </w:r>
    </w:p>
    <w:p>
      <w:pPr>
        <w:pStyle w:val="ListParagraph"/>
        <w:numPr>
          <w:ilvl w:val="3"/>
          <w:numId w:val="10"/>
        </w:numPr>
        <w:tabs>
          <w:tab w:pos="1030" w:val="left" w:leader="none"/>
        </w:tabs>
        <w:spacing w:line="240" w:lineRule="auto" w:before="118" w:after="0"/>
        <w:ind w:left="218" w:right="235" w:firstLine="0"/>
        <w:jc w:val="both"/>
        <w:rPr>
          <w:sz w:val="22"/>
        </w:rPr>
      </w:pPr>
      <w:r>
        <w:rPr>
          <w:w w:val="85"/>
          <w:sz w:val="22"/>
        </w:rPr>
        <w:t>A multa administrativa prevista no item 13.2.2 não tem caráter compensatório, não eximindo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10"/>
        </w:numPr>
        <w:tabs>
          <w:tab w:pos="673" w:val="left" w:leader="none"/>
        </w:tabs>
        <w:spacing w:line="240" w:lineRule="auto" w:before="120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</w:tabs>
        <w:spacing w:line="240" w:lineRule="auto" w:before="119" w:after="0"/>
        <w:ind w:left="218" w:right="232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10"/>
        </w:numPr>
        <w:tabs>
          <w:tab w:pos="673" w:val="left" w:leader="none"/>
        </w:tabs>
        <w:spacing w:line="240" w:lineRule="auto" w:before="121" w:after="0"/>
        <w:ind w:left="218" w:right="230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10"/>
        </w:numPr>
        <w:tabs>
          <w:tab w:pos="692" w:val="left" w:leader="none"/>
        </w:tabs>
        <w:spacing w:line="240" w:lineRule="auto" w:before="118" w:after="0"/>
        <w:ind w:left="218" w:right="237" w:firstLine="0"/>
        <w:jc w:val="both"/>
        <w:rPr>
          <w:sz w:val="22"/>
        </w:rPr>
      </w:pPr>
      <w:r>
        <w:rPr>
          <w:w w:val="85"/>
          <w:sz w:val="22"/>
        </w:rPr>
        <w:t>O prazo para pagamento das multas será de 05 (cinco) dias úteis a contar da intimação do apenado. 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critério do CAU/RJ e sendo possível, o valor devido será descontado da importância </w:t>
      </w:r>
      <w:r>
        <w:rPr>
          <w:w w:val="85"/>
          <w:sz w:val="22"/>
        </w:rPr>
        <w:t>que a Contratada tenha 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10"/>
        </w:numPr>
        <w:tabs>
          <w:tab w:pos="673" w:val="left" w:leader="none"/>
        </w:tabs>
        <w:spacing w:line="240" w:lineRule="auto" w:before="117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1" w:footer="0" w:top="1860" w:bottom="280" w:left="1200" w:right="1180"/>
        </w:sectPr>
      </w:pPr>
    </w:p>
    <w:p>
      <w:pPr>
        <w:pStyle w:val="BodyText"/>
        <w:spacing w:before="4"/>
        <w:ind w:left="0"/>
        <w:jc w:val="left"/>
      </w:pPr>
    </w:p>
    <w:p>
      <w:pPr>
        <w:pStyle w:val="ListParagraph"/>
        <w:numPr>
          <w:ilvl w:val="0"/>
          <w:numId w:val="11"/>
        </w:numPr>
        <w:tabs>
          <w:tab w:pos="443" w:val="left" w:leader="none"/>
        </w:tabs>
        <w:spacing w:line="240" w:lineRule="auto" w:before="100" w:after="0"/>
        <w:ind w:left="218" w:right="239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11"/>
        </w:numPr>
        <w:tabs>
          <w:tab w:pos="440" w:val="left" w:leader="none"/>
        </w:tabs>
        <w:spacing w:line="240" w:lineRule="auto" w:before="118" w:after="0"/>
        <w:ind w:left="43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1"/>
        <w:ind w:left="0"/>
        <w:jc w:val="left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QUARTA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RECURSO</w:t>
      </w:r>
      <w:r>
        <w:rPr>
          <w:spacing w:val="14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ind w:right="229"/>
      </w:pPr>
      <w:r>
        <w:rPr>
          <w:rFonts w:ascii="Arial" w:hAnsi="Arial"/>
          <w:b/>
          <w:w w:val="80"/>
        </w:rPr>
        <w:t>14.1.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ficará </w:t>
      </w:r>
      <w:r>
        <w:rPr>
          <w:spacing w:val="-1"/>
          <w:w w:val="85"/>
        </w:rPr>
        <w:t>sujeita ao pagamento, além do principal do débito, da pena convencional de 2% (dois por cento) sobre o</w:t>
      </w:r>
      <w:r>
        <w:rPr>
          <w:spacing w:val="-49"/>
          <w:w w:val="85"/>
        </w:rPr>
        <w:t> </w:t>
      </w:r>
      <w:r>
        <w:rPr>
          <w:w w:val="85"/>
        </w:rPr>
        <w:t>valor do litígio, dos juros de mora de 1% (um por cento) ao mês, despesas de processo e honorários de</w:t>
      </w:r>
      <w:r>
        <w:rPr>
          <w:spacing w:val="1"/>
          <w:w w:val="85"/>
        </w:rPr>
        <w:t> </w:t>
      </w:r>
      <w:r>
        <w:rPr>
          <w:w w:val="80"/>
        </w:rPr>
        <w:t>advogado,</w:t>
      </w:r>
      <w:r>
        <w:rPr>
          <w:spacing w:val="3"/>
          <w:w w:val="80"/>
        </w:rPr>
        <w:t> </w:t>
      </w:r>
      <w:r>
        <w:rPr>
          <w:w w:val="80"/>
        </w:rPr>
        <w:t>estes</w:t>
      </w:r>
      <w:r>
        <w:rPr>
          <w:spacing w:val="3"/>
          <w:w w:val="80"/>
        </w:rPr>
        <w:t> </w:t>
      </w:r>
      <w:r>
        <w:rPr>
          <w:w w:val="80"/>
        </w:rPr>
        <w:t>fixados,</w:t>
      </w:r>
      <w:r>
        <w:rPr>
          <w:spacing w:val="3"/>
          <w:w w:val="80"/>
        </w:rPr>
        <w:t> </w:t>
      </w:r>
      <w:r>
        <w:rPr>
          <w:w w:val="80"/>
        </w:rPr>
        <w:t>desde</w:t>
      </w:r>
      <w:r>
        <w:rPr>
          <w:spacing w:val="4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10%</w:t>
      </w:r>
      <w:r>
        <w:rPr>
          <w:spacing w:val="2"/>
          <w:w w:val="80"/>
        </w:rPr>
        <w:t> </w:t>
      </w:r>
      <w:r>
        <w:rPr>
          <w:w w:val="80"/>
        </w:rPr>
        <w:t>(dez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cento)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o valor em</w:t>
      </w:r>
      <w:r>
        <w:rPr>
          <w:spacing w:val="2"/>
          <w:w w:val="80"/>
        </w:rPr>
        <w:t> </w:t>
      </w:r>
      <w:r>
        <w:rPr>
          <w:w w:val="80"/>
        </w:rPr>
        <w:t>litígio.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5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5"/>
          <w:w w:val="80"/>
        </w:rPr>
        <w:t> </w:t>
      </w:r>
      <w:r>
        <w:rPr>
          <w:w w:val="80"/>
        </w:rPr>
        <w:t>OU</w:t>
      </w:r>
      <w:r>
        <w:rPr>
          <w:spacing w:val="13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ind w:right="234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5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SEXTA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ind w:right="240"/>
      </w:pPr>
      <w:r>
        <w:rPr>
          <w:rFonts w:ascii="Arial" w:hAnsi="Arial"/>
          <w:b/>
          <w:w w:val="85"/>
        </w:rPr>
        <w:t>16.1.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 os</w:t>
      </w:r>
      <w:r>
        <w:rPr>
          <w:spacing w:val="3"/>
          <w:w w:val="80"/>
        </w:rPr>
        <w:t> </w:t>
      </w:r>
      <w:r>
        <w:rPr>
          <w:w w:val="80"/>
        </w:rPr>
        <w:t>encargos</w:t>
      </w:r>
      <w:r>
        <w:rPr>
          <w:spacing w:val="4"/>
          <w:w w:val="80"/>
        </w:rPr>
        <w:t> </w:t>
      </w:r>
      <w:r>
        <w:rPr>
          <w:w w:val="80"/>
        </w:rPr>
        <w:t>por conta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Contratante,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3"/>
          <w:w w:val="80"/>
        </w:rPr>
        <w:t> </w:t>
      </w:r>
      <w:r>
        <w:rPr>
          <w:w w:val="80"/>
        </w:rPr>
        <w:t>termos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artigo</w:t>
      </w:r>
      <w:r>
        <w:rPr>
          <w:spacing w:val="2"/>
          <w:w w:val="80"/>
        </w:rPr>
        <w:t> </w:t>
      </w:r>
      <w:r>
        <w:rPr>
          <w:w w:val="80"/>
        </w:rPr>
        <w:t>61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4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5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SÉTIMA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FORO</w:t>
      </w:r>
      <w:r>
        <w:rPr>
          <w:spacing w:val="15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21"/>
        <w:ind w:right="238"/>
      </w:pPr>
      <w:r>
        <w:rPr>
          <w:rFonts w:ascii="Arial" w:hAnsi="Arial"/>
          <w:b/>
          <w:w w:val="80"/>
        </w:rPr>
        <w:t>17.1.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1"/>
          <w:w w:val="80"/>
        </w:rPr>
        <w:t> </w:t>
      </w:r>
      <w:r>
        <w:rPr>
          <w:w w:val="80"/>
        </w:rPr>
        <w:t>é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competente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resulte</w:t>
      </w:r>
      <w:r>
        <w:rPr>
          <w:spacing w:val="4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2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DISPOSIÇÕES</w:t>
      </w:r>
      <w:r>
        <w:rPr>
          <w:spacing w:val="14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12"/>
        </w:numPr>
        <w:tabs>
          <w:tab w:pos="673" w:val="left" w:leader="none"/>
        </w:tabs>
        <w:spacing w:line="240" w:lineRule="auto" w:before="119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12"/>
        </w:numPr>
        <w:tabs>
          <w:tab w:pos="735" w:val="left" w:leader="none"/>
        </w:tabs>
        <w:spacing w:line="240" w:lineRule="auto" w:before="122" w:after="0"/>
        <w:ind w:left="218" w:right="231" w:firstLine="0"/>
        <w:jc w:val="both"/>
        <w:rPr>
          <w:sz w:val="22"/>
        </w:rPr>
      </w:pPr>
      <w:r>
        <w:rPr>
          <w:w w:val="85"/>
          <w:sz w:val="22"/>
        </w:rPr>
        <w:t>A tolerância quanto a eventuais descumprimentos ou infrações relativas às cláusulas e 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precedente,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novação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renúncia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spacing w:before="118"/>
        <w:ind w:right="237"/>
      </w:pPr>
      <w:r>
        <w:rPr>
          <w:rFonts w:ascii="Arial" w:hAnsi="Arial"/>
          <w:b/>
          <w:spacing w:val="-1"/>
          <w:w w:val="85"/>
        </w:rPr>
        <w:t>18.2.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Contratada</w:t>
      </w:r>
      <w:r>
        <w:rPr>
          <w:spacing w:val="-5"/>
          <w:w w:val="85"/>
        </w:rPr>
        <w:t> </w:t>
      </w:r>
      <w:r>
        <w:rPr>
          <w:w w:val="85"/>
        </w:rPr>
        <w:t>concordará,</w:t>
      </w:r>
      <w:r>
        <w:rPr>
          <w:spacing w:val="-4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assinar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presente</w:t>
      </w:r>
      <w:r>
        <w:rPr>
          <w:spacing w:val="-4"/>
          <w:w w:val="85"/>
        </w:rPr>
        <w:t> </w:t>
      </w:r>
      <w:r>
        <w:rPr>
          <w:w w:val="85"/>
        </w:rPr>
        <w:t>contrato,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ética</w:t>
      </w:r>
      <w:r>
        <w:rPr>
          <w:spacing w:val="-6"/>
          <w:w w:val="85"/>
        </w:rPr>
        <w:t> </w:t>
      </w:r>
      <w:r>
        <w:rPr>
          <w:w w:val="85"/>
        </w:rPr>
        <w:t>profissional</w:t>
      </w:r>
      <w:r>
        <w:rPr>
          <w:spacing w:val="-4"/>
          <w:w w:val="85"/>
        </w:rPr>
        <w:t> </w:t>
      </w:r>
      <w:r>
        <w:rPr>
          <w:w w:val="85"/>
        </w:rPr>
        <w:t>adotada</w:t>
      </w:r>
      <w:r>
        <w:rPr>
          <w:spacing w:val="-5"/>
          <w:w w:val="85"/>
        </w:rPr>
        <w:t> </w:t>
      </w:r>
      <w:r>
        <w:rPr>
          <w:w w:val="85"/>
        </w:rPr>
        <w:t>pelo</w:t>
      </w:r>
      <w:r>
        <w:rPr>
          <w:spacing w:val="-4"/>
          <w:w w:val="85"/>
        </w:rPr>
        <w:t> </w:t>
      </w:r>
      <w:r>
        <w:rPr>
          <w:w w:val="85"/>
        </w:rPr>
        <w:t>CAU/RJ</w:t>
      </w:r>
      <w:r>
        <w:rPr>
          <w:spacing w:val="-50"/>
          <w:w w:val="85"/>
        </w:rPr>
        <w:t> </w:t>
      </w:r>
      <w:r>
        <w:rPr>
          <w:w w:val="80"/>
        </w:rPr>
        <w:t>quanto</w:t>
      </w:r>
      <w:r>
        <w:rPr>
          <w:spacing w:val="7"/>
          <w:w w:val="80"/>
        </w:rPr>
        <w:t> </w:t>
      </w:r>
      <w:r>
        <w:rPr>
          <w:w w:val="80"/>
        </w:rPr>
        <w:t>à</w:t>
      </w:r>
      <w:r>
        <w:rPr>
          <w:spacing w:val="4"/>
          <w:w w:val="80"/>
        </w:rPr>
        <w:t> </w:t>
      </w:r>
      <w:r>
        <w:rPr>
          <w:w w:val="80"/>
        </w:rPr>
        <w:t>postura,</w:t>
      </w:r>
      <w:r>
        <w:rPr>
          <w:spacing w:val="7"/>
          <w:w w:val="80"/>
        </w:rPr>
        <w:t> </w:t>
      </w:r>
      <w:r>
        <w:rPr>
          <w:w w:val="80"/>
        </w:rPr>
        <w:t>capacitação,</w:t>
      </w:r>
      <w:r>
        <w:rPr>
          <w:spacing w:val="8"/>
          <w:w w:val="80"/>
        </w:rPr>
        <w:t> </w:t>
      </w:r>
      <w:r>
        <w:rPr>
          <w:w w:val="80"/>
        </w:rPr>
        <w:t>representação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instituição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execução</w:t>
      </w:r>
      <w:r>
        <w:rPr>
          <w:spacing w:val="5"/>
          <w:w w:val="80"/>
        </w:rPr>
        <w:t> </w:t>
      </w:r>
      <w:r>
        <w:rPr>
          <w:w w:val="80"/>
        </w:rPr>
        <w:t>dos</w:t>
      </w:r>
      <w:r>
        <w:rPr>
          <w:spacing w:val="5"/>
          <w:w w:val="80"/>
        </w:rPr>
        <w:t> </w:t>
      </w:r>
      <w:r>
        <w:rPr>
          <w:w w:val="80"/>
        </w:rPr>
        <w:t>trabalhos</w:t>
      </w:r>
      <w:r>
        <w:rPr>
          <w:spacing w:val="7"/>
          <w:w w:val="80"/>
        </w:rPr>
        <w:t> </w:t>
      </w:r>
      <w:r>
        <w:rPr>
          <w:w w:val="80"/>
        </w:rPr>
        <w:t>dos</w:t>
      </w:r>
      <w:r>
        <w:rPr>
          <w:spacing w:val="6"/>
          <w:w w:val="80"/>
        </w:rPr>
        <w:t> </w:t>
      </w:r>
      <w:r>
        <w:rPr>
          <w:w w:val="80"/>
        </w:rPr>
        <w:t>profissionais.</w:t>
      </w:r>
    </w:p>
    <w:p>
      <w:pPr>
        <w:pStyle w:val="BodyText"/>
        <w:spacing w:before="118"/>
        <w:ind w:right="238" w:firstLine="566"/>
      </w:pPr>
      <w:r>
        <w:rPr>
          <w:w w:val="80"/>
        </w:rPr>
        <w:t>E, por estarem justas e contratadas firmam o presente em 03 (três) vias de igual teor e forma, juntamente</w:t>
      </w:r>
      <w:r>
        <w:rPr>
          <w:spacing w:val="1"/>
          <w:w w:val="80"/>
        </w:rPr>
        <w:t> </w:t>
      </w:r>
      <w:r>
        <w:rPr>
          <w:w w:val="90"/>
        </w:rPr>
        <w:t>com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testemunhas</w:t>
      </w:r>
      <w:r>
        <w:rPr>
          <w:spacing w:val="-9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tabs>
          <w:tab w:pos="3015" w:val="left" w:leader="none"/>
        </w:tabs>
        <w:spacing w:before="1"/>
        <w:ind w:left="0" w:right="11"/>
        <w:jc w:val="center"/>
      </w:pP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Janeiro,</w:t>
      </w:r>
      <w:r>
        <w:rPr>
          <w:spacing w:val="36"/>
          <w:u w:val="single"/>
        </w:rPr>
        <w:t>  </w:t>
      </w:r>
      <w:r>
        <w:rPr>
          <w:spacing w:val="37"/>
          <w:u w:val="single"/>
        </w:rPr>
        <w:t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75"/>
          <w:u w:val="single"/>
        </w:rPr>
        <w:t> </w:t>
      </w:r>
      <w:r>
        <w:rPr>
          <w:w w:val="85"/>
        </w:rPr>
        <w:t>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1"/>
        <w:ind w:left="0" w:right="13"/>
        <w:jc w:val="center"/>
      </w:pPr>
      <w:r>
        <w:rPr>
          <w:w w:val="80"/>
        </w:rPr>
        <w:t>Conselho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352" w:lineRule="auto"/>
        <w:ind w:left="3526" w:right="3541"/>
        <w:jc w:val="center"/>
      </w:pPr>
      <w:r>
        <w:rPr>
          <w:w w:val="80"/>
        </w:rPr>
        <w:t>Jerônimo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45"/>
          <w:w w:val="80"/>
        </w:rPr>
        <w:t> </w:t>
      </w:r>
      <w:r>
        <w:rPr>
          <w:w w:val="90"/>
        </w:rPr>
        <w:t>Presidente</w:t>
      </w:r>
    </w:p>
    <w:p>
      <w:pPr>
        <w:spacing w:after="0" w:line="352" w:lineRule="auto"/>
        <w:jc w:val="center"/>
        <w:sectPr>
          <w:pgSz w:w="11910" w:h="16840"/>
          <w:pgMar w:header="981" w:footer="0" w:top="1860" w:bottom="280" w:left="1200" w:right="118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</w:pPr>
    </w:p>
    <w:p>
      <w:pPr>
        <w:pStyle w:val="BodyText"/>
        <w:spacing w:line="20" w:lineRule="exact" w:before="0"/>
        <w:ind w:left="2743"/>
        <w:jc w:val="left"/>
        <w:rPr>
          <w:sz w:val="2"/>
        </w:rPr>
      </w:pPr>
      <w:r>
        <w:rPr>
          <w:sz w:val="2"/>
        </w:rPr>
        <w:pict>
          <v:group style="width:200.75pt;height:.6pt;mso-position-horizontal-relative:char;mso-position-vertical-relative:line" coordorigin="0,0" coordsize="4015,12">
            <v:line style="position:absolute" from="0,6" to="4015,6" stroked="true" strokeweight=".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52" w:lineRule="auto" w:before="129"/>
        <w:ind w:left="3526" w:right="3541"/>
        <w:jc w:val="center"/>
      </w:pPr>
      <w:r>
        <w:rPr>
          <w:w w:val="80"/>
        </w:rPr>
        <w:t>Nome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85"/>
        </w:rPr>
        <w:t>Representante</w:t>
      </w:r>
      <w:r>
        <w:rPr>
          <w:spacing w:val="-7"/>
          <w:w w:val="85"/>
        </w:rPr>
        <w:t> </w:t>
      </w:r>
      <w:r>
        <w:rPr>
          <w:w w:val="85"/>
        </w:rPr>
        <w:t>Legal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tabs>
          <w:tab w:pos="4422" w:val="left" w:leader="none"/>
        </w:tabs>
        <w:spacing w:before="196"/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494" w:val="left" w:leader="none"/>
        </w:tabs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981" w:footer="0" w:top="186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47040">
          <wp:simplePos x="0" y="0"/>
          <wp:positionH relativeFrom="page">
            <wp:posOffset>1164135</wp:posOffset>
          </wp:positionH>
          <wp:positionV relativeFrom="page">
            <wp:posOffset>623172</wp:posOffset>
          </wp:positionV>
          <wp:extent cx="5345340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8"/>
      <w:numFmt w:val="decimal"/>
      <w:lvlText w:val="%1"/>
      <w:lvlJc w:val="left"/>
      <w:pPr>
        <w:ind w:left="6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9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3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8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7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2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7" w:hanging="45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21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22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3"/>
      <w:numFmt w:val="decimal"/>
      <w:lvlText w:val="%1"/>
      <w:lvlJc w:val="left"/>
      <w:pPr>
        <w:ind w:left="21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7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8" w:hanging="8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2" w:hanging="8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9" w:hanging="8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6" w:hanging="8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4" w:hanging="8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1" w:hanging="81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1"/>
      <w:numFmt w:val="decimal"/>
      <w:lvlText w:val="%1"/>
      <w:lvlJc w:val="left"/>
      <w:pPr>
        <w:ind w:left="218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8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63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218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7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52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218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53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353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21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0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16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218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2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50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218" w:hanging="1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0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17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4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9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3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8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7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82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7" w:hanging="15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1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51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380"/>
      </w:pPr>
      <w:rPr>
        <w:rFonts w:hint="default"/>
        <w:lang w:val="pt-PT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218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21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2021-09-15T14:53:13Z</dcterms:created>
  <dcterms:modified xsi:type="dcterms:W3CDTF">2021-09-15T14:53:13Z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