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7323"/>
        <w:rPr>
          <w:b w:val="0"/>
          <w:sz w:val="20"/>
        </w:rPr>
      </w:pPr>
      <w:r>
        <w:rPr>
          <w:b w:val="0"/>
          <w:sz w:val="20"/>
        </w:rPr>
        <w:drawing>
          <wp:inline distT="0" distB="0" distL="0" distR="0">
            <wp:extent cx="749056" cy="709612"/>
            <wp:effectExtent l="0" t="0" r="0" b="0"/>
            <wp:docPr id="1" name="image1.jpeg" descr="brasaonacional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056" cy="709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z w:val="20"/>
        </w:rPr>
      </w:r>
    </w:p>
    <w:p>
      <w:pPr>
        <w:pStyle w:val="BodyText"/>
        <w:spacing w:before="6"/>
        <w:rPr>
          <w:b w:val="0"/>
          <w:sz w:val="17"/>
        </w:rPr>
      </w:pPr>
    </w:p>
    <w:p>
      <w:pPr>
        <w:pStyle w:val="BodyText"/>
        <w:spacing w:line="345" w:lineRule="auto" w:before="90"/>
        <w:ind w:left="7233" w:right="3849" w:hanging="3697"/>
      </w:pPr>
      <w:r>
        <w:rPr/>
        <w:t>CONSELHO DE ARQUITETURA E URBANISMO DO RIO DE JANEIRO - CAU/RJ</w:t>
      </w:r>
      <w:r>
        <w:rPr>
          <w:spacing w:val="-57"/>
        </w:rPr>
        <w:t> </w:t>
      </w:r>
      <w:r>
        <w:rPr/>
        <w:t>ANEXO</w:t>
      </w:r>
      <w:r>
        <w:rPr>
          <w:spacing w:val="-1"/>
        </w:rPr>
        <w:t> </w:t>
      </w:r>
      <w:r>
        <w:rPr/>
        <w:t>VIII</w:t>
      </w:r>
    </w:p>
    <w:p>
      <w:pPr>
        <w:pStyle w:val="BodyText"/>
        <w:spacing w:before="43"/>
        <w:ind w:left="6123" w:right="6616"/>
        <w:jc w:val="center"/>
      </w:pPr>
      <w:r>
        <w:rPr/>
        <w:t>Orçamento</w:t>
      </w:r>
      <w:r>
        <w:rPr>
          <w:spacing w:val="-2"/>
        </w:rPr>
        <w:t> </w:t>
      </w:r>
      <w:r>
        <w:rPr/>
        <w:t>Estimado</w:t>
      </w:r>
      <w:r>
        <w:rPr>
          <w:spacing w:val="-2"/>
        </w:rPr>
        <w:t> </w:t>
      </w:r>
      <w:r>
        <w:rPr/>
        <w:t>em</w:t>
      </w:r>
      <w:r>
        <w:rPr>
          <w:spacing w:val="-3"/>
        </w:rPr>
        <w:t> </w:t>
      </w:r>
      <w:r>
        <w:rPr/>
        <w:t>Planilhas</w:t>
      </w:r>
    </w:p>
    <w:p>
      <w:pPr>
        <w:spacing w:before="156"/>
        <w:ind w:left="126" w:righ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Objeto: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sz w:val="24"/>
        </w:rPr>
        <w:t>Contratação de pessoa jurídica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para prestação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serviço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assistência medica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hospitalar para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os funcionários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do CAU/RJ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seus dependentes.</w:t>
      </w:r>
    </w:p>
    <w:p>
      <w:pPr>
        <w:pStyle w:val="BodyText"/>
        <w:spacing w:before="6"/>
        <w:rPr>
          <w:b w:val="0"/>
          <w:sz w:val="14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8"/>
        <w:gridCol w:w="1373"/>
        <w:gridCol w:w="1001"/>
        <w:gridCol w:w="1174"/>
        <w:gridCol w:w="1461"/>
        <w:gridCol w:w="1596"/>
        <w:gridCol w:w="1228"/>
        <w:gridCol w:w="1454"/>
        <w:gridCol w:w="1590"/>
        <w:gridCol w:w="1225"/>
        <w:gridCol w:w="1456"/>
        <w:gridCol w:w="1588"/>
      </w:tblGrid>
      <w:tr>
        <w:trPr>
          <w:trHeight w:val="373" w:hRule="atLeast"/>
        </w:trPr>
        <w:tc>
          <w:tcPr>
            <w:tcW w:w="948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373" w:type="dxa"/>
            <w:vMerge w:val="restart"/>
            <w:shd w:val="clear" w:color="auto" w:fill="DCE6F0"/>
          </w:tcPr>
          <w:p>
            <w:pPr>
              <w:pStyle w:val="TableParagraph"/>
              <w:spacing w:before="4"/>
              <w:rPr>
                <w:rFonts w:ascii="Times New Roman"/>
                <w:sz w:val="29"/>
              </w:rPr>
            </w:pPr>
          </w:p>
          <w:p>
            <w:pPr>
              <w:pStyle w:val="TableParagraph"/>
              <w:spacing w:before="0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Faixa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Etária</w:t>
            </w:r>
          </w:p>
        </w:tc>
        <w:tc>
          <w:tcPr>
            <w:tcW w:w="1001" w:type="dxa"/>
            <w:vMerge w:val="restart"/>
            <w:shd w:val="clear" w:color="auto" w:fill="DCE6F0"/>
          </w:tcPr>
          <w:p>
            <w:pPr>
              <w:pStyle w:val="TableParagraph"/>
              <w:spacing w:before="191"/>
              <w:ind w:left="105" w:right="81" w:firstLine="108"/>
              <w:rPr>
                <w:b/>
                <w:sz w:val="24"/>
              </w:rPr>
            </w:pPr>
            <w:r>
              <w:rPr>
                <w:b/>
                <w:sz w:val="24"/>
              </w:rPr>
              <w:t>Nº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pessoas</w:t>
            </w:r>
          </w:p>
        </w:tc>
        <w:tc>
          <w:tcPr>
            <w:tcW w:w="4231" w:type="dxa"/>
            <w:gridSpan w:val="3"/>
            <w:shd w:val="clear" w:color="auto" w:fill="DCE6F0"/>
          </w:tcPr>
          <w:p>
            <w:pPr>
              <w:pStyle w:val="TableParagraph"/>
              <w:spacing w:before="40"/>
              <w:ind w:left="1649" w:right="164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PLANO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b/>
                <w:i/>
                <w:sz w:val="24"/>
              </w:rPr>
              <w:t>A</w:t>
            </w:r>
          </w:p>
        </w:tc>
        <w:tc>
          <w:tcPr>
            <w:tcW w:w="4272" w:type="dxa"/>
            <w:gridSpan w:val="3"/>
            <w:shd w:val="clear" w:color="auto" w:fill="DCE6F0"/>
          </w:tcPr>
          <w:p>
            <w:pPr>
              <w:pStyle w:val="TableParagraph"/>
              <w:spacing w:before="40"/>
              <w:ind w:left="1679" w:right="166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PLANO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b/>
                <w:i/>
                <w:sz w:val="24"/>
              </w:rPr>
              <w:t>B</w:t>
            </w:r>
          </w:p>
        </w:tc>
        <w:tc>
          <w:tcPr>
            <w:tcW w:w="4269" w:type="dxa"/>
            <w:gridSpan w:val="3"/>
            <w:shd w:val="clear" w:color="auto" w:fill="DCE6F0"/>
          </w:tcPr>
          <w:p>
            <w:pPr>
              <w:pStyle w:val="TableParagraph"/>
              <w:spacing w:before="40"/>
              <w:ind w:left="1684" w:right="166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PLANO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b/>
                <w:i/>
                <w:sz w:val="24"/>
              </w:rPr>
              <w:t>C</w:t>
            </w:r>
          </w:p>
        </w:tc>
      </w:tr>
      <w:tr>
        <w:trPr>
          <w:trHeight w:val="585" w:hRule="atLeast"/>
        </w:trPr>
        <w:tc>
          <w:tcPr>
            <w:tcW w:w="9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vMerge/>
            <w:tcBorders>
              <w:top w:val="nil"/>
            </w:tcBorders>
            <w:shd w:val="clear" w:color="auto" w:fill="DCE6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vMerge/>
            <w:tcBorders>
              <w:top w:val="nil"/>
            </w:tcBorders>
            <w:shd w:val="clear" w:color="auto" w:fill="DCE6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4" w:type="dxa"/>
            <w:shd w:val="clear" w:color="auto" w:fill="DCE6F0"/>
          </w:tcPr>
          <w:p>
            <w:pPr>
              <w:pStyle w:val="TableParagraph"/>
              <w:spacing w:before="145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Unitário</w:t>
            </w:r>
          </w:p>
        </w:tc>
        <w:tc>
          <w:tcPr>
            <w:tcW w:w="1461" w:type="dxa"/>
            <w:shd w:val="clear" w:color="auto" w:fill="DCE6F0"/>
          </w:tcPr>
          <w:p>
            <w:pPr>
              <w:pStyle w:val="TableParagraph"/>
              <w:spacing w:before="145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Valor/Mês</w:t>
            </w:r>
          </w:p>
        </w:tc>
        <w:tc>
          <w:tcPr>
            <w:tcW w:w="1596" w:type="dxa"/>
            <w:shd w:val="clear" w:color="auto" w:fill="DCE6F0"/>
          </w:tcPr>
          <w:p>
            <w:pPr>
              <w:pStyle w:val="TableParagraph"/>
              <w:spacing w:before="145"/>
              <w:ind w:left="190"/>
              <w:rPr>
                <w:b/>
                <w:sz w:val="24"/>
              </w:rPr>
            </w:pPr>
            <w:r>
              <w:rPr>
                <w:b/>
                <w:sz w:val="24"/>
              </w:rPr>
              <w:t>Valor/Anual</w:t>
            </w:r>
          </w:p>
        </w:tc>
        <w:tc>
          <w:tcPr>
            <w:tcW w:w="1228" w:type="dxa"/>
            <w:shd w:val="clear" w:color="auto" w:fill="DCE6F0"/>
          </w:tcPr>
          <w:p>
            <w:pPr>
              <w:pStyle w:val="TableParagraph"/>
              <w:spacing w:before="145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Unitário</w:t>
            </w:r>
          </w:p>
        </w:tc>
        <w:tc>
          <w:tcPr>
            <w:tcW w:w="1454" w:type="dxa"/>
            <w:shd w:val="clear" w:color="auto" w:fill="DCE6F0"/>
          </w:tcPr>
          <w:p>
            <w:pPr>
              <w:pStyle w:val="TableParagraph"/>
              <w:spacing w:before="145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Valor/Mês</w:t>
            </w:r>
          </w:p>
        </w:tc>
        <w:tc>
          <w:tcPr>
            <w:tcW w:w="1590" w:type="dxa"/>
            <w:shd w:val="clear" w:color="auto" w:fill="DCE6F0"/>
          </w:tcPr>
          <w:p>
            <w:pPr>
              <w:pStyle w:val="TableParagraph"/>
              <w:spacing w:before="145"/>
              <w:ind w:left="190"/>
              <w:rPr>
                <w:b/>
                <w:sz w:val="24"/>
              </w:rPr>
            </w:pPr>
            <w:r>
              <w:rPr>
                <w:b/>
                <w:sz w:val="24"/>
              </w:rPr>
              <w:t>Valor/Anual</w:t>
            </w:r>
          </w:p>
        </w:tc>
        <w:tc>
          <w:tcPr>
            <w:tcW w:w="1225" w:type="dxa"/>
            <w:shd w:val="clear" w:color="auto" w:fill="DCE6F0"/>
          </w:tcPr>
          <w:p>
            <w:pPr>
              <w:pStyle w:val="TableParagraph"/>
              <w:spacing w:before="145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Unitário</w:t>
            </w:r>
          </w:p>
        </w:tc>
        <w:tc>
          <w:tcPr>
            <w:tcW w:w="1456" w:type="dxa"/>
            <w:shd w:val="clear" w:color="auto" w:fill="DCE6F0"/>
          </w:tcPr>
          <w:p>
            <w:pPr>
              <w:pStyle w:val="TableParagraph"/>
              <w:spacing w:before="145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Valor/Mês</w:t>
            </w:r>
          </w:p>
        </w:tc>
        <w:tc>
          <w:tcPr>
            <w:tcW w:w="1588" w:type="dxa"/>
            <w:shd w:val="clear" w:color="auto" w:fill="DCE6F0"/>
          </w:tcPr>
          <w:p>
            <w:pPr>
              <w:pStyle w:val="TableParagraph"/>
              <w:spacing w:before="145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Valor/Anual</w:t>
            </w:r>
          </w:p>
        </w:tc>
      </w:tr>
      <w:tr>
        <w:trPr>
          <w:trHeight w:val="345" w:hRule="atLeast"/>
        </w:trPr>
        <w:tc>
          <w:tcPr>
            <w:tcW w:w="948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0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PLANOS</w:t>
            </w:r>
          </w:p>
        </w:tc>
        <w:tc>
          <w:tcPr>
            <w:tcW w:w="1373" w:type="dxa"/>
          </w:tcPr>
          <w:p>
            <w:pPr>
              <w:pStyle w:val="TableParagraph"/>
              <w:ind w:left="305" w:right="293"/>
              <w:jc w:val="center"/>
              <w:rPr>
                <w:sz w:val="24"/>
              </w:rPr>
            </w:pPr>
            <w:r>
              <w:rPr>
                <w:sz w:val="24"/>
              </w:rPr>
              <w:t>00-18</w:t>
            </w:r>
          </w:p>
        </w:tc>
        <w:tc>
          <w:tcPr>
            <w:tcW w:w="1001" w:type="dxa"/>
          </w:tcPr>
          <w:p>
            <w:pPr>
              <w:pStyle w:val="TableParagraph"/>
              <w:ind w:left="376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74" w:type="dxa"/>
          </w:tcPr>
          <w:p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R$ 145,91</w:t>
            </w:r>
          </w:p>
        </w:tc>
        <w:tc>
          <w:tcPr>
            <w:tcW w:w="1461" w:type="dxa"/>
          </w:tcPr>
          <w:p>
            <w:pPr>
              <w:pStyle w:val="TableParagraph"/>
              <w:ind w:left="61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1.896,83</w:t>
            </w:r>
          </w:p>
        </w:tc>
        <w:tc>
          <w:tcPr>
            <w:tcW w:w="1596" w:type="dxa"/>
          </w:tcPr>
          <w:p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22.761,96</w:t>
            </w:r>
          </w:p>
        </w:tc>
        <w:tc>
          <w:tcPr>
            <w:tcW w:w="1228" w:type="dxa"/>
          </w:tcPr>
          <w:p>
            <w:pPr>
              <w:pStyle w:val="TableParagraph"/>
              <w:ind w:left="66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142,62</w:t>
            </w:r>
          </w:p>
        </w:tc>
        <w:tc>
          <w:tcPr>
            <w:tcW w:w="1454" w:type="dxa"/>
          </w:tcPr>
          <w:p>
            <w:pPr>
              <w:pStyle w:val="TableParagraph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1.854,06</w:t>
            </w:r>
          </w:p>
        </w:tc>
        <w:tc>
          <w:tcPr>
            <w:tcW w:w="1590" w:type="dxa"/>
          </w:tcPr>
          <w:p>
            <w:pPr>
              <w:pStyle w:val="TableParagraph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22.248,72</w:t>
            </w:r>
          </w:p>
        </w:tc>
        <w:tc>
          <w:tcPr>
            <w:tcW w:w="1225" w:type="dxa"/>
          </w:tcPr>
          <w:p>
            <w:pPr>
              <w:pStyle w:val="TableParagraph"/>
              <w:ind w:left="70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150,66</w:t>
            </w:r>
          </w:p>
        </w:tc>
        <w:tc>
          <w:tcPr>
            <w:tcW w:w="1456" w:type="dxa"/>
          </w:tcPr>
          <w:p>
            <w:pPr>
              <w:pStyle w:val="TableParagraph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1.958,58</w:t>
            </w:r>
          </w:p>
        </w:tc>
        <w:tc>
          <w:tcPr>
            <w:tcW w:w="1588" w:type="dxa"/>
          </w:tcPr>
          <w:p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23.502,96</w:t>
            </w:r>
          </w:p>
        </w:tc>
      </w:tr>
      <w:tr>
        <w:trPr>
          <w:trHeight w:val="345" w:hRule="atLeast"/>
        </w:trPr>
        <w:tc>
          <w:tcPr>
            <w:tcW w:w="9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ind w:left="305" w:right="293"/>
              <w:jc w:val="center"/>
              <w:rPr>
                <w:sz w:val="24"/>
              </w:rPr>
            </w:pPr>
            <w:r>
              <w:rPr>
                <w:sz w:val="24"/>
              </w:rPr>
              <w:t>19-23</w:t>
            </w:r>
          </w:p>
        </w:tc>
        <w:tc>
          <w:tcPr>
            <w:tcW w:w="1001" w:type="dxa"/>
          </w:tcPr>
          <w:p>
            <w:pPr>
              <w:pStyle w:val="TableParagraph"/>
              <w:ind w:left="43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4" w:type="dxa"/>
          </w:tcPr>
          <w:p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R$ 196,98</w:t>
            </w:r>
          </w:p>
        </w:tc>
        <w:tc>
          <w:tcPr>
            <w:tcW w:w="1461" w:type="dxa"/>
          </w:tcPr>
          <w:p>
            <w:pPr>
              <w:pStyle w:val="TableParagraph"/>
              <w:tabs>
                <w:tab w:pos="583" w:val="left" w:leader="none"/>
              </w:tabs>
              <w:ind w:left="60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  <w:tab/>
              <w:t>196,98</w:t>
            </w:r>
          </w:p>
        </w:tc>
        <w:tc>
          <w:tcPr>
            <w:tcW w:w="1596" w:type="dxa"/>
          </w:tcPr>
          <w:p>
            <w:pPr>
              <w:pStyle w:val="TableParagraph"/>
              <w:tabs>
                <w:tab w:pos="635" w:val="left" w:leader="none"/>
              </w:tabs>
              <w:ind w:left="166"/>
              <w:rPr>
                <w:sz w:val="24"/>
              </w:rPr>
            </w:pPr>
            <w:r>
              <w:rPr>
                <w:sz w:val="24"/>
              </w:rPr>
              <w:t>R$</w:t>
              <w:tab/>
              <w:t>2.363,76</w:t>
            </w:r>
          </w:p>
        </w:tc>
        <w:tc>
          <w:tcPr>
            <w:tcW w:w="1228" w:type="dxa"/>
          </w:tcPr>
          <w:p>
            <w:pPr>
              <w:pStyle w:val="TableParagraph"/>
              <w:ind w:left="66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178,28</w:t>
            </w:r>
          </w:p>
        </w:tc>
        <w:tc>
          <w:tcPr>
            <w:tcW w:w="1454" w:type="dxa"/>
          </w:tcPr>
          <w:p>
            <w:pPr>
              <w:pStyle w:val="TableParagraph"/>
              <w:tabs>
                <w:tab w:pos="589" w:val="left" w:leader="none"/>
              </w:tabs>
              <w:ind w:left="66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  <w:tab/>
              <w:t>178,28</w:t>
            </w:r>
          </w:p>
        </w:tc>
        <w:tc>
          <w:tcPr>
            <w:tcW w:w="1590" w:type="dxa"/>
          </w:tcPr>
          <w:p>
            <w:pPr>
              <w:pStyle w:val="TableParagraph"/>
              <w:tabs>
                <w:tab w:pos="469" w:val="left" w:leader="none"/>
              </w:tabs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R$</w:t>
              <w:tab/>
              <w:t>2.139,36</w:t>
            </w:r>
          </w:p>
        </w:tc>
        <w:tc>
          <w:tcPr>
            <w:tcW w:w="1225" w:type="dxa"/>
          </w:tcPr>
          <w:p>
            <w:pPr>
              <w:pStyle w:val="TableParagraph"/>
              <w:ind w:left="70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188,33</w:t>
            </w:r>
          </w:p>
        </w:tc>
        <w:tc>
          <w:tcPr>
            <w:tcW w:w="1456" w:type="dxa"/>
          </w:tcPr>
          <w:p>
            <w:pPr>
              <w:pStyle w:val="TableParagraph"/>
              <w:tabs>
                <w:tab w:pos="599" w:val="left" w:leader="none"/>
              </w:tabs>
              <w:ind w:left="76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  <w:tab/>
              <w:t>188,33</w:t>
            </w:r>
          </w:p>
        </w:tc>
        <w:tc>
          <w:tcPr>
            <w:tcW w:w="1588" w:type="dxa"/>
          </w:tcPr>
          <w:p>
            <w:pPr>
              <w:pStyle w:val="TableParagraph"/>
              <w:tabs>
                <w:tab w:pos="636" w:val="left" w:leader="none"/>
              </w:tabs>
              <w:ind w:left="167"/>
              <w:rPr>
                <w:sz w:val="24"/>
              </w:rPr>
            </w:pPr>
            <w:r>
              <w:rPr>
                <w:sz w:val="24"/>
              </w:rPr>
              <w:t>R$</w:t>
              <w:tab/>
              <w:t>2.259,96</w:t>
            </w:r>
          </w:p>
        </w:tc>
      </w:tr>
      <w:tr>
        <w:trPr>
          <w:trHeight w:val="345" w:hRule="atLeast"/>
        </w:trPr>
        <w:tc>
          <w:tcPr>
            <w:tcW w:w="9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ind w:left="305" w:right="293"/>
              <w:jc w:val="center"/>
              <w:rPr>
                <w:sz w:val="24"/>
              </w:rPr>
            </w:pPr>
            <w:r>
              <w:rPr>
                <w:sz w:val="24"/>
              </w:rPr>
              <w:t>24-28</w:t>
            </w:r>
          </w:p>
        </w:tc>
        <w:tc>
          <w:tcPr>
            <w:tcW w:w="1001" w:type="dxa"/>
          </w:tcPr>
          <w:p>
            <w:pPr>
              <w:pStyle w:val="TableParagraph"/>
              <w:ind w:left="37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74" w:type="dxa"/>
          </w:tcPr>
          <w:p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R$ 216,68</w:t>
            </w:r>
          </w:p>
        </w:tc>
        <w:tc>
          <w:tcPr>
            <w:tcW w:w="1461" w:type="dxa"/>
          </w:tcPr>
          <w:p>
            <w:pPr>
              <w:pStyle w:val="TableParagraph"/>
              <w:ind w:left="61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3.250,20</w:t>
            </w:r>
          </w:p>
        </w:tc>
        <w:tc>
          <w:tcPr>
            <w:tcW w:w="1596" w:type="dxa"/>
          </w:tcPr>
          <w:p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39.002,40</w:t>
            </w:r>
          </w:p>
        </w:tc>
        <w:tc>
          <w:tcPr>
            <w:tcW w:w="1228" w:type="dxa"/>
          </w:tcPr>
          <w:p>
            <w:pPr>
              <w:pStyle w:val="TableParagraph"/>
              <w:ind w:left="66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221,07</w:t>
            </w:r>
          </w:p>
        </w:tc>
        <w:tc>
          <w:tcPr>
            <w:tcW w:w="1454" w:type="dxa"/>
          </w:tcPr>
          <w:p>
            <w:pPr>
              <w:pStyle w:val="TableParagraph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3.316,05</w:t>
            </w:r>
          </w:p>
        </w:tc>
        <w:tc>
          <w:tcPr>
            <w:tcW w:w="1590" w:type="dxa"/>
          </w:tcPr>
          <w:p>
            <w:pPr>
              <w:pStyle w:val="TableParagraph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39.792,60</w:t>
            </w:r>
          </w:p>
        </w:tc>
        <w:tc>
          <w:tcPr>
            <w:tcW w:w="1225" w:type="dxa"/>
          </w:tcPr>
          <w:p>
            <w:pPr>
              <w:pStyle w:val="TableParagraph"/>
              <w:ind w:left="70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235,41</w:t>
            </w:r>
          </w:p>
        </w:tc>
        <w:tc>
          <w:tcPr>
            <w:tcW w:w="1456" w:type="dxa"/>
          </w:tcPr>
          <w:p>
            <w:pPr>
              <w:pStyle w:val="TableParagraph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3.531,15</w:t>
            </w:r>
          </w:p>
        </w:tc>
        <w:tc>
          <w:tcPr>
            <w:tcW w:w="1588" w:type="dxa"/>
          </w:tcPr>
          <w:p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42.373,80</w:t>
            </w:r>
          </w:p>
        </w:tc>
      </w:tr>
      <w:tr>
        <w:trPr>
          <w:trHeight w:val="345" w:hRule="atLeast"/>
        </w:trPr>
        <w:tc>
          <w:tcPr>
            <w:tcW w:w="9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spacing w:before="26"/>
              <w:ind w:left="305" w:right="293"/>
              <w:jc w:val="center"/>
              <w:rPr>
                <w:sz w:val="24"/>
              </w:rPr>
            </w:pPr>
            <w:r>
              <w:rPr>
                <w:sz w:val="24"/>
              </w:rPr>
              <w:t>29-33</w:t>
            </w:r>
          </w:p>
        </w:tc>
        <w:tc>
          <w:tcPr>
            <w:tcW w:w="1001" w:type="dxa"/>
          </w:tcPr>
          <w:p>
            <w:pPr>
              <w:pStyle w:val="TableParagraph"/>
              <w:spacing w:before="26"/>
              <w:ind w:left="376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74" w:type="dxa"/>
          </w:tcPr>
          <w:p>
            <w:pPr>
              <w:pStyle w:val="TableParagraph"/>
              <w:spacing w:before="26"/>
              <w:ind w:left="127"/>
              <w:rPr>
                <w:sz w:val="24"/>
              </w:rPr>
            </w:pPr>
            <w:r>
              <w:rPr>
                <w:sz w:val="24"/>
              </w:rPr>
              <w:t>R$ 238,35</w:t>
            </w:r>
          </w:p>
        </w:tc>
        <w:tc>
          <w:tcPr>
            <w:tcW w:w="1461" w:type="dxa"/>
          </w:tcPr>
          <w:p>
            <w:pPr>
              <w:pStyle w:val="TableParagraph"/>
              <w:spacing w:before="26"/>
              <w:ind w:left="61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4.051,95</w:t>
            </w:r>
          </w:p>
        </w:tc>
        <w:tc>
          <w:tcPr>
            <w:tcW w:w="1596" w:type="dxa"/>
          </w:tcPr>
          <w:p>
            <w:pPr>
              <w:pStyle w:val="TableParagraph"/>
              <w:spacing w:before="26"/>
              <w:ind w:left="159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48.623,40</w:t>
            </w:r>
          </w:p>
        </w:tc>
        <w:tc>
          <w:tcPr>
            <w:tcW w:w="1228" w:type="dxa"/>
          </w:tcPr>
          <w:p>
            <w:pPr>
              <w:pStyle w:val="TableParagraph"/>
              <w:spacing w:before="26"/>
              <w:ind w:left="66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245,39</w:t>
            </w:r>
          </w:p>
        </w:tc>
        <w:tc>
          <w:tcPr>
            <w:tcW w:w="1454" w:type="dxa"/>
          </w:tcPr>
          <w:p>
            <w:pPr>
              <w:pStyle w:val="TableParagraph"/>
              <w:spacing w:before="26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4.171,63</w:t>
            </w:r>
          </w:p>
        </w:tc>
        <w:tc>
          <w:tcPr>
            <w:tcW w:w="1590" w:type="dxa"/>
          </w:tcPr>
          <w:p>
            <w:pPr>
              <w:pStyle w:val="TableParagraph"/>
              <w:spacing w:before="26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50.059,56</w:t>
            </w:r>
          </w:p>
        </w:tc>
        <w:tc>
          <w:tcPr>
            <w:tcW w:w="1225" w:type="dxa"/>
          </w:tcPr>
          <w:p>
            <w:pPr>
              <w:pStyle w:val="TableParagraph"/>
              <w:spacing w:before="26"/>
              <w:ind w:left="70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258,95</w:t>
            </w:r>
          </w:p>
        </w:tc>
        <w:tc>
          <w:tcPr>
            <w:tcW w:w="1456" w:type="dxa"/>
          </w:tcPr>
          <w:p>
            <w:pPr>
              <w:pStyle w:val="TableParagraph"/>
              <w:spacing w:before="26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4.402,15</w:t>
            </w:r>
          </w:p>
        </w:tc>
        <w:tc>
          <w:tcPr>
            <w:tcW w:w="1588" w:type="dxa"/>
          </w:tcPr>
          <w:p>
            <w:pPr>
              <w:pStyle w:val="TableParagraph"/>
              <w:spacing w:before="26"/>
              <w:ind w:left="162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52.825,80</w:t>
            </w:r>
          </w:p>
        </w:tc>
      </w:tr>
      <w:tr>
        <w:trPr>
          <w:trHeight w:val="345" w:hRule="atLeast"/>
        </w:trPr>
        <w:tc>
          <w:tcPr>
            <w:tcW w:w="9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ind w:left="305" w:right="293"/>
              <w:jc w:val="center"/>
              <w:rPr>
                <w:sz w:val="24"/>
              </w:rPr>
            </w:pPr>
            <w:r>
              <w:rPr>
                <w:sz w:val="24"/>
              </w:rPr>
              <w:t>34-38</w:t>
            </w:r>
          </w:p>
        </w:tc>
        <w:tc>
          <w:tcPr>
            <w:tcW w:w="1001" w:type="dxa"/>
          </w:tcPr>
          <w:p>
            <w:pPr>
              <w:pStyle w:val="TableParagraph"/>
              <w:ind w:left="43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74" w:type="dxa"/>
          </w:tcPr>
          <w:p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R$ 245,50</w:t>
            </w:r>
          </w:p>
        </w:tc>
        <w:tc>
          <w:tcPr>
            <w:tcW w:w="1461" w:type="dxa"/>
          </w:tcPr>
          <w:p>
            <w:pPr>
              <w:pStyle w:val="TableParagraph"/>
              <w:ind w:left="61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2.209,50</w:t>
            </w:r>
          </w:p>
        </w:tc>
        <w:tc>
          <w:tcPr>
            <w:tcW w:w="1596" w:type="dxa"/>
          </w:tcPr>
          <w:p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26.514,00</w:t>
            </w:r>
          </w:p>
        </w:tc>
        <w:tc>
          <w:tcPr>
            <w:tcW w:w="1228" w:type="dxa"/>
          </w:tcPr>
          <w:p>
            <w:pPr>
              <w:pStyle w:val="TableParagraph"/>
              <w:ind w:left="66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262,57</w:t>
            </w:r>
          </w:p>
        </w:tc>
        <w:tc>
          <w:tcPr>
            <w:tcW w:w="1454" w:type="dxa"/>
          </w:tcPr>
          <w:p>
            <w:pPr>
              <w:pStyle w:val="TableParagraph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2.363,13</w:t>
            </w:r>
          </w:p>
        </w:tc>
        <w:tc>
          <w:tcPr>
            <w:tcW w:w="1590" w:type="dxa"/>
          </w:tcPr>
          <w:p>
            <w:pPr>
              <w:pStyle w:val="TableParagraph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28.357,56</w:t>
            </w:r>
          </w:p>
        </w:tc>
        <w:tc>
          <w:tcPr>
            <w:tcW w:w="1225" w:type="dxa"/>
          </w:tcPr>
          <w:p>
            <w:pPr>
              <w:pStyle w:val="TableParagraph"/>
              <w:ind w:left="70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271,90</w:t>
            </w:r>
          </w:p>
        </w:tc>
        <w:tc>
          <w:tcPr>
            <w:tcW w:w="1456" w:type="dxa"/>
          </w:tcPr>
          <w:p>
            <w:pPr>
              <w:pStyle w:val="TableParagraph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2.447,10</w:t>
            </w:r>
          </w:p>
        </w:tc>
        <w:tc>
          <w:tcPr>
            <w:tcW w:w="1588" w:type="dxa"/>
          </w:tcPr>
          <w:p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29.365,20</w:t>
            </w:r>
          </w:p>
        </w:tc>
      </w:tr>
      <w:tr>
        <w:trPr>
          <w:trHeight w:val="345" w:hRule="atLeast"/>
        </w:trPr>
        <w:tc>
          <w:tcPr>
            <w:tcW w:w="9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ind w:left="305" w:right="293"/>
              <w:jc w:val="center"/>
              <w:rPr>
                <w:sz w:val="24"/>
              </w:rPr>
            </w:pPr>
            <w:r>
              <w:rPr>
                <w:sz w:val="24"/>
              </w:rPr>
              <w:t>39-43</w:t>
            </w:r>
          </w:p>
        </w:tc>
        <w:tc>
          <w:tcPr>
            <w:tcW w:w="1001" w:type="dxa"/>
          </w:tcPr>
          <w:p>
            <w:pPr>
              <w:pStyle w:val="TableParagraph"/>
              <w:ind w:left="43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74" w:type="dxa"/>
          </w:tcPr>
          <w:p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R$ 252,87</w:t>
            </w:r>
          </w:p>
        </w:tc>
        <w:tc>
          <w:tcPr>
            <w:tcW w:w="1461" w:type="dxa"/>
          </w:tcPr>
          <w:p>
            <w:pPr>
              <w:pStyle w:val="TableParagraph"/>
              <w:ind w:left="61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1.770,09</w:t>
            </w:r>
          </w:p>
        </w:tc>
        <w:tc>
          <w:tcPr>
            <w:tcW w:w="1596" w:type="dxa"/>
          </w:tcPr>
          <w:p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21.241,08</w:t>
            </w:r>
          </w:p>
        </w:tc>
        <w:tc>
          <w:tcPr>
            <w:tcW w:w="1228" w:type="dxa"/>
          </w:tcPr>
          <w:p>
            <w:pPr>
              <w:pStyle w:val="TableParagraph"/>
              <w:ind w:left="66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304,58</w:t>
            </w:r>
          </w:p>
        </w:tc>
        <w:tc>
          <w:tcPr>
            <w:tcW w:w="1454" w:type="dxa"/>
          </w:tcPr>
          <w:p>
            <w:pPr>
              <w:pStyle w:val="TableParagraph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2.132,06</w:t>
            </w:r>
          </w:p>
        </w:tc>
        <w:tc>
          <w:tcPr>
            <w:tcW w:w="1590" w:type="dxa"/>
          </w:tcPr>
          <w:p>
            <w:pPr>
              <w:pStyle w:val="TableParagraph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25.584,72</w:t>
            </w:r>
          </w:p>
        </w:tc>
        <w:tc>
          <w:tcPr>
            <w:tcW w:w="1225" w:type="dxa"/>
          </w:tcPr>
          <w:p>
            <w:pPr>
              <w:pStyle w:val="TableParagraph"/>
              <w:ind w:left="70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299,09</w:t>
            </w:r>
          </w:p>
        </w:tc>
        <w:tc>
          <w:tcPr>
            <w:tcW w:w="1456" w:type="dxa"/>
          </w:tcPr>
          <w:p>
            <w:pPr>
              <w:pStyle w:val="TableParagraph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2.093,63</w:t>
            </w:r>
          </w:p>
        </w:tc>
        <w:tc>
          <w:tcPr>
            <w:tcW w:w="1588" w:type="dxa"/>
          </w:tcPr>
          <w:p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25.123,56</w:t>
            </w:r>
          </w:p>
        </w:tc>
      </w:tr>
      <w:tr>
        <w:trPr>
          <w:trHeight w:val="345" w:hRule="atLeast"/>
        </w:trPr>
        <w:tc>
          <w:tcPr>
            <w:tcW w:w="9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ind w:left="305" w:right="293"/>
              <w:jc w:val="center"/>
              <w:rPr>
                <w:sz w:val="24"/>
              </w:rPr>
            </w:pPr>
            <w:r>
              <w:rPr>
                <w:sz w:val="24"/>
              </w:rPr>
              <w:t>44-48</w:t>
            </w:r>
          </w:p>
        </w:tc>
        <w:tc>
          <w:tcPr>
            <w:tcW w:w="1001" w:type="dxa"/>
          </w:tcPr>
          <w:p>
            <w:pPr>
              <w:pStyle w:val="TableParagraph"/>
              <w:ind w:left="43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4" w:type="dxa"/>
          </w:tcPr>
          <w:p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R$ 357,43</w:t>
            </w:r>
          </w:p>
        </w:tc>
        <w:tc>
          <w:tcPr>
            <w:tcW w:w="1461" w:type="dxa"/>
          </w:tcPr>
          <w:p>
            <w:pPr>
              <w:pStyle w:val="TableParagraph"/>
              <w:ind w:left="61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1.787,15</w:t>
            </w:r>
          </w:p>
        </w:tc>
        <w:tc>
          <w:tcPr>
            <w:tcW w:w="1596" w:type="dxa"/>
          </w:tcPr>
          <w:p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21.445,80</w:t>
            </w:r>
          </w:p>
        </w:tc>
        <w:tc>
          <w:tcPr>
            <w:tcW w:w="1228" w:type="dxa"/>
          </w:tcPr>
          <w:p>
            <w:pPr>
              <w:pStyle w:val="TableParagraph"/>
              <w:ind w:left="66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364,09</w:t>
            </w:r>
          </w:p>
        </w:tc>
        <w:tc>
          <w:tcPr>
            <w:tcW w:w="1454" w:type="dxa"/>
          </w:tcPr>
          <w:p>
            <w:pPr>
              <w:pStyle w:val="TableParagraph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1.820,45</w:t>
            </w:r>
          </w:p>
        </w:tc>
        <w:tc>
          <w:tcPr>
            <w:tcW w:w="1590" w:type="dxa"/>
          </w:tcPr>
          <w:p>
            <w:pPr>
              <w:pStyle w:val="TableParagraph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21.845,40</w:t>
            </w:r>
          </w:p>
        </w:tc>
        <w:tc>
          <w:tcPr>
            <w:tcW w:w="1225" w:type="dxa"/>
          </w:tcPr>
          <w:p>
            <w:pPr>
              <w:pStyle w:val="TableParagraph"/>
              <w:ind w:left="70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373,86</w:t>
            </w:r>
          </w:p>
        </w:tc>
        <w:tc>
          <w:tcPr>
            <w:tcW w:w="1456" w:type="dxa"/>
          </w:tcPr>
          <w:p>
            <w:pPr>
              <w:pStyle w:val="TableParagraph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1.869,30</w:t>
            </w:r>
          </w:p>
        </w:tc>
        <w:tc>
          <w:tcPr>
            <w:tcW w:w="1588" w:type="dxa"/>
          </w:tcPr>
          <w:p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22.431,60</w:t>
            </w:r>
          </w:p>
        </w:tc>
      </w:tr>
      <w:tr>
        <w:trPr>
          <w:trHeight w:val="345" w:hRule="atLeast"/>
        </w:trPr>
        <w:tc>
          <w:tcPr>
            <w:tcW w:w="9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ind w:left="305" w:right="293"/>
              <w:jc w:val="center"/>
              <w:rPr>
                <w:sz w:val="24"/>
              </w:rPr>
            </w:pPr>
            <w:r>
              <w:rPr>
                <w:sz w:val="24"/>
              </w:rPr>
              <w:t>49-53</w:t>
            </w:r>
          </w:p>
        </w:tc>
        <w:tc>
          <w:tcPr>
            <w:tcW w:w="1001" w:type="dxa"/>
          </w:tcPr>
          <w:p>
            <w:pPr>
              <w:pStyle w:val="TableParagraph"/>
              <w:ind w:left="43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4" w:type="dxa"/>
          </w:tcPr>
          <w:p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R$ 464,66</w:t>
            </w:r>
          </w:p>
        </w:tc>
        <w:tc>
          <w:tcPr>
            <w:tcW w:w="1461" w:type="dxa"/>
          </w:tcPr>
          <w:p>
            <w:pPr>
              <w:pStyle w:val="TableParagraph"/>
              <w:ind w:left="61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2.323,30</w:t>
            </w:r>
          </w:p>
        </w:tc>
        <w:tc>
          <w:tcPr>
            <w:tcW w:w="1596" w:type="dxa"/>
          </w:tcPr>
          <w:p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27.879,60</w:t>
            </w:r>
          </w:p>
        </w:tc>
        <w:tc>
          <w:tcPr>
            <w:tcW w:w="1228" w:type="dxa"/>
          </w:tcPr>
          <w:p>
            <w:pPr>
              <w:pStyle w:val="TableParagraph"/>
              <w:ind w:left="66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426,71</w:t>
            </w:r>
          </w:p>
        </w:tc>
        <w:tc>
          <w:tcPr>
            <w:tcW w:w="1454" w:type="dxa"/>
          </w:tcPr>
          <w:p>
            <w:pPr>
              <w:pStyle w:val="TableParagraph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2.133,55</w:t>
            </w:r>
          </w:p>
        </w:tc>
        <w:tc>
          <w:tcPr>
            <w:tcW w:w="1590" w:type="dxa"/>
          </w:tcPr>
          <w:p>
            <w:pPr>
              <w:pStyle w:val="TableParagraph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25.602,60</w:t>
            </w:r>
          </w:p>
        </w:tc>
        <w:tc>
          <w:tcPr>
            <w:tcW w:w="1225" w:type="dxa"/>
          </w:tcPr>
          <w:p>
            <w:pPr>
              <w:pStyle w:val="TableParagraph"/>
              <w:ind w:left="70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411,25</w:t>
            </w:r>
          </w:p>
        </w:tc>
        <w:tc>
          <w:tcPr>
            <w:tcW w:w="1456" w:type="dxa"/>
          </w:tcPr>
          <w:p>
            <w:pPr>
              <w:pStyle w:val="TableParagraph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2.056,25</w:t>
            </w:r>
          </w:p>
        </w:tc>
        <w:tc>
          <w:tcPr>
            <w:tcW w:w="1588" w:type="dxa"/>
          </w:tcPr>
          <w:p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24.675,00</w:t>
            </w:r>
          </w:p>
        </w:tc>
      </w:tr>
      <w:tr>
        <w:trPr>
          <w:trHeight w:val="345" w:hRule="atLeast"/>
        </w:trPr>
        <w:tc>
          <w:tcPr>
            <w:tcW w:w="9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ind w:left="305" w:right="293"/>
              <w:jc w:val="center"/>
              <w:rPr>
                <w:sz w:val="24"/>
              </w:rPr>
            </w:pPr>
            <w:r>
              <w:rPr>
                <w:sz w:val="24"/>
              </w:rPr>
              <w:t>54-58</w:t>
            </w:r>
          </w:p>
        </w:tc>
        <w:tc>
          <w:tcPr>
            <w:tcW w:w="1001" w:type="dxa"/>
          </w:tcPr>
          <w:p>
            <w:pPr>
              <w:pStyle w:val="TableParagraph"/>
              <w:ind w:left="43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74" w:type="dxa"/>
          </w:tcPr>
          <w:p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R$ 511,13</w:t>
            </w:r>
          </w:p>
        </w:tc>
        <w:tc>
          <w:tcPr>
            <w:tcW w:w="1461" w:type="dxa"/>
          </w:tcPr>
          <w:p>
            <w:pPr>
              <w:pStyle w:val="TableParagraph"/>
              <w:ind w:left="61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1.022,26</w:t>
            </w:r>
          </w:p>
        </w:tc>
        <w:tc>
          <w:tcPr>
            <w:tcW w:w="1596" w:type="dxa"/>
          </w:tcPr>
          <w:p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12.267,12</w:t>
            </w:r>
          </w:p>
        </w:tc>
        <w:tc>
          <w:tcPr>
            <w:tcW w:w="1228" w:type="dxa"/>
          </w:tcPr>
          <w:p>
            <w:pPr>
              <w:pStyle w:val="TableParagraph"/>
              <w:ind w:left="66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508,00</w:t>
            </w:r>
          </w:p>
        </w:tc>
        <w:tc>
          <w:tcPr>
            <w:tcW w:w="1454" w:type="dxa"/>
          </w:tcPr>
          <w:p>
            <w:pPr>
              <w:pStyle w:val="TableParagraph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1.016,00</w:t>
            </w:r>
          </w:p>
        </w:tc>
        <w:tc>
          <w:tcPr>
            <w:tcW w:w="1590" w:type="dxa"/>
          </w:tcPr>
          <w:p>
            <w:pPr>
              <w:pStyle w:val="TableParagraph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12.192,00</w:t>
            </w:r>
          </w:p>
        </w:tc>
        <w:tc>
          <w:tcPr>
            <w:tcW w:w="1225" w:type="dxa"/>
          </w:tcPr>
          <w:p>
            <w:pPr>
              <w:pStyle w:val="TableParagraph"/>
              <w:ind w:left="70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514,06</w:t>
            </w:r>
          </w:p>
        </w:tc>
        <w:tc>
          <w:tcPr>
            <w:tcW w:w="1456" w:type="dxa"/>
          </w:tcPr>
          <w:p>
            <w:pPr>
              <w:pStyle w:val="TableParagraph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1.028,12</w:t>
            </w:r>
          </w:p>
        </w:tc>
        <w:tc>
          <w:tcPr>
            <w:tcW w:w="1588" w:type="dxa"/>
          </w:tcPr>
          <w:p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12.337,44</w:t>
            </w:r>
          </w:p>
        </w:tc>
      </w:tr>
      <w:tr>
        <w:trPr>
          <w:trHeight w:val="345" w:hRule="atLeast"/>
        </w:trPr>
        <w:tc>
          <w:tcPr>
            <w:tcW w:w="9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spacing w:before="26"/>
              <w:ind w:left="305" w:right="294"/>
              <w:jc w:val="center"/>
              <w:rPr>
                <w:sz w:val="24"/>
              </w:rPr>
            </w:pPr>
            <w:r>
              <w:rPr>
                <w:sz w:val="24"/>
              </w:rPr>
              <w:t>59 ou +</w:t>
            </w:r>
          </w:p>
        </w:tc>
        <w:tc>
          <w:tcPr>
            <w:tcW w:w="1001" w:type="dxa"/>
          </w:tcPr>
          <w:p>
            <w:pPr>
              <w:pStyle w:val="TableParagraph"/>
              <w:spacing w:before="26"/>
              <w:ind w:left="43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74" w:type="dxa"/>
          </w:tcPr>
          <w:p>
            <w:pPr>
              <w:pStyle w:val="TableParagraph"/>
              <w:spacing w:before="26"/>
              <w:ind w:left="127"/>
              <w:rPr>
                <w:sz w:val="24"/>
              </w:rPr>
            </w:pPr>
            <w:r>
              <w:rPr>
                <w:sz w:val="24"/>
              </w:rPr>
              <w:t>R$ 875,46</w:t>
            </w:r>
          </w:p>
        </w:tc>
        <w:tc>
          <w:tcPr>
            <w:tcW w:w="1461" w:type="dxa"/>
          </w:tcPr>
          <w:p>
            <w:pPr>
              <w:pStyle w:val="TableParagraph"/>
              <w:spacing w:before="26"/>
              <w:ind w:left="61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1.750,92</w:t>
            </w:r>
          </w:p>
        </w:tc>
        <w:tc>
          <w:tcPr>
            <w:tcW w:w="1596" w:type="dxa"/>
          </w:tcPr>
          <w:p>
            <w:pPr>
              <w:pStyle w:val="TableParagraph"/>
              <w:spacing w:before="26"/>
              <w:ind w:left="159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21.011,04</w:t>
            </w:r>
          </w:p>
        </w:tc>
        <w:tc>
          <w:tcPr>
            <w:tcW w:w="1228" w:type="dxa"/>
          </w:tcPr>
          <w:p>
            <w:pPr>
              <w:pStyle w:val="TableParagraph"/>
              <w:spacing w:before="26"/>
              <w:ind w:left="66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855,72</w:t>
            </w:r>
          </w:p>
        </w:tc>
        <w:tc>
          <w:tcPr>
            <w:tcW w:w="1454" w:type="dxa"/>
          </w:tcPr>
          <w:p>
            <w:pPr>
              <w:pStyle w:val="TableParagraph"/>
              <w:spacing w:before="26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1.711,44</w:t>
            </w:r>
          </w:p>
        </w:tc>
        <w:tc>
          <w:tcPr>
            <w:tcW w:w="1590" w:type="dxa"/>
          </w:tcPr>
          <w:p>
            <w:pPr>
              <w:pStyle w:val="TableParagraph"/>
              <w:spacing w:before="26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20.537,28</w:t>
            </w:r>
          </w:p>
        </w:tc>
        <w:tc>
          <w:tcPr>
            <w:tcW w:w="1225" w:type="dxa"/>
          </w:tcPr>
          <w:p>
            <w:pPr>
              <w:pStyle w:val="TableParagraph"/>
              <w:spacing w:before="26"/>
              <w:ind w:left="70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899,61</w:t>
            </w:r>
          </w:p>
        </w:tc>
        <w:tc>
          <w:tcPr>
            <w:tcW w:w="1456" w:type="dxa"/>
          </w:tcPr>
          <w:p>
            <w:pPr>
              <w:pStyle w:val="TableParagraph"/>
              <w:spacing w:before="26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1.799,22</w:t>
            </w:r>
          </w:p>
        </w:tc>
        <w:tc>
          <w:tcPr>
            <w:tcW w:w="1588" w:type="dxa"/>
          </w:tcPr>
          <w:p>
            <w:pPr>
              <w:pStyle w:val="TableParagraph"/>
              <w:spacing w:before="26"/>
              <w:ind w:left="162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21.590,64</w:t>
            </w:r>
          </w:p>
        </w:tc>
      </w:tr>
      <w:tr>
        <w:trPr>
          <w:trHeight w:val="1463" w:hRule="atLeast"/>
        </w:trPr>
        <w:tc>
          <w:tcPr>
            <w:tcW w:w="2321" w:type="dxa"/>
            <w:gridSpan w:val="2"/>
          </w:tcPr>
          <w:p>
            <w:pPr>
              <w:pStyle w:val="TableParagraph"/>
              <w:spacing w:before="0"/>
              <w:ind w:left="299" w:right="289" w:hanging="3"/>
              <w:jc w:val="center"/>
              <w:rPr>
                <w:sz w:val="24"/>
              </w:rPr>
            </w:pPr>
            <w:r>
              <w:rPr>
                <w:sz w:val="24"/>
              </w:rPr>
              <w:t>TAXA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IMPLANTAÇÃO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(PRIMEIRO MÊS E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SOMENTE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POR</w:t>
            </w:r>
          </w:p>
          <w:p>
            <w:pPr>
              <w:pStyle w:val="TableParagraph"/>
              <w:spacing w:line="272" w:lineRule="exact" w:before="0"/>
              <w:ind w:left="694" w:right="684"/>
              <w:jc w:val="center"/>
              <w:rPr>
                <w:sz w:val="24"/>
              </w:rPr>
            </w:pPr>
            <w:r>
              <w:rPr>
                <w:sz w:val="24"/>
              </w:rPr>
              <w:t>TITULAR)</w:t>
            </w:r>
          </w:p>
        </w:tc>
        <w:tc>
          <w:tcPr>
            <w:tcW w:w="1001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ind w:left="376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174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ind w:left="131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10,00</w:t>
            </w:r>
          </w:p>
        </w:tc>
        <w:tc>
          <w:tcPr>
            <w:tcW w:w="1461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tabs>
                <w:tab w:pos="583" w:val="left" w:leader="none"/>
              </w:tabs>
              <w:spacing w:before="1"/>
              <w:ind w:left="60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  <w:tab/>
              <w:t>440,00</w:t>
            </w:r>
          </w:p>
        </w:tc>
        <w:tc>
          <w:tcPr>
            <w:tcW w:w="1596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tabs>
                <w:tab w:pos="808" w:val="left" w:leader="none"/>
              </w:tabs>
              <w:spacing w:before="1"/>
              <w:ind w:left="175"/>
              <w:rPr>
                <w:sz w:val="24"/>
              </w:rPr>
            </w:pPr>
            <w:r>
              <w:rPr>
                <w:sz w:val="24"/>
              </w:rPr>
              <w:t>R$</w:t>
              <w:tab/>
              <w:t>430,00</w:t>
            </w:r>
          </w:p>
        </w:tc>
        <w:tc>
          <w:tcPr>
            <w:tcW w:w="1228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tabs>
                <w:tab w:pos="810" w:val="left" w:leader="none"/>
              </w:tabs>
              <w:spacing w:before="1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  <w:tab/>
              <w:t>-</w:t>
            </w:r>
          </w:p>
        </w:tc>
        <w:tc>
          <w:tcPr>
            <w:tcW w:w="1454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tabs>
                <w:tab w:pos="1023" w:val="left" w:leader="none"/>
              </w:tabs>
              <w:spacing w:before="1"/>
              <w:ind w:left="65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  <w:tab/>
              <w:t>-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tabs>
                <w:tab w:pos="1322" w:val="left" w:leader="none"/>
              </w:tabs>
              <w:spacing w:before="1"/>
              <w:ind w:left="257"/>
              <w:rPr>
                <w:sz w:val="24"/>
              </w:rPr>
            </w:pPr>
            <w:r>
              <w:rPr>
                <w:sz w:val="24"/>
              </w:rPr>
              <w:t>R$</w:t>
              <w:tab/>
              <w:t>-</w:t>
            </w:r>
          </w:p>
        </w:tc>
        <w:tc>
          <w:tcPr>
            <w:tcW w:w="1225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tabs>
                <w:tab w:pos="815" w:val="left" w:leader="none"/>
              </w:tabs>
              <w:spacing w:before="1"/>
              <w:ind w:left="73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  <w:tab/>
              <w:t>-</w:t>
            </w:r>
          </w:p>
        </w:tc>
        <w:tc>
          <w:tcPr>
            <w:tcW w:w="1456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tabs>
                <w:tab w:pos="711" w:val="left" w:leader="none"/>
              </w:tabs>
              <w:spacing w:before="1"/>
              <w:ind w:left="79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  <w:tab/>
              <w:t>50,00</w:t>
            </w:r>
          </w:p>
        </w:tc>
        <w:tc>
          <w:tcPr>
            <w:tcW w:w="1588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tabs>
                <w:tab w:pos="924" w:val="left" w:leader="none"/>
              </w:tabs>
              <w:spacing w:before="1"/>
              <w:ind w:left="184"/>
              <w:rPr>
                <w:sz w:val="24"/>
              </w:rPr>
            </w:pPr>
            <w:r>
              <w:rPr>
                <w:sz w:val="24"/>
              </w:rPr>
              <w:t>R$</w:t>
              <w:tab/>
              <w:t>50,00</w:t>
            </w:r>
          </w:p>
        </w:tc>
      </w:tr>
      <w:tr>
        <w:trPr>
          <w:trHeight w:val="313" w:hRule="atLeast"/>
        </w:trPr>
        <w:tc>
          <w:tcPr>
            <w:tcW w:w="3322" w:type="dxa"/>
            <w:gridSpan w:val="3"/>
          </w:tcPr>
          <w:p>
            <w:pPr>
              <w:pStyle w:val="TableParagraph"/>
              <w:spacing w:line="283" w:lineRule="exact" w:before="11"/>
              <w:ind w:left="1474" w:right="1467"/>
              <w:jc w:val="center"/>
              <w:rPr>
                <w:sz w:val="24"/>
              </w:rPr>
            </w:pPr>
            <w:r>
              <w:rPr>
                <w:sz w:val="24"/>
              </w:rPr>
              <w:t>IOF</w:t>
            </w:r>
          </w:p>
        </w:tc>
        <w:tc>
          <w:tcPr>
            <w:tcW w:w="1174" w:type="dxa"/>
          </w:tcPr>
          <w:p>
            <w:pPr>
              <w:pStyle w:val="TableParagraph"/>
              <w:tabs>
                <w:tab w:pos="948" w:val="left" w:leader="none"/>
              </w:tabs>
              <w:spacing w:line="283" w:lineRule="exact" w:before="11"/>
              <w:ind w:left="206"/>
              <w:rPr>
                <w:sz w:val="24"/>
              </w:rPr>
            </w:pPr>
            <w:r>
              <w:rPr>
                <w:sz w:val="24"/>
              </w:rPr>
              <w:t>R$</w:t>
              <w:tab/>
              <w:t>-</w:t>
            </w:r>
          </w:p>
        </w:tc>
        <w:tc>
          <w:tcPr>
            <w:tcW w:w="1461" w:type="dxa"/>
          </w:tcPr>
          <w:p>
            <w:pPr>
              <w:pStyle w:val="TableParagraph"/>
              <w:tabs>
                <w:tab w:pos="1022" w:val="left" w:leader="none"/>
              </w:tabs>
              <w:spacing w:line="283" w:lineRule="exact" w:before="11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  <w:tab/>
              <w:t>-</w:t>
            </w:r>
          </w:p>
        </w:tc>
        <w:tc>
          <w:tcPr>
            <w:tcW w:w="1596" w:type="dxa"/>
          </w:tcPr>
          <w:p>
            <w:pPr>
              <w:pStyle w:val="TableParagraph"/>
              <w:tabs>
                <w:tab w:pos="1320" w:val="left" w:leader="none"/>
              </w:tabs>
              <w:spacing w:line="283" w:lineRule="exact" w:before="11"/>
              <w:ind w:left="255"/>
              <w:rPr>
                <w:sz w:val="24"/>
              </w:rPr>
            </w:pPr>
            <w:r>
              <w:rPr>
                <w:sz w:val="24"/>
              </w:rPr>
              <w:t>R$</w:t>
              <w:tab/>
              <w:t>-</w:t>
            </w:r>
          </w:p>
        </w:tc>
        <w:tc>
          <w:tcPr>
            <w:tcW w:w="1228" w:type="dxa"/>
          </w:tcPr>
          <w:p>
            <w:pPr>
              <w:pStyle w:val="TableParagraph"/>
              <w:tabs>
                <w:tab w:pos="810" w:val="left" w:leader="none"/>
              </w:tabs>
              <w:spacing w:line="283" w:lineRule="exact" w:before="11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  <w:tab/>
              <w:t>-</w:t>
            </w:r>
          </w:p>
        </w:tc>
        <w:tc>
          <w:tcPr>
            <w:tcW w:w="1454" w:type="dxa"/>
          </w:tcPr>
          <w:p>
            <w:pPr>
              <w:pStyle w:val="TableParagraph"/>
              <w:tabs>
                <w:tab w:pos="589" w:val="left" w:leader="none"/>
              </w:tabs>
              <w:spacing w:line="283" w:lineRule="exact" w:before="11"/>
              <w:ind w:left="66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  <w:tab/>
              <w:t>492,58</w:t>
            </w:r>
          </w:p>
        </w:tc>
        <w:tc>
          <w:tcPr>
            <w:tcW w:w="1590" w:type="dxa"/>
          </w:tcPr>
          <w:p>
            <w:pPr>
              <w:pStyle w:val="TableParagraph"/>
              <w:tabs>
                <w:tab w:pos="469" w:val="left" w:leader="none"/>
              </w:tabs>
              <w:spacing w:line="283" w:lineRule="exact" w:before="11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R$</w:t>
              <w:tab/>
              <w:t>5.910,96</w:t>
            </w:r>
          </w:p>
        </w:tc>
        <w:tc>
          <w:tcPr>
            <w:tcW w:w="1225" w:type="dxa"/>
          </w:tcPr>
          <w:p>
            <w:pPr>
              <w:pStyle w:val="TableParagraph"/>
              <w:tabs>
                <w:tab w:pos="815" w:val="left" w:leader="none"/>
              </w:tabs>
              <w:spacing w:line="283" w:lineRule="exact" w:before="11"/>
              <w:ind w:left="73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  <w:tab/>
              <w:t>-</w:t>
            </w:r>
          </w:p>
        </w:tc>
        <w:tc>
          <w:tcPr>
            <w:tcW w:w="1456" w:type="dxa"/>
          </w:tcPr>
          <w:p>
            <w:pPr>
              <w:pStyle w:val="TableParagraph"/>
              <w:tabs>
                <w:tab w:pos="1034" w:val="left" w:leader="none"/>
              </w:tabs>
              <w:spacing w:line="283" w:lineRule="exact" w:before="11"/>
              <w:ind w:left="76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  <w:tab/>
              <w:t>-</w:t>
            </w:r>
          </w:p>
        </w:tc>
        <w:tc>
          <w:tcPr>
            <w:tcW w:w="1588" w:type="dxa"/>
          </w:tcPr>
          <w:p>
            <w:pPr>
              <w:pStyle w:val="TableParagraph"/>
              <w:tabs>
                <w:tab w:pos="1324" w:val="left" w:leader="none"/>
              </w:tabs>
              <w:spacing w:line="283" w:lineRule="exact" w:before="11"/>
              <w:ind w:left="258"/>
              <w:rPr>
                <w:sz w:val="24"/>
              </w:rPr>
            </w:pPr>
            <w:r>
              <w:rPr>
                <w:sz w:val="24"/>
              </w:rPr>
              <w:t>R$</w:t>
              <w:tab/>
              <w:t>-</w:t>
            </w:r>
          </w:p>
        </w:tc>
      </w:tr>
      <w:tr>
        <w:trPr>
          <w:trHeight w:val="316" w:hRule="atLeast"/>
        </w:trPr>
        <w:tc>
          <w:tcPr>
            <w:tcW w:w="4496" w:type="dxa"/>
            <w:gridSpan w:val="4"/>
          </w:tcPr>
          <w:p>
            <w:pPr>
              <w:pStyle w:val="TableParagraph"/>
              <w:spacing w:line="285" w:lineRule="exact" w:before="11"/>
              <w:ind w:left="1882" w:right="18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461" w:type="dxa"/>
          </w:tcPr>
          <w:p>
            <w:pPr>
              <w:pStyle w:val="TableParagraph"/>
              <w:spacing w:line="285" w:lineRule="exact" w:before="11"/>
              <w:ind w:left="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R$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20.259,18</w:t>
            </w:r>
          </w:p>
        </w:tc>
        <w:tc>
          <w:tcPr>
            <w:tcW w:w="1596" w:type="dxa"/>
          </w:tcPr>
          <w:p>
            <w:pPr>
              <w:pStyle w:val="TableParagraph"/>
              <w:spacing w:line="285" w:lineRule="exact" w:before="11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R$ 243.110,16</w:t>
            </w:r>
          </w:p>
        </w:tc>
        <w:tc>
          <w:tcPr>
            <w:tcW w:w="1228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454" w:type="dxa"/>
          </w:tcPr>
          <w:p>
            <w:pPr>
              <w:pStyle w:val="TableParagraph"/>
              <w:spacing w:line="285" w:lineRule="exact" w:before="11"/>
              <w:ind w:left="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R$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20.696,65</w:t>
            </w:r>
          </w:p>
        </w:tc>
        <w:tc>
          <w:tcPr>
            <w:tcW w:w="1590" w:type="dxa"/>
          </w:tcPr>
          <w:p>
            <w:pPr>
              <w:pStyle w:val="TableParagraph"/>
              <w:spacing w:line="285" w:lineRule="exact" w:before="11"/>
              <w:ind w:right="5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R$ 248.359,80</w:t>
            </w:r>
          </w:p>
        </w:tc>
        <w:tc>
          <w:tcPr>
            <w:tcW w:w="1225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456" w:type="dxa"/>
          </w:tcPr>
          <w:p>
            <w:pPr>
              <w:pStyle w:val="TableParagraph"/>
              <w:spacing w:line="285" w:lineRule="exact" w:before="11"/>
              <w:ind w:left="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R$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21.373,83</w:t>
            </w:r>
          </w:p>
        </w:tc>
        <w:tc>
          <w:tcPr>
            <w:tcW w:w="1588" w:type="dxa"/>
          </w:tcPr>
          <w:p>
            <w:pPr>
              <w:pStyle w:val="TableParagraph"/>
              <w:spacing w:line="285" w:lineRule="exact" w:before="11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R$ 256.485,96</w:t>
            </w:r>
          </w:p>
        </w:tc>
      </w:tr>
      <w:tr>
        <w:trPr>
          <w:trHeight w:val="313" w:hRule="atLeast"/>
        </w:trPr>
        <w:tc>
          <w:tcPr>
            <w:tcW w:w="4496" w:type="dxa"/>
            <w:gridSpan w:val="4"/>
          </w:tcPr>
          <w:p>
            <w:pPr>
              <w:pStyle w:val="TableParagraph"/>
              <w:spacing w:line="283" w:lineRule="exact" w:before="11"/>
              <w:ind w:left="1883" w:right="18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MÉDIA</w:t>
            </w:r>
          </w:p>
        </w:tc>
        <w:tc>
          <w:tcPr>
            <w:tcW w:w="11598" w:type="dxa"/>
            <w:gridSpan w:val="8"/>
          </w:tcPr>
          <w:p>
            <w:pPr>
              <w:pStyle w:val="TableParagraph"/>
              <w:spacing w:line="283" w:lineRule="exact" w:before="11"/>
              <w:ind w:left="5075" w:right="50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R$ 249.318,64</w:t>
            </w:r>
          </w:p>
        </w:tc>
      </w:tr>
    </w:tbl>
    <w:p>
      <w:pPr>
        <w:spacing w:after="0" w:line="283" w:lineRule="exact"/>
        <w:jc w:val="center"/>
        <w:rPr>
          <w:sz w:val="24"/>
        </w:rPr>
        <w:sectPr>
          <w:type w:val="continuous"/>
          <w:pgSz w:w="16840" w:h="11910" w:orient="landscape"/>
          <w:pgMar w:top="280" w:bottom="280" w:left="440" w:right="60"/>
        </w:sectPr>
      </w:pPr>
    </w:p>
    <w:p>
      <w:pPr>
        <w:pStyle w:val="ListParagraph"/>
        <w:numPr>
          <w:ilvl w:val="0"/>
          <w:numId w:val="1"/>
        </w:numPr>
        <w:tabs>
          <w:tab w:pos="487" w:val="left" w:leader="none"/>
        </w:tabs>
        <w:spacing w:line="240" w:lineRule="auto" w:before="62" w:after="0"/>
        <w:ind w:left="486" w:right="0" w:hanging="361"/>
        <w:jc w:val="left"/>
        <w:rPr>
          <w:b/>
          <w:sz w:val="24"/>
        </w:rPr>
      </w:pPr>
      <w:r>
        <w:rPr>
          <w:b/>
          <w:sz w:val="24"/>
        </w:rPr>
        <w:t>Valor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Médio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Total: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R$249.318,64 (Duzentos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quarenta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nove mil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trezentos 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dezoito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reais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sessenta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quatro centavos)</w:t>
      </w:r>
    </w:p>
    <w:p>
      <w:pPr>
        <w:pStyle w:val="ListParagraph"/>
        <w:numPr>
          <w:ilvl w:val="0"/>
          <w:numId w:val="1"/>
        </w:numPr>
        <w:tabs>
          <w:tab w:pos="487" w:val="left" w:leader="none"/>
        </w:tabs>
        <w:spacing w:line="240" w:lineRule="auto" w:before="120" w:after="0"/>
        <w:ind w:left="486" w:right="0" w:hanging="361"/>
        <w:jc w:val="left"/>
        <w:rPr>
          <w:b/>
          <w:sz w:val="24"/>
        </w:rPr>
      </w:pPr>
      <w:r>
        <w:rPr>
          <w:b/>
          <w:sz w:val="24"/>
        </w:rPr>
        <w:t>Valor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Máximo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 se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pagar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para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este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objeto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R$249.318,64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(Duzentos 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quarenta 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nove mil trezentos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dezoito reais 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sessenta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quatro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centavos)</w:t>
      </w:r>
    </w:p>
    <w:p>
      <w:pPr>
        <w:pStyle w:val="BodyText"/>
        <w:rPr>
          <w:sz w:val="26"/>
        </w:rPr>
      </w:pPr>
    </w:p>
    <w:p>
      <w:pPr>
        <w:spacing w:before="219"/>
        <w:ind w:left="126" w:right="0" w:firstLine="0"/>
        <w:jc w:val="left"/>
        <w:rPr>
          <w:rFonts w:ascii="Times New Roman"/>
          <w:b/>
          <w:sz w:val="28"/>
        </w:rPr>
      </w:pPr>
      <w:r>
        <w:rPr>
          <w:rFonts w:ascii="Times New Roman"/>
          <w:b/>
          <w:sz w:val="28"/>
          <w:u w:val="thick"/>
        </w:rPr>
        <w:t>OBS:</w:t>
      </w:r>
      <w:r>
        <w:rPr>
          <w:rFonts w:ascii="Times New Roman"/>
          <w:b/>
          <w:spacing w:val="-3"/>
          <w:sz w:val="28"/>
          <w:u w:val="thick"/>
        </w:rPr>
        <w:t> </w:t>
      </w:r>
      <w:r>
        <w:rPr>
          <w:rFonts w:ascii="Times New Roman"/>
          <w:b/>
          <w:sz w:val="28"/>
          <w:u w:val="thick"/>
        </w:rPr>
        <w:t>Todas</w:t>
      </w:r>
      <w:r>
        <w:rPr>
          <w:rFonts w:ascii="Times New Roman"/>
          <w:b/>
          <w:spacing w:val="-2"/>
          <w:sz w:val="28"/>
          <w:u w:val="thick"/>
        </w:rPr>
        <w:t> </w:t>
      </w:r>
      <w:r>
        <w:rPr>
          <w:rFonts w:ascii="Times New Roman"/>
          <w:b/>
          <w:sz w:val="28"/>
          <w:u w:val="thick"/>
        </w:rPr>
        <w:t>as</w:t>
      </w:r>
      <w:r>
        <w:rPr>
          <w:rFonts w:ascii="Times New Roman"/>
          <w:b/>
          <w:spacing w:val="-2"/>
          <w:sz w:val="28"/>
          <w:u w:val="thick"/>
        </w:rPr>
        <w:t> </w:t>
      </w:r>
      <w:r>
        <w:rPr>
          <w:rFonts w:ascii="Times New Roman"/>
          <w:b/>
          <w:sz w:val="28"/>
          <w:u w:val="thick"/>
        </w:rPr>
        <w:t>corretoras</w:t>
      </w:r>
      <w:r>
        <w:rPr>
          <w:rFonts w:ascii="Times New Roman"/>
          <w:b/>
          <w:spacing w:val="-1"/>
          <w:sz w:val="28"/>
          <w:u w:val="thick"/>
        </w:rPr>
        <w:t> </w:t>
      </w:r>
      <w:r>
        <w:rPr>
          <w:rFonts w:ascii="Times New Roman"/>
          <w:b/>
          <w:sz w:val="28"/>
          <w:u w:val="thick"/>
        </w:rPr>
        <w:t>pesquisadas</w:t>
      </w:r>
      <w:r>
        <w:rPr>
          <w:rFonts w:ascii="Times New Roman"/>
          <w:b/>
          <w:spacing w:val="-2"/>
          <w:sz w:val="28"/>
          <w:u w:val="thick"/>
        </w:rPr>
        <w:t> </w:t>
      </w:r>
      <w:r>
        <w:rPr>
          <w:rFonts w:ascii="Times New Roman"/>
          <w:b/>
          <w:sz w:val="28"/>
          <w:u w:val="thick"/>
        </w:rPr>
        <w:t>apresentaram</w:t>
      </w:r>
      <w:r>
        <w:rPr>
          <w:rFonts w:ascii="Times New Roman"/>
          <w:b/>
          <w:spacing w:val="-7"/>
          <w:sz w:val="28"/>
          <w:u w:val="thick"/>
        </w:rPr>
        <w:t> </w:t>
      </w:r>
      <w:r>
        <w:rPr>
          <w:rFonts w:ascii="Times New Roman"/>
          <w:b/>
          <w:sz w:val="28"/>
          <w:u w:val="thick"/>
        </w:rPr>
        <w:t>o</w:t>
      </w:r>
      <w:r>
        <w:rPr>
          <w:rFonts w:ascii="Times New Roman"/>
          <w:b/>
          <w:spacing w:val="-3"/>
          <w:sz w:val="28"/>
          <w:u w:val="thick"/>
        </w:rPr>
        <w:t> </w:t>
      </w:r>
      <w:r>
        <w:rPr>
          <w:rFonts w:ascii="Times New Roman"/>
          <w:b/>
          <w:sz w:val="28"/>
          <w:u w:val="thick"/>
        </w:rPr>
        <w:t>mesmo</w:t>
      </w:r>
      <w:r>
        <w:rPr>
          <w:rFonts w:ascii="Times New Roman"/>
          <w:b/>
          <w:spacing w:val="-2"/>
          <w:sz w:val="28"/>
          <w:u w:val="thick"/>
        </w:rPr>
        <w:t> </w:t>
      </w:r>
      <w:r>
        <w:rPr>
          <w:rFonts w:ascii="Times New Roman"/>
          <w:b/>
          <w:sz w:val="28"/>
          <w:u w:val="thick"/>
        </w:rPr>
        <w:t>valor</w:t>
      </w:r>
      <w:r>
        <w:rPr>
          <w:rFonts w:ascii="Times New Roman"/>
          <w:b/>
          <w:spacing w:val="-2"/>
          <w:sz w:val="28"/>
          <w:u w:val="thick"/>
        </w:rPr>
        <w:t> </w:t>
      </w:r>
      <w:r>
        <w:rPr>
          <w:rFonts w:ascii="Times New Roman"/>
          <w:b/>
          <w:sz w:val="28"/>
          <w:u w:val="thick"/>
        </w:rPr>
        <w:t>para</w:t>
      </w:r>
      <w:r>
        <w:rPr>
          <w:rFonts w:ascii="Times New Roman"/>
          <w:b/>
          <w:spacing w:val="-2"/>
          <w:sz w:val="28"/>
          <w:u w:val="thick"/>
        </w:rPr>
        <w:t> </w:t>
      </w:r>
      <w:r>
        <w:rPr>
          <w:rFonts w:ascii="Times New Roman"/>
          <w:b/>
          <w:sz w:val="28"/>
          <w:u w:val="thick"/>
        </w:rPr>
        <w:t>os</w:t>
      </w:r>
      <w:r>
        <w:rPr>
          <w:rFonts w:ascii="Times New Roman"/>
          <w:b/>
          <w:spacing w:val="-2"/>
          <w:sz w:val="28"/>
          <w:u w:val="thick"/>
        </w:rPr>
        <w:t> </w:t>
      </w:r>
      <w:r>
        <w:rPr>
          <w:rFonts w:ascii="Times New Roman"/>
          <w:b/>
          <w:sz w:val="28"/>
          <w:u w:val="thick"/>
        </w:rPr>
        <w:t>planos</w:t>
      </w:r>
      <w:r>
        <w:rPr>
          <w:rFonts w:ascii="Times New Roman"/>
          <w:b/>
          <w:spacing w:val="-2"/>
          <w:sz w:val="28"/>
          <w:u w:val="thick"/>
        </w:rPr>
        <w:t> </w:t>
      </w:r>
      <w:r>
        <w:rPr>
          <w:rFonts w:ascii="Times New Roman"/>
          <w:b/>
          <w:sz w:val="28"/>
          <w:u w:val="thick"/>
        </w:rPr>
        <w:t>supracitados.</w:t>
      </w:r>
    </w:p>
    <w:sectPr>
      <w:pgSz w:w="16840" w:h="11910" w:orient="landscape"/>
      <w:pgMar w:top="600" w:bottom="280" w:left="440" w:right="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Wingdings">
    <w:altName w:val="Wingdings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"/>
      <w:lvlJc w:val="left"/>
      <w:pPr>
        <w:ind w:left="486" w:hanging="360"/>
      </w:pPr>
      <w:rPr>
        <w:rFonts w:hint="default" w:ascii="Wingdings" w:hAnsi="Wingdings" w:eastAsia="Wingdings" w:cs="Wingdings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065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651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5237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6823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8409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9995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11580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13166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62"/>
      <w:ind w:left="486" w:hanging="361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25"/>
    </w:pPr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André Souza Ribeiro Junior</dc:creator>
  <dcterms:created xsi:type="dcterms:W3CDTF">2021-09-15T14:06:13Z</dcterms:created>
  <dcterms:modified xsi:type="dcterms:W3CDTF">2021-09-15T14:06:13Z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2021-09-15T00:00:00Z</vt:filetime>
  </property>
</Properties>
</file>