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1080516</wp:posOffset>
            </wp:positionH>
            <wp:positionV relativeFrom="page">
              <wp:posOffset>9600056</wp:posOffset>
            </wp:positionV>
            <wp:extent cx="6480048" cy="4035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403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91760" cy="8839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Title"/>
      </w:pPr>
      <w:r>
        <w:rPr>
          <w:w w:val="80"/>
        </w:rPr>
        <w:t>AVISO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SUSPENSÃO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</w:p>
    <w:p>
      <w:pPr>
        <w:pStyle w:val="Heading1"/>
        <w:spacing w:before="119"/>
        <w:ind w:left="2200"/>
      </w:pP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002/2020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821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3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</w:p>
    <w:p>
      <w:pPr>
        <w:pStyle w:val="BodyText"/>
        <w:spacing w:line="278" w:lineRule="auto" w:before="42"/>
        <w:ind w:left="821" w:right="1696"/>
        <w:jc w:val="both"/>
      </w:pPr>
      <w:r>
        <w:rPr>
          <w:w w:val="90"/>
        </w:rPr>
        <w:t>informa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1"/>
          <w:w w:val="90"/>
        </w:rPr>
        <w:t> </w:t>
      </w:r>
      <w:r>
        <w:rPr>
          <w:w w:val="90"/>
        </w:rPr>
        <w:t>Pregão</w:t>
      </w:r>
      <w:r>
        <w:rPr>
          <w:spacing w:val="1"/>
          <w:w w:val="90"/>
        </w:rPr>
        <w:t> </w:t>
      </w:r>
      <w:r>
        <w:rPr>
          <w:w w:val="90"/>
        </w:rPr>
        <w:t>Eletrônico</w:t>
      </w:r>
      <w:r>
        <w:rPr>
          <w:spacing w:val="1"/>
          <w:w w:val="90"/>
        </w:rPr>
        <w:t> </w:t>
      </w:r>
      <w:r>
        <w:rPr>
          <w:w w:val="90"/>
        </w:rPr>
        <w:t>nº</w:t>
      </w:r>
      <w:r>
        <w:rPr>
          <w:spacing w:val="1"/>
          <w:w w:val="90"/>
        </w:rPr>
        <w:t> </w:t>
      </w:r>
      <w:r>
        <w:rPr>
          <w:w w:val="90"/>
        </w:rPr>
        <w:t>002/2020</w:t>
      </w:r>
      <w:r>
        <w:rPr>
          <w:spacing w:val="1"/>
          <w:w w:val="90"/>
        </w:rPr>
        <w:t> </w:t>
      </w:r>
      <w:r>
        <w:rPr>
          <w:w w:val="90"/>
        </w:rPr>
        <w:t>-</w:t>
      </w:r>
      <w:r>
        <w:rPr>
          <w:spacing w:val="1"/>
          <w:w w:val="90"/>
        </w:rPr>
        <w:t> </w:t>
      </w:r>
      <w:r>
        <w:rPr>
          <w:w w:val="90"/>
        </w:rPr>
        <w:t>Processo</w:t>
      </w:r>
      <w:r>
        <w:rPr>
          <w:spacing w:val="1"/>
          <w:w w:val="90"/>
        </w:rPr>
        <w:t> </w:t>
      </w:r>
      <w:r>
        <w:rPr>
          <w:w w:val="90"/>
        </w:rPr>
        <w:t>Administrativo</w:t>
      </w:r>
      <w:r>
        <w:rPr>
          <w:spacing w:val="1"/>
          <w:w w:val="90"/>
        </w:rPr>
        <w:t> </w:t>
      </w:r>
      <w:r>
        <w:rPr>
          <w:w w:val="90"/>
        </w:rPr>
        <w:t>nº</w:t>
      </w:r>
      <w:r>
        <w:rPr>
          <w:spacing w:val="1"/>
          <w:w w:val="90"/>
        </w:rPr>
        <w:t> </w:t>
      </w:r>
      <w:r>
        <w:rPr>
          <w:w w:val="85"/>
        </w:rPr>
        <w:t>1141972/2020, contratação de pessoa jurídica especializada na prestação de serviços</w:t>
      </w:r>
      <w:r>
        <w:rPr>
          <w:spacing w:val="-52"/>
          <w:w w:val="85"/>
        </w:rPr>
        <w:t> </w:t>
      </w:r>
      <w:r>
        <w:rPr>
          <w:w w:val="85"/>
        </w:rPr>
        <w:t>de telefonia e internet móvel está suspenso </w:t>
      </w:r>
      <w:r>
        <w:rPr>
          <w:rFonts w:ascii="Arial" w:hAnsi="Arial"/>
          <w:i/>
          <w:w w:val="85"/>
        </w:rPr>
        <w:t>sine die </w:t>
      </w:r>
      <w:r>
        <w:rPr>
          <w:w w:val="85"/>
        </w:rPr>
        <w:t>e, consequentemente, a sessão</w:t>
      </w:r>
      <w:r>
        <w:rPr>
          <w:spacing w:val="1"/>
          <w:w w:val="85"/>
        </w:rPr>
        <w:t> </w:t>
      </w:r>
      <w:r>
        <w:rPr>
          <w:w w:val="80"/>
        </w:rPr>
        <w:t>pública marcada para o dia 16/12/2020. A reabertura do mesmo será publicada no DOU</w:t>
      </w:r>
      <w:r>
        <w:rPr>
          <w:spacing w:val="1"/>
          <w:w w:val="80"/>
        </w:rPr>
        <w:t> </w:t>
      </w:r>
      <w:r>
        <w:rPr>
          <w:w w:val="90"/>
        </w:rPr>
        <w:t>oportunamente.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BodyText"/>
        <w:ind w:left="2202" w:right="3797"/>
        <w:jc w:val="center"/>
      </w:pP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Janeiro,</w:t>
      </w:r>
      <w:r>
        <w:rPr>
          <w:spacing w:val="11"/>
          <w:w w:val="80"/>
        </w:rPr>
        <w:t> </w:t>
      </w:r>
      <w:r>
        <w:rPr>
          <w:w w:val="80"/>
        </w:rPr>
        <w:t>14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dezembro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2020.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Heading1"/>
        <w:spacing w:line="343" w:lineRule="auto"/>
        <w:ind w:left="2202"/>
      </w:pPr>
      <w:r>
        <w:rPr>
          <w:w w:val="80"/>
        </w:rPr>
        <w:t>MARCOS</w:t>
      </w:r>
      <w:r>
        <w:rPr>
          <w:spacing w:val="21"/>
          <w:w w:val="80"/>
        </w:rPr>
        <w:t> </w:t>
      </w:r>
      <w:r>
        <w:rPr>
          <w:w w:val="80"/>
        </w:rPr>
        <w:t>ANDRÉ</w:t>
      </w:r>
      <w:r>
        <w:rPr>
          <w:spacing w:val="18"/>
          <w:w w:val="80"/>
        </w:rPr>
        <w:t> </w:t>
      </w:r>
      <w:r>
        <w:rPr>
          <w:w w:val="80"/>
        </w:rPr>
        <w:t>RIBEIRO</w:t>
      </w:r>
      <w:r>
        <w:rPr>
          <w:spacing w:val="17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80"/>
        </w:rPr>
        <w:t>PREGOEIRO</w:t>
      </w:r>
      <w:r>
        <w:rPr>
          <w:spacing w:val="1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CAU/RJ</w:t>
      </w:r>
    </w:p>
    <w:sectPr>
      <w:type w:val="continuous"/>
      <w:pgSz w:w="11910" w:h="16840"/>
      <w:pgMar w:top="80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1" w:right="3797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202" w:right="3797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marcos.junior</dc:creator>
  <dc:title>Microsoft Word - AVISO DE SUSPENSÃO DE LICITAÇÃO.doc</dc:title>
  <dcterms:created xsi:type="dcterms:W3CDTF">2021-08-31T14:51:31Z</dcterms:created>
  <dcterms:modified xsi:type="dcterms:W3CDTF">2021-08-31T14:51:31Z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2021-08-31T00:00:00Z</vt:filetime>
  </property>
</Properties>
</file>