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AD1E4" w14:textId="5A1DE327" w:rsidR="00DB3A26" w:rsidRPr="00142F6F" w:rsidRDefault="00821DD0" w:rsidP="00142F6F">
      <w:pPr>
        <w:widowControl/>
        <w:pBdr>
          <w:top w:val="nil"/>
          <w:left w:val="nil"/>
          <w:bottom w:val="nil"/>
          <w:right w:val="nil"/>
          <w:between w:val="nil"/>
        </w:pBdr>
        <w:shd w:val="clear" w:color="auto" w:fill="FFFFFF"/>
        <w:spacing w:after="120"/>
        <w:ind w:right="90"/>
        <w:jc w:val="center"/>
        <w:rPr>
          <w:rFonts w:asciiTheme="majorHAnsi" w:eastAsia="Arial" w:hAnsiTheme="majorHAnsi" w:cstheme="majorHAnsi"/>
          <w:sz w:val="24"/>
          <w:szCs w:val="24"/>
          <w:highlight w:val="white"/>
        </w:rPr>
      </w:pPr>
      <w:r w:rsidRPr="00142F6F">
        <w:rPr>
          <w:rFonts w:asciiTheme="majorHAnsi" w:eastAsia="Arial" w:hAnsiTheme="majorHAnsi" w:cstheme="majorHAnsi"/>
          <w:b/>
          <w:sz w:val="24"/>
          <w:szCs w:val="24"/>
          <w:highlight w:val="white"/>
        </w:rPr>
        <w:t xml:space="preserve">CHAMADA PÚBLICA Nº </w:t>
      </w:r>
      <w:r w:rsidR="00196B95" w:rsidRPr="00142F6F">
        <w:rPr>
          <w:rFonts w:asciiTheme="majorHAnsi" w:eastAsia="Arial" w:hAnsiTheme="majorHAnsi" w:cstheme="majorHAnsi"/>
          <w:b/>
          <w:sz w:val="24"/>
          <w:szCs w:val="24"/>
          <w:highlight w:val="white"/>
        </w:rPr>
        <w:t>0</w:t>
      </w:r>
      <w:r w:rsidR="00D509DF" w:rsidRPr="00142F6F">
        <w:rPr>
          <w:rFonts w:asciiTheme="majorHAnsi" w:eastAsia="Arial" w:hAnsiTheme="majorHAnsi" w:cstheme="majorHAnsi"/>
          <w:b/>
          <w:sz w:val="24"/>
          <w:szCs w:val="24"/>
          <w:highlight w:val="white"/>
        </w:rPr>
        <w:t>4</w:t>
      </w:r>
      <w:r w:rsidRPr="00142F6F">
        <w:rPr>
          <w:rFonts w:asciiTheme="majorHAnsi" w:eastAsia="Arial" w:hAnsiTheme="majorHAnsi" w:cstheme="majorHAnsi"/>
          <w:b/>
          <w:sz w:val="24"/>
          <w:szCs w:val="24"/>
          <w:highlight w:val="white"/>
        </w:rPr>
        <w:t>/202</w:t>
      </w:r>
      <w:r w:rsidR="00196B95" w:rsidRPr="00142F6F">
        <w:rPr>
          <w:rFonts w:asciiTheme="majorHAnsi" w:eastAsia="Arial" w:hAnsiTheme="majorHAnsi" w:cstheme="majorHAnsi"/>
          <w:b/>
          <w:sz w:val="24"/>
          <w:szCs w:val="24"/>
          <w:highlight w:val="white"/>
        </w:rPr>
        <w:t>3</w:t>
      </w:r>
    </w:p>
    <w:p w14:paraId="6193116F" w14:textId="71BE6433" w:rsidR="00DB3A26" w:rsidRPr="00142F6F" w:rsidRDefault="00821DD0" w:rsidP="00142F6F">
      <w:pPr>
        <w:widowControl/>
        <w:pBdr>
          <w:top w:val="nil"/>
          <w:left w:val="nil"/>
          <w:bottom w:val="nil"/>
          <w:right w:val="nil"/>
          <w:between w:val="nil"/>
        </w:pBdr>
        <w:shd w:val="clear" w:color="auto" w:fill="FFFFFF"/>
        <w:spacing w:after="120"/>
        <w:ind w:right="90"/>
        <w:jc w:val="center"/>
        <w:rPr>
          <w:rFonts w:asciiTheme="majorHAnsi" w:eastAsia="Arial" w:hAnsiTheme="majorHAnsi" w:cstheme="majorHAnsi"/>
          <w:sz w:val="24"/>
          <w:szCs w:val="24"/>
          <w:highlight w:val="white"/>
        </w:rPr>
      </w:pPr>
      <w:r w:rsidRPr="00142F6F">
        <w:rPr>
          <w:rFonts w:asciiTheme="majorHAnsi" w:eastAsia="Arial" w:hAnsiTheme="majorHAnsi" w:cstheme="majorHAnsi"/>
          <w:b/>
          <w:sz w:val="24"/>
          <w:szCs w:val="24"/>
          <w:highlight w:val="white"/>
        </w:rPr>
        <w:t>EDITAL 01/202</w:t>
      </w:r>
      <w:r w:rsidR="00196B95" w:rsidRPr="00142F6F">
        <w:rPr>
          <w:rFonts w:asciiTheme="majorHAnsi" w:eastAsia="Arial" w:hAnsiTheme="majorHAnsi" w:cstheme="majorHAnsi"/>
          <w:b/>
          <w:sz w:val="24"/>
          <w:szCs w:val="24"/>
          <w:highlight w:val="white"/>
        </w:rPr>
        <w:t>3</w:t>
      </w:r>
      <w:r w:rsidRPr="00142F6F">
        <w:rPr>
          <w:rFonts w:asciiTheme="majorHAnsi" w:eastAsia="Arial" w:hAnsiTheme="majorHAnsi" w:cstheme="majorHAnsi"/>
          <w:b/>
          <w:sz w:val="24"/>
          <w:szCs w:val="24"/>
          <w:highlight w:val="white"/>
        </w:rPr>
        <w:t xml:space="preserve"> “PRÊMIO PERSONALIDADE DO ANO NO INTERIOR - CAU/RJ”</w:t>
      </w:r>
    </w:p>
    <w:p w14:paraId="6210C808" w14:textId="754A7D7C" w:rsidR="00DB3A26" w:rsidRPr="00142F6F" w:rsidRDefault="00821DD0" w:rsidP="00142F6F">
      <w:pPr>
        <w:widowControl/>
        <w:pBdr>
          <w:top w:val="nil"/>
          <w:left w:val="nil"/>
          <w:bottom w:val="nil"/>
          <w:right w:val="nil"/>
          <w:between w:val="nil"/>
        </w:pBdr>
        <w:shd w:val="clear" w:color="auto" w:fill="FFFFFF"/>
        <w:spacing w:after="120"/>
        <w:ind w:right="90"/>
        <w:jc w:val="center"/>
        <w:rPr>
          <w:rFonts w:asciiTheme="majorHAnsi" w:eastAsia="Arial" w:hAnsiTheme="majorHAnsi" w:cstheme="majorHAnsi"/>
          <w:sz w:val="24"/>
          <w:szCs w:val="24"/>
          <w:highlight w:val="white"/>
        </w:rPr>
      </w:pPr>
      <w:r w:rsidRPr="00142F6F">
        <w:rPr>
          <w:rFonts w:asciiTheme="majorHAnsi" w:eastAsia="Arial" w:hAnsiTheme="majorHAnsi" w:cstheme="majorHAnsi"/>
          <w:b/>
          <w:sz w:val="24"/>
          <w:szCs w:val="24"/>
          <w:highlight w:val="white"/>
        </w:rPr>
        <w:t xml:space="preserve">Processo Administrativo nº </w:t>
      </w:r>
      <w:r w:rsidR="00196B95" w:rsidRPr="00142F6F">
        <w:rPr>
          <w:rFonts w:asciiTheme="majorHAnsi" w:eastAsia="Arial" w:hAnsiTheme="majorHAnsi" w:cstheme="majorHAnsi"/>
          <w:b/>
          <w:sz w:val="24"/>
          <w:szCs w:val="24"/>
        </w:rPr>
        <w:t>1718315/2023</w:t>
      </w:r>
    </w:p>
    <w:p w14:paraId="38D6CCA6" w14:textId="77777777" w:rsidR="00DB3A26" w:rsidRPr="00142F6F" w:rsidRDefault="00DB3A26" w:rsidP="00142F6F">
      <w:pPr>
        <w:spacing w:after="120"/>
        <w:ind w:right="90"/>
        <w:jc w:val="both"/>
        <w:rPr>
          <w:rFonts w:asciiTheme="majorHAnsi" w:eastAsia="Arial" w:hAnsiTheme="majorHAnsi" w:cstheme="majorHAnsi"/>
          <w:b/>
          <w:sz w:val="24"/>
          <w:szCs w:val="24"/>
          <w:highlight w:val="white"/>
        </w:rPr>
      </w:pPr>
    </w:p>
    <w:p w14:paraId="2375CBCE" w14:textId="1032EC6E" w:rsidR="00DB3A26" w:rsidRPr="00142F6F" w:rsidRDefault="00821DD0" w:rsidP="00142F6F">
      <w:pPr>
        <w:spacing w:after="120"/>
        <w:ind w:right="90"/>
        <w:jc w:val="both"/>
        <w:rPr>
          <w:rFonts w:asciiTheme="majorHAnsi" w:eastAsia="Arial" w:hAnsiTheme="majorHAnsi" w:cstheme="majorHAnsi"/>
          <w:sz w:val="24"/>
          <w:szCs w:val="24"/>
        </w:rPr>
      </w:pPr>
      <w:r w:rsidRPr="00142F6F">
        <w:rPr>
          <w:rFonts w:asciiTheme="majorHAnsi" w:eastAsia="Arial" w:hAnsiTheme="majorHAnsi" w:cstheme="majorHAnsi"/>
          <w:sz w:val="24"/>
          <w:szCs w:val="24"/>
          <w:highlight w:val="white"/>
        </w:rPr>
        <w:t>O Conselho de Arquitetura e Urbanismo do Rio de Janeiro (CAU/RJ), autarquia feder</w:t>
      </w:r>
      <w:r w:rsidR="009D7727" w:rsidRPr="00142F6F">
        <w:rPr>
          <w:rFonts w:asciiTheme="majorHAnsi" w:eastAsia="Arial" w:hAnsiTheme="majorHAnsi" w:cstheme="majorHAnsi"/>
          <w:sz w:val="24"/>
          <w:szCs w:val="24"/>
          <w:highlight w:val="white"/>
        </w:rPr>
        <w:t>al de fiscalização profissional</w:t>
      </w:r>
      <w:r w:rsidRPr="00142F6F">
        <w:rPr>
          <w:rFonts w:asciiTheme="majorHAnsi" w:eastAsia="Arial" w:hAnsiTheme="majorHAnsi" w:cstheme="majorHAnsi"/>
          <w:sz w:val="24"/>
          <w:szCs w:val="24"/>
          <w:highlight w:val="white"/>
        </w:rPr>
        <w:t xml:space="preserve"> instituída pela Lei Federal nº 12.378/2</w:t>
      </w:r>
      <w:r w:rsidR="009D7727" w:rsidRPr="00142F6F">
        <w:rPr>
          <w:rFonts w:asciiTheme="majorHAnsi" w:eastAsia="Arial" w:hAnsiTheme="majorHAnsi" w:cstheme="majorHAnsi"/>
          <w:sz w:val="24"/>
          <w:szCs w:val="24"/>
          <w:highlight w:val="white"/>
        </w:rPr>
        <w:t>010, no uso das atribuições dispostas no</w:t>
      </w:r>
      <w:r w:rsidRPr="00142F6F">
        <w:rPr>
          <w:rFonts w:asciiTheme="majorHAnsi" w:eastAsia="Arial" w:hAnsiTheme="majorHAnsi" w:cstheme="majorHAnsi"/>
          <w:sz w:val="24"/>
          <w:szCs w:val="24"/>
          <w:highlight w:val="white"/>
        </w:rPr>
        <w:t xml:space="preserve"> art. 4º, incisos XIII </w:t>
      </w:r>
      <w:r w:rsidR="009D7727" w:rsidRPr="00142F6F">
        <w:rPr>
          <w:rFonts w:asciiTheme="majorHAnsi" w:eastAsia="Arial" w:hAnsiTheme="majorHAnsi" w:cstheme="majorHAnsi"/>
          <w:sz w:val="24"/>
          <w:szCs w:val="24"/>
          <w:highlight w:val="white"/>
        </w:rPr>
        <w:t>e XIX de seu Regimento Interno</w:t>
      </w:r>
      <w:r w:rsidR="0043179F" w:rsidRPr="00142F6F">
        <w:rPr>
          <w:rFonts w:asciiTheme="majorHAnsi" w:eastAsia="Arial" w:hAnsiTheme="majorHAnsi" w:cstheme="majorHAnsi"/>
          <w:sz w:val="24"/>
          <w:szCs w:val="24"/>
          <w:highlight w:val="white"/>
        </w:rPr>
        <w:t>, por requerimento da sua Comissão Temporária do Interior</w:t>
      </w:r>
      <w:r w:rsidR="009D7727" w:rsidRPr="00142F6F">
        <w:rPr>
          <w:rFonts w:asciiTheme="majorHAnsi" w:eastAsia="Arial" w:hAnsiTheme="majorHAnsi" w:cstheme="majorHAnsi"/>
          <w:sz w:val="24"/>
          <w:szCs w:val="24"/>
          <w:highlight w:val="white"/>
        </w:rPr>
        <w:t xml:space="preserve"> e com fulcro no disposto na L</w:t>
      </w:r>
      <w:r w:rsidR="009C13ED" w:rsidRPr="00142F6F">
        <w:rPr>
          <w:rFonts w:asciiTheme="majorHAnsi" w:eastAsia="Arial" w:hAnsiTheme="majorHAnsi" w:cstheme="majorHAnsi"/>
          <w:sz w:val="24"/>
          <w:szCs w:val="24"/>
          <w:highlight w:val="white"/>
        </w:rPr>
        <w:t xml:space="preserve">ei 8.666/1993, </w:t>
      </w:r>
      <w:r w:rsidRPr="00142F6F">
        <w:rPr>
          <w:rFonts w:asciiTheme="majorHAnsi" w:eastAsia="Arial" w:hAnsiTheme="majorHAnsi" w:cstheme="majorHAnsi"/>
          <w:sz w:val="24"/>
          <w:szCs w:val="24"/>
          <w:highlight w:val="white"/>
        </w:rPr>
        <w:t>TORNA PÚB</w:t>
      </w:r>
      <w:r w:rsidR="009D7727" w:rsidRPr="00142F6F">
        <w:rPr>
          <w:rFonts w:asciiTheme="majorHAnsi" w:eastAsia="Arial" w:hAnsiTheme="majorHAnsi" w:cstheme="majorHAnsi"/>
          <w:sz w:val="24"/>
          <w:szCs w:val="24"/>
          <w:highlight w:val="white"/>
        </w:rPr>
        <w:t>LICO O PRESENTE CHAMAMENTO nº 04</w:t>
      </w:r>
      <w:r w:rsidRPr="00142F6F">
        <w:rPr>
          <w:rFonts w:asciiTheme="majorHAnsi" w:eastAsia="Arial" w:hAnsiTheme="majorHAnsi" w:cstheme="majorHAnsi"/>
          <w:sz w:val="24"/>
          <w:szCs w:val="24"/>
          <w:highlight w:val="white"/>
        </w:rPr>
        <w:t>/202</w:t>
      </w:r>
      <w:r w:rsidR="000D1154" w:rsidRPr="00142F6F">
        <w:rPr>
          <w:rFonts w:asciiTheme="majorHAnsi" w:eastAsia="Arial" w:hAnsiTheme="majorHAnsi" w:cstheme="majorHAnsi"/>
          <w:sz w:val="24"/>
          <w:szCs w:val="24"/>
          <w:highlight w:val="white"/>
        </w:rPr>
        <w:t>3</w:t>
      </w:r>
      <w:r w:rsidRPr="00142F6F">
        <w:rPr>
          <w:rFonts w:asciiTheme="majorHAnsi" w:eastAsia="Arial" w:hAnsiTheme="majorHAnsi" w:cstheme="majorHAnsi"/>
          <w:sz w:val="24"/>
          <w:szCs w:val="24"/>
          <w:highlight w:val="white"/>
        </w:rPr>
        <w:t xml:space="preserve">, </w:t>
      </w:r>
      <w:r w:rsidR="009C13ED" w:rsidRPr="00142F6F">
        <w:rPr>
          <w:rFonts w:asciiTheme="majorHAnsi" w:eastAsia="Arial" w:hAnsiTheme="majorHAnsi" w:cstheme="majorHAnsi"/>
          <w:sz w:val="24"/>
          <w:szCs w:val="24"/>
          <w:highlight w:val="white"/>
        </w:rPr>
        <w:t xml:space="preserve">na modalidade Concurso Público, constante do </w:t>
      </w:r>
      <w:r w:rsidRPr="00142F6F">
        <w:rPr>
          <w:rFonts w:asciiTheme="majorHAnsi" w:eastAsia="Arial" w:hAnsiTheme="majorHAnsi" w:cstheme="majorHAnsi"/>
          <w:sz w:val="24"/>
          <w:szCs w:val="24"/>
          <w:highlight w:val="white"/>
        </w:rPr>
        <w:t xml:space="preserve">processo administrativo </w:t>
      </w:r>
      <w:r w:rsidR="00196B95" w:rsidRPr="00142F6F">
        <w:rPr>
          <w:rFonts w:asciiTheme="majorHAnsi" w:eastAsia="Arial" w:hAnsiTheme="majorHAnsi" w:cstheme="majorHAnsi"/>
          <w:sz w:val="24"/>
          <w:szCs w:val="24"/>
        </w:rPr>
        <w:t>1718315/2023</w:t>
      </w:r>
      <w:r w:rsidR="009C13ED" w:rsidRPr="00142F6F">
        <w:rPr>
          <w:rFonts w:asciiTheme="majorHAnsi" w:eastAsia="Arial" w:hAnsiTheme="majorHAnsi" w:cstheme="majorHAnsi"/>
          <w:sz w:val="24"/>
          <w:szCs w:val="24"/>
          <w:highlight w:val="white"/>
        </w:rPr>
        <w:t xml:space="preserve">, </w:t>
      </w:r>
      <w:r w:rsidRPr="00142F6F">
        <w:rPr>
          <w:rFonts w:asciiTheme="majorHAnsi" w:eastAsia="Arial" w:hAnsiTheme="majorHAnsi" w:cstheme="majorHAnsi"/>
          <w:sz w:val="24"/>
          <w:szCs w:val="24"/>
          <w:highlight w:val="white"/>
        </w:rPr>
        <w:t xml:space="preserve">com a finalidade de divulgar boas práticas e valorizar, mediante reconhecimento público, profissionais que tenham contribuído significativamente para o desenvolvimento da Arquitetura e Urbanismo, no âmbito de sua jurisdição, concedendo aos selecionados o “Prêmio </w:t>
      </w:r>
      <w:r w:rsidRPr="00142F6F">
        <w:rPr>
          <w:rFonts w:asciiTheme="majorHAnsi" w:eastAsia="Arial" w:hAnsiTheme="majorHAnsi" w:cstheme="majorHAnsi"/>
          <w:b/>
          <w:sz w:val="24"/>
          <w:szCs w:val="24"/>
          <w:highlight w:val="white"/>
        </w:rPr>
        <w:t>PERSONALIDADE DO ANO</w:t>
      </w:r>
      <w:r w:rsidRPr="00142F6F">
        <w:rPr>
          <w:rFonts w:asciiTheme="majorHAnsi" w:eastAsia="Arial" w:hAnsiTheme="majorHAnsi" w:cstheme="majorHAnsi"/>
          <w:sz w:val="24"/>
          <w:szCs w:val="24"/>
          <w:highlight w:val="white"/>
        </w:rPr>
        <w:t xml:space="preserve"> no Interior - CAU/RJ”, mediante as condições estabelecidas no Edital e nos seus anexos</w:t>
      </w:r>
      <w:r w:rsidRPr="00142F6F">
        <w:rPr>
          <w:rFonts w:asciiTheme="majorHAnsi" w:eastAsia="Arial" w:hAnsiTheme="majorHAnsi" w:cstheme="majorHAnsi"/>
          <w:sz w:val="24"/>
          <w:szCs w:val="24"/>
        </w:rPr>
        <w:t>.</w:t>
      </w:r>
    </w:p>
    <w:p w14:paraId="50039B15" w14:textId="74EDFD53" w:rsidR="009C13ED" w:rsidRPr="00142F6F" w:rsidRDefault="009C13ED" w:rsidP="1C580AA8">
      <w:pPr>
        <w:spacing w:after="120"/>
        <w:ind w:right="90"/>
        <w:jc w:val="both"/>
        <w:rPr>
          <w:rFonts w:asciiTheme="majorHAnsi" w:eastAsia="Arial" w:hAnsiTheme="majorHAnsi" w:cstheme="majorBidi"/>
          <w:sz w:val="24"/>
          <w:szCs w:val="24"/>
          <w:highlight w:val="white"/>
        </w:rPr>
      </w:pPr>
      <w:r w:rsidRPr="25A91EAF">
        <w:rPr>
          <w:rFonts w:asciiTheme="majorHAnsi" w:eastAsia="Arial" w:hAnsiTheme="majorHAnsi" w:cstheme="majorBidi"/>
          <w:sz w:val="24"/>
          <w:szCs w:val="24"/>
          <w:highlight w:val="white"/>
        </w:rPr>
        <w:t xml:space="preserve">Prazo para inscrição: </w:t>
      </w:r>
      <w:r w:rsidR="00F54D74" w:rsidRPr="00FB4DC0">
        <w:rPr>
          <w:rFonts w:asciiTheme="majorHAnsi" w:eastAsia="Arial" w:hAnsiTheme="majorHAnsi" w:cstheme="majorBidi"/>
          <w:sz w:val="24"/>
          <w:szCs w:val="24"/>
        </w:rPr>
        <w:t>d</w:t>
      </w:r>
      <w:r w:rsidR="00842D25" w:rsidRPr="00FB4DC0">
        <w:rPr>
          <w:rFonts w:asciiTheme="majorHAnsi" w:eastAsia="Arial" w:hAnsiTheme="majorHAnsi" w:cstheme="majorBidi"/>
          <w:sz w:val="24"/>
          <w:szCs w:val="24"/>
        </w:rPr>
        <w:t>as</w:t>
      </w:r>
      <w:r w:rsidR="00FB4DC0" w:rsidRPr="00FB4DC0">
        <w:rPr>
          <w:rFonts w:asciiTheme="majorHAnsi" w:eastAsia="Arial" w:hAnsiTheme="majorHAnsi" w:cstheme="majorBidi"/>
          <w:sz w:val="24"/>
          <w:szCs w:val="24"/>
        </w:rPr>
        <w:t xml:space="preserve"> 9h do dia 0</w:t>
      </w:r>
      <w:r w:rsidR="00AC0EA1">
        <w:rPr>
          <w:rFonts w:asciiTheme="majorHAnsi" w:eastAsia="Arial" w:hAnsiTheme="majorHAnsi" w:cstheme="majorBidi"/>
          <w:sz w:val="24"/>
          <w:szCs w:val="24"/>
        </w:rPr>
        <w:t>6</w:t>
      </w:r>
      <w:r w:rsidR="00F54D74" w:rsidRPr="00FB4DC0">
        <w:rPr>
          <w:rFonts w:asciiTheme="majorHAnsi" w:eastAsia="Arial" w:hAnsiTheme="majorHAnsi" w:cstheme="majorBidi"/>
          <w:sz w:val="24"/>
          <w:szCs w:val="24"/>
        </w:rPr>
        <w:t>/0</w:t>
      </w:r>
      <w:r w:rsidR="00FB4DC0" w:rsidRPr="00FB4DC0">
        <w:rPr>
          <w:rFonts w:asciiTheme="majorHAnsi" w:eastAsia="Arial" w:hAnsiTheme="majorHAnsi" w:cstheme="majorBidi"/>
          <w:sz w:val="24"/>
          <w:szCs w:val="24"/>
        </w:rPr>
        <w:t>6</w:t>
      </w:r>
      <w:r w:rsidR="00F54D74" w:rsidRPr="00FB4DC0">
        <w:rPr>
          <w:rFonts w:asciiTheme="majorHAnsi" w:eastAsia="Arial" w:hAnsiTheme="majorHAnsi" w:cstheme="majorBidi"/>
          <w:sz w:val="24"/>
          <w:szCs w:val="24"/>
        </w:rPr>
        <w:t xml:space="preserve">/2023 às </w:t>
      </w:r>
      <w:r w:rsidR="00F54D74" w:rsidRPr="25A91EAF">
        <w:rPr>
          <w:rFonts w:asciiTheme="majorHAnsi" w:eastAsia="Arial" w:hAnsiTheme="majorHAnsi" w:cstheme="majorBidi"/>
          <w:sz w:val="24"/>
          <w:szCs w:val="24"/>
          <w:highlight w:val="white"/>
        </w:rPr>
        <w:t xml:space="preserve">18h do dia </w:t>
      </w:r>
      <w:r w:rsidR="3576C0D5" w:rsidRPr="25A91EAF">
        <w:rPr>
          <w:rFonts w:asciiTheme="majorHAnsi" w:eastAsia="Arial" w:hAnsiTheme="majorHAnsi" w:cstheme="majorBidi"/>
          <w:sz w:val="24"/>
          <w:szCs w:val="24"/>
          <w:highlight w:val="white"/>
        </w:rPr>
        <w:t>20/10</w:t>
      </w:r>
      <w:r w:rsidRPr="25A91EAF">
        <w:rPr>
          <w:rFonts w:asciiTheme="majorHAnsi" w:eastAsia="Arial" w:hAnsiTheme="majorHAnsi" w:cstheme="majorBidi"/>
          <w:sz w:val="24"/>
          <w:szCs w:val="24"/>
          <w:highlight w:val="white"/>
        </w:rPr>
        <w:t>/2023</w:t>
      </w:r>
    </w:p>
    <w:p w14:paraId="6990624E" w14:textId="4A2769FB" w:rsidR="00F54D74" w:rsidRPr="00142F6F" w:rsidRDefault="00842D25" w:rsidP="00142F6F">
      <w:pPr>
        <w:spacing w:after="120"/>
        <w:ind w:right="90"/>
        <w:jc w:val="both"/>
        <w:rPr>
          <w:rFonts w:asciiTheme="majorHAnsi" w:eastAsia="Arial" w:hAnsiTheme="majorHAnsi" w:cstheme="majorHAnsi"/>
          <w:sz w:val="24"/>
          <w:szCs w:val="24"/>
          <w:highlight w:val="white"/>
        </w:rPr>
      </w:pPr>
      <w:r w:rsidRPr="00142F6F">
        <w:rPr>
          <w:rFonts w:asciiTheme="majorHAnsi" w:eastAsia="Arial" w:hAnsiTheme="majorHAnsi" w:cstheme="majorHAnsi"/>
          <w:sz w:val="24"/>
          <w:szCs w:val="24"/>
          <w:highlight w:val="white"/>
        </w:rPr>
        <w:t>Endereço</w:t>
      </w:r>
      <w:r w:rsidR="00F54D74" w:rsidRPr="00142F6F">
        <w:rPr>
          <w:rFonts w:asciiTheme="majorHAnsi" w:eastAsia="Arial" w:hAnsiTheme="majorHAnsi" w:cstheme="majorHAnsi"/>
          <w:sz w:val="24"/>
          <w:szCs w:val="24"/>
          <w:highlight w:val="white"/>
        </w:rPr>
        <w:t xml:space="preserve"> para envio</w:t>
      </w:r>
      <w:r w:rsidRPr="00142F6F">
        <w:rPr>
          <w:rFonts w:asciiTheme="majorHAnsi" w:eastAsia="Arial" w:hAnsiTheme="majorHAnsi" w:cstheme="majorHAnsi"/>
          <w:sz w:val="24"/>
          <w:szCs w:val="24"/>
          <w:highlight w:val="white"/>
        </w:rPr>
        <w:t xml:space="preserve"> da documentação de inscrição</w:t>
      </w:r>
      <w:r w:rsidR="00F54D74" w:rsidRPr="00142F6F">
        <w:rPr>
          <w:rFonts w:asciiTheme="majorHAnsi" w:eastAsia="Arial" w:hAnsiTheme="majorHAnsi" w:cstheme="majorHAnsi"/>
          <w:sz w:val="24"/>
          <w:szCs w:val="24"/>
          <w:highlight w:val="white"/>
        </w:rPr>
        <w:t>: exclusivamente atrav</w:t>
      </w:r>
      <w:r w:rsidRPr="00142F6F">
        <w:rPr>
          <w:rFonts w:asciiTheme="majorHAnsi" w:eastAsia="Arial" w:hAnsiTheme="majorHAnsi" w:cstheme="majorHAnsi"/>
          <w:sz w:val="24"/>
          <w:szCs w:val="24"/>
          <w:highlight w:val="white"/>
        </w:rPr>
        <w:t>és do e-mail</w:t>
      </w:r>
      <w:r w:rsidR="00F54D74" w:rsidRPr="00142F6F">
        <w:rPr>
          <w:rFonts w:asciiTheme="majorHAnsi" w:eastAsia="Arial" w:hAnsiTheme="majorHAnsi" w:cstheme="majorHAnsi"/>
          <w:sz w:val="24"/>
          <w:szCs w:val="24"/>
          <w:highlight w:val="white"/>
        </w:rPr>
        <w:t xml:space="preserve"> </w:t>
      </w:r>
      <w:hyperlink r:id="rId11" w:history="1">
        <w:r w:rsidRPr="00142F6F">
          <w:rPr>
            <w:rStyle w:val="Hyperlink"/>
            <w:rFonts w:asciiTheme="majorHAnsi" w:eastAsia="Arial" w:hAnsiTheme="majorHAnsi" w:cstheme="majorHAnsi"/>
            <w:sz w:val="24"/>
            <w:szCs w:val="24"/>
          </w:rPr>
          <w:t>interior@caurj.gov.br</w:t>
        </w:r>
      </w:hyperlink>
    </w:p>
    <w:p w14:paraId="660C7839" w14:textId="752C2C39" w:rsidR="00A56ADD" w:rsidRPr="00142F6F" w:rsidRDefault="000B2D96" w:rsidP="1C580AA8">
      <w:pPr>
        <w:spacing w:after="120"/>
        <w:ind w:right="90"/>
        <w:jc w:val="both"/>
        <w:rPr>
          <w:rFonts w:asciiTheme="majorHAnsi" w:eastAsia="Arial" w:hAnsiTheme="majorHAnsi" w:cstheme="majorBidi"/>
          <w:sz w:val="24"/>
          <w:szCs w:val="24"/>
          <w:highlight w:val="white"/>
        </w:rPr>
      </w:pPr>
      <w:r w:rsidRPr="1C580AA8">
        <w:rPr>
          <w:rFonts w:asciiTheme="majorHAnsi" w:eastAsia="Arial" w:hAnsiTheme="majorHAnsi" w:cstheme="majorBidi"/>
          <w:sz w:val="24"/>
          <w:szCs w:val="24"/>
          <w:highlight w:val="white"/>
        </w:rPr>
        <w:t xml:space="preserve">Abertura da documentação de inscrição: </w:t>
      </w:r>
      <w:r w:rsidR="6BAB3116" w:rsidRPr="1C580AA8">
        <w:rPr>
          <w:rFonts w:asciiTheme="majorHAnsi" w:eastAsia="Arial" w:hAnsiTheme="majorHAnsi" w:cstheme="majorBidi"/>
          <w:sz w:val="24"/>
          <w:szCs w:val="24"/>
          <w:highlight w:val="white"/>
        </w:rPr>
        <w:t>23/10</w:t>
      </w:r>
      <w:r w:rsidRPr="1C580AA8">
        <w:rPr>
          <w:rFonts w:asciiTheme="majorHAnsi" w:eastAsia="Arial" w:hAnsiTheme="majorHAnsi" w:cstheme="majorBidi"/>
          <w:sz w:val="24"/>
          <w:szCs w:val="24"/>
          <w:highlight w:val="white"/>
        </w:rPr>
        <w:t>/2023</w:t>
      </w:r>
    </w:p>
    <w:p w14:paraId="4581AA58" w14:textId="77777777" w:rsidR="009C13ED" w:rsidRPr="00142F6F" w:rsidRDefault="009C13ED" w:rsidP="00142F6F">
      <w:pPr>
        <w:spacing w:after="120"/>
        <w:ind w:right="90"/>
        <w:jc w:val="both"/>
        <w:rPr>
          <w:rFonts w:asciiTheme="majorHAnsi" w:eastAsia="Arial" w:hAnsiTheme="majorHAnsi" w:cstheme="majorHAnsi"/>
          <w:sz w:val="24"/>
          <w:szCs w:val="24"/>
          <w:highlight w:val="white"/>
        </w:rPr>
      </w:pPr>
    </w:p>
    <w:p w14:paraId="3918EC04" w14:textId="77777777" w:rsidR="00DB3A26" w:rsidRPr="00142F6F" w:rsidRDefault="00821DD0" w:rsidP="00142F6F">
      <w:pPr>
        <w:pBdr>
          <w:top w:val="nil"/>
          <w:left w:val="nil"/>
          <w:bottom w:val="nil"/>
          <w:right w:val="nil"/>
          <w:between w:val="nil"/>
        </w:pBdr>
        <w:tabs>
          <w:tab w:val="left" w:pos="371"/>
        </w:tabs>
        <w:spacing w:after="120"/>
        <w:ind w:right="90"/>
        <w:jc w:val="both"/>
        <w:rPr>
          <w:rFonts w:asciiTheme="majorHAnsi" w:eastAsia="Arial" w:hAnsiTheme="majorHAnsi" w:cstheme="majorHAnsi"/>
          <w:b/>
          <w:sz w:val="24"/>
          <w:szCs w:val="24"/>
        </w:rPr>
      </w:pPr>
      <w:r w:rsidRPr="00142F6F">
        <w:rPr>
          <w:rFonts w:asciiTheme="majorHAnsi" w:eastAsia="Arial" w:hAnsiTheme="majorHAnsi" w:cstheme="majorHAnsi"/>
          <w:b/>
          <w:sz w:val="24"/>
          <w:szCs w:val="24"/>
        </w:rPr>
        <w:t>1. OBJETO</w:t>
      </w:r>
    </w:p>
    <w:p w14:paraId="0C23166B" w14:textId="0F37A943" w:rsidR="00DB3A26" w:rsidRPr="00142F6F" w:rsidRDefault="00821DD0" w:rsidP="41905F35">
      <w:pPr>
        <w:spacing w:after="120"/>
        <w:ind w:right="90"/>
        <w:jc w:val="both"/>
        <w:rPr>
          <w:rFonts w:asciiTheme="majorHAnsi" w:eastAsia="Arial" w:hAnsiTheme="majorHAnsi" w:cstheme="majorBidi"/>
          <w:sz w:val="24"/>
          <w:szCs w:val="24"/>
        </w:rPr>
      </w:pPr>
      <w:r w:rsidRPr="41905F35">
        <w:rPr>
          <w:rFonts w:asciiTheme="majorHAnsi" w:eastAsia="Arial" w:hAnsiTheme="majorHAnsi" w:cstheme="majorBidi"/>
          <w:b/>
          <w:bCs/>
          <w:sz w:val="24"/>
          <w:szCs w:val="24"/>
        </w:rPr>
        <w:t xml:space="preserve">1.1. </w:t>
      </w:r>
      <w:r w:rsidRPr="41905F35">
        <w:rPr>
          <w:rFonts w:asciiTheme="majorHAnsi" w:eastAsia="Arial" w:hAnsiTheme="majorHAnsi" w:cstheme="majorBidi"/>
          <w:sz w:val="24"/>
          <w:szCs w:val="24"/>
        </w:rPr>
        <w:t>O presente Chamamento Público tem como objeto a premiação de profissionais de Arquitetura e Urbanismo que tenham desenvolvido trabalhos no campo da Arquitetura e Urbanism</w:t>
      </w:r>
      <w:r w:rsidRPr="41905F35">
        <w:rPr>
          <w:rFonts w:asciiTheme="majorHAnsi" w:eastAsia="Arial" w:hAnsiTheme="majorHAnsi" w:cstheme="majorBidi"/>
          <w:sz w:val="24"/>
          <w:szCs w:val="24"/>
          <w:highlight w:val="white"/>
        </w:rPr>
        <w:t>o e/</w:t>
      </w:r>
      <w:proofErr w:type="gramStart"/>
      <w:r w:rsidRPr="41905F35">
        <w:rPr>
          <w:rFonts w:asciiTheme="majorHAnsi" w:eastAsia="Arial" w:hAnsiTheme="majorHAnsi" w:cstheme="majorBidi"/>
          <w:sz w:val="24"/>
          <w:szCs w:val="24"/>
          <w:highlight w:val="white"/>
        </w:rPr>
        <w:t>ou sejam</w:t>
      </w:r>
      <w:proofErr w:type="gramEnd"/>
      <w:r w:rsidRPr="41905F35">
        <w:rPr>
          <w:rFonts w:asciiTheme="majorHAnsi" w:eastAsia="Arial" w:hAnsiTheme="majorHAnsi" w:cstheme="majorBidi"/>
          <w:sz w:val="24"/>
          <w:szCs w:val="24"/>
          <w:highlight w:val="white"/>
        </w:rPr>
        <w:t xml:space="preserve"> reconhecidos profissionalmente por seus relevantes serviços prestados à região onde atua</w:t>
      </w:r>
      <w:r w:rsidR="3D0AA66D" w:rsidRPr="41905F35">
        <w:rPr>
          <w:rFonts w:asciiTheme="majorHAnsi" w:eastAsia="Arial" w:hAnsiTheme="majorHAnsi" w:cstheme="majorBidi"/>
          <w:sz w:val="24"/>
          <w:szCs w:val="24"/>
          <w:highlight w:val="white"/>
        </w:rPr>
        <w:t>m</w:t>
      </w:r>
      <w:r w:rsidRPr="41905F35">
        <w:rPr>
          <w:rFonts w:asciiTheme="majorHAnsi" w:eastAsia="Arial" w:hAnsiTheme="majorHAnsi" w:cstheme="majorBidi"/>
          <w:sz w:val="24"/>
          <w:szCs w:val="24"/>
          <w:highlight w:val="white"/>
        </w:rPr>
        <w:t xml:space="preserve">. </w:t>
      </w:r>
    </w:p>
    <w:p w14:paraId="391FCCDB" w14:textId="77777777" w:rsidR="00DB3A26" w:rsidRPr="00142F6F" w:rsidRDefault="00DB3A26" w:rsidP="00142F6F">
      <w:pPr>
        <w:spacing w:after="120"/>
        <w:ind w:right="90"/>
        <w:jc w:val="both"/>
        <w:rPr>
          <w:rFonts w:asciiTheme="majorHAnsi" w:eastAsia="Arial" w:hAnsiTheme="majorHAnsi" w:cstheme="majorHAnsi"/>
          <w:sz w:val="24"/>
          <w:szCs w:val="24"/>
        </w:rPr>
      </w:pPr>
    </w:p>
    <w:p w14:paraId="1402BA10" w14:textId="77777777" w:rsidR="00DB3A26" w:rsidRPr="00142F6F" w:rsidRDefault="00821DD0" w:rsidP="00142F6F">
      <w:pPr>
        <w:spacing w:after="120"/>
        <w:ind w:right="90"/>
        <w:jc w:val="both"/>
        <w:rPr>
          <w:rFonts w:asciiTheme="majorHAnsi" w:eastAsia="Arial" w:hAnsiTheme="majorHAnsi" w:cstheme="majorHAnsi"/>
          <w:b/>
          <w:sz w:val="24"/>
          <w:szCs w:val="24"/>
        </w:rPr>
      </w:pPr>
      <w:r w:rsidRPr="00142F6F">
        <w:rPr>
          <w:rFonts w:asciiTheme="majorHAnsi" w:eastAsia="Arial" w:hAnsiTheme="majorHAnsi" w:cstheme="majorHAnsi"/>
          <w:b/>
          <w:sz w:val="24"/>
          <w:szCs w:val="24"/>
        </w:rPr>
        <w:t>2. JUSTIFICATIVA</w:t>
      </w:r>
    </w:p>
    <w:p w14:paraId="47A8BCBF" w14:textId="2F4EC75E" w:rsidR="00DB3A26" w:rsidRPr="00142F6F" w:rsidRDefault="00821DD0" w:rsidP="0AAEE34C">
      <w:pPr>
        <w:spacing w:after="120"/>
        <w:ind w:right="90"/>
        <w:jc w:val="both"/>
        <w:rPr>
          <w:rFonts w:asciiTheme="majorHAnsi" w:eastAsia="Arial" w:hAnsiTheme="majorHAnsi" w:cstheme="majorBidi"/>
          <w:sz w:val="24"/>
          <w:szCs w:val="24"/>
        </w:rPr>
      </w:pPr>
      <w:r w:rsidRPr="0AAEE34C">
        <w:rPr>
          <w:rFonts w:asciiTheme="majorHAnsi" w:eastAsia="Arial" w:hAnsiTheme="majorHAnsi" w:cstheme="majorBidi"/>
          <w:b/>
          <w:bCs/>
          <w:sz w:val="24"/>
          <w:szCs w:val="24"/>
        </w:rPr>
        <w:t>2.1.</w:t>
      </w:r>
      <w:r w:rsidRPr="0AAEE34C">
        <w:rPr>
          <w:rFonts w:asciiTheme="majorHAnsi" w:eastAsia="Arial" w:hAnsiTheme="majorHAnsi" w:cstheme="majorBidi"/>
          <w:sz w:val="24"/>
          <w:szCs w:val="24"/>
        </w:rPr>
        <w:t xml:space="preserve"> O CAU tem</w:t>
      </w:r>
      <w:r w:rsidR="00142F6F" w:rsidRPr="0AAEE34C">
        <w:rPr>
          <w:rFonts w:asciiTheme="majorHAnsi" w:eastAsia="Arial" w:hAnsiTheme="majorHAnsi" w:cstheme="majorBidi"/>
          <w:sz w:val="24"/>
          <w:szCs w:val="24"/>
        </w:rPr>
        <w:t>,</w:t>
      </w:r>
      <w:r w:rsidRPr="0AAEE34C">
        <w:rPr>
          <w:rFonts w:asciiTheme="majorHAnsi" w:eastAsia="Arial" w:hAnsiTheme="majorHAnsi" w:cstheme="majorBidi"/>
          <w:sz w:val="24"/>
          <w:szCs w:val="24"/>
        </w:rPr>
        <w:t xml:space="preserve"> entre suas finalidades e competências, </w:t>
      </w:r>
      <w:r w:rsidR="0BA909CB" w:rsidRPr="0AAEE34C">
        <w:rPr>
          <w:rFonts w:asciiTheme="majorHAnsi" w:eastAsia="Arial" w:hAnsiTheme="majorHAnsi" w:cstheme="majorBidi"/>
          <w:sz w:val="24"/>
          <w:szCs w:val="24"/>
        </w:rPr>
        <w:t xml:space="preserve">a função de </w:t>
      </w:r>
      <w:r w:rsidRPr="0AAEE34C">
        <w:rPr>
          <w:rFonts w:asciiTheme="majorHAnsi" w:eastAsia="Arial" w:hAnsiTheme="majorHAnsi" w:cstheme="majorBidi"/>
          <w:sz w:val="24"/>
          <w:szCs w:val="24"/>
        </w:rPr>
        <w:t>pugnar pelo aperfeiçoamento do exercício da Arqu</w:t>
      </w:r>
      <w:r w:rsidR="00142F6F" w:rsidRPr="0AAEE34C">
        <w:rPr>
          <w:rFonts w:asciiTheme="majorHAnsi" w:eastAsia="Arial" w:hAnsiTheme="majorHAnsi" w:cstheme="majorBidi"/>
          <w:sz w:val="24"/>
          <w:szCs w:val="24"/>
        </w:rPr>
        <w:t>itetura e do Urbanismo, cabendo</w:t>
      </w:r>
      <w:r w:rsidRPr="0AAEE34C">
        <w:rPr>
          <w:rFonts w:asciiTheme="majorHAnsi" w:eastAsia="Arial" w:hAnsiTheme="majorHAnsi" w:cstheme="majorBidi"/>
          <w:sz w:val="24"/>
          <w:szCs w:val="24"/>
        </w:rPr>
        <w:t xml:space="preserve"> promover campanhas de valorização profissional, publicações e medidas que objetivem o aperfeiçoamento técnico, científico e cultural da Arquitetura e Urbanismo, bem como valorizar, mediante reconhecimento público, profissionais e empresas que tenham contribuído significativamente para o desenvolvimento da Arquitetura e Urbanismo.</w:t>
      </w:r>
    </w:p>
    <w:p w14:paraId="2F5DC96C" w14:textId="77777777" w:rsidR="00DB3A26" w:rsidRPr="00142F6F" w:rsidRDefault="00821DD0" w:rsidP="00142F6F">
      <w:pPr>
        <w:spacing w:after="120"/>
        <w:jc w:val="both"/>
        <w:rPr>
          <w:rFonts w:asciiTheme="majorHAnsi" w:eastAsia="Arial" w:hAnsiTheme="majorHAnsi" w:cstheme="majorHAnsi"/>
          <w:sz w:val="24"/>
          <w:szCs w:val="24"/>
        </w:rPr>
      </w:pPr>
      <w:r w:rsidRPr="00142F6F">
        <w:rPr>
          <w:rFonts w:asciiTheme="majorHAnsi" w:eastAsia="Arial" w:hAnsiTheme="majorHAnsi" w:cstheme="majorHAnsi"/>
          <w:b/>
          <w:sz w:val="24"/>
          <w:szCs w:val="24"/>
        </w:rPr>
        <w:t>2.2.</w:t>
      </w:r>
      <w:r w:rsidRPr="00142F6F">
        <w:rPr>
          <w:rFonts w:asciiTheme="majorHAnsi" w:eastAsia="Arial" w:hAnsiTheme="majorHAnsi" w:cstheme="majorHAnsi"/>
          <w:sz w:val="24"/>
          <w:szCs w:val="24"/>
        </w:rPr>
        <w:t xml:space="preserve"> Em decorrência de uma dinâmica histórica de separação da cidade do Rio de Janeiro com o Distrito Federal e da absoluta proeminência econômica e cultural desse município no Estado, faz-se necessário voltar um olhar mais atento aos trabalhos e profissionais atuantes fora da metrópole. </w:t>
      </w:r>
    </w:p>
    <w:p w14:paraId="3C050C80" w14:textId="54287D62" w:rsidR="00DB3A26" w:rsidRPr="00142F6F" w:rsidRDefault="00821DD0" w:rsidP="00142F6F">
      <w:pPr>
        <w:spacing w:after="120"/>
        <w:ind w:right="90"/>
        <w:jc w:val="both"/>
        <w:rPr>
          <w:rFonts w:asciiTheme="majorHAnsi" w:eastAsia="Arial" w:hAnsiTheme="majorHAnsi" w:cstheme="majorHAnsi"/>
          <w:b/>
          <w:sz w:val="24"/>
          <w:szCs w:val="24"/>
        </w:rPr>
      </w:pPr>
      <w:r w:rsidRPr="00142F6F">
        <w:rPr>
          <w:rFonts w:asciiTheme="majorHAnsi" w:eastAsia="Arial" w:hAnsiTheme="majorHAnsi" w:cstheme="majorHAnsi"/>
          <w:b/>
          <w:sz w:val="24"/>
          <w:szCs w:val="24"/>
        </w:rPr>
        <w:t>2.3.</w:t>
      </w:r>
      <w:r w:rsidRPr="00142F6F">
        <w:rPr>
          <w:rFonts w:asciiTheme="majorHAnsi" w:eastAsia="Arial" w:hAnsiTheme="majorHAnsi" w:cstheme="majorHAnsi"/>
          <w:sz w:val="24"/>
          <w:szCs w:val="24"/>
        </w:rPr>
        <w:t xml:space="preserve"> As condições de atuação profissional t</w:t>
      </w:r>
      <w:r w:rsidR="00777CCF" w:rsidRPr="00142F6F">
        <w:rPr>
          <w:rFonts w:asciiTheme="majorHAnsi" w:eastAsia="Arial" w:hAnsiTheme="majorHAnsi" w:cstheme="majorHAnsi"/>
          <w:sz w:val="24"/>
          <w:szCs w:val="24"/>
        </w:rPr>
        <w:t>ê</w:t>
      </w:r>
      <w:r w:rsidRPr="00142F6F">
        <w:rPr>
          <w:rFonts w:asciiTheme="majorHAnsi" w:eastAsia="Arial" w:hAnsiTheme="majorHAnsi" w:cstheme="majorHAnsi"/>
          <w:sz w:val="24"/>
          <w:szCs w:val="24"/>
        </w:rPr>
        <w:t xml:space="preserve">m </w:t>
      </w:r>
      <w:proofErr w:type="gramStart"/>
      <w:r w:rsidRPr="00142F6F">
        <w:rPr>
          <w:rFonts w:asciiTheme="majorHAnsi" w:eastAsia="Arial" w:hAnsiTheme="majorHAnsi" w:cstheme="majorHAnsi"/>
          <w:sz w:val="24"/>
          <w:szCs w:val="24"/>
        </w:rPr>
        <w:t>matizes muito diversas em cidades do interior do Estado</w:t>
      </w:r>
      <w:r w:rsidR="003C2E76">
        <w:rPr>
          <w:rFonts w:asciiTheme="majorHAnsi" w:eastAsia="Arial" w:hAnsiTheme="majorHAnsi" w:cstheme="majorHAnsi"/>
          <w:sz w:val="24"/>
          <w:szCs w:val="24"/>
        </w:rPr>
        <w:t xml:space="preserve"> e região metropolitana</w:t>
      </w:r>
      <w:proofErr w:type="gramEnd"/>
      <w:r w:rsidRPr="00142F6F">
        <w:rPr>
          <w:rFonts w:asciiTheme="majorHAnsi" w:eastAsia="Arial" w:hAnsiTheme="majorHAnsi" w:cstheme="majorHAnsi"/>
          <w:sz w:val="24"/>
          <w:szCs w:val="24"/>
        </w:rPr>
        <w:t>,</w:t>
      </w:r>
      <w:r w:rsidR="00777CCF" w:rsidRPr="00142F6F">
        <w:rPr>
          <w:rFonts w:asciiTheme="majorHAnsi" w:eastAsia="Arial" w:hAnsiTheme="majorHAnsi" w:cstheme="majorHAnsi"/>
          <w:sz w:val="24"/>
          <w:szCs w:val="24"/>
        </w:rPr>
        <w:t xml:space="preserve"> </w:t>
      </w:r>
      <w:r w:rsidRPr="00142F6F">
        <w:rPr>
          <w:rFonts w:asciiTheme="majorHAnsi" w:eastAsia="Arial" w:hAnsiTheme="majorHAnsi" w:cstheme="majorHAnsi"/>
          <w:sz w:val="24"/>
          <w:szCs w:val="24"/>
        </w:rPr>
        <w:t xml:space="preserve">não apenas pelo tipo de trabalho profissional, </w:t>
      </w:r>
      <w:r w:rsidRPr="00142F6F">
        <w:rPr>
          <w:rFonts w:asciiTheme="majorHAnsi" w:eastAsia="Arial" w:hAnsiTheme="majorHAnsi" w:cstheme="majorHAnsi"/>
          <w:sz w:val="24"/>
          <w:szCs w:val="24"/>
        </w:rPr>
        <w:lastRenderedPageBreak/>
        <w:t>mas também pelas questões próprias da escala de atuação no interior.</w:t>
      </w:r>
      <w:r w:rsidR="00777CCF" w:rsidRPr="00142F6F">
        <w:rPr>
          <w:rFonts w:asciiTheme="majorHAnsi" w:eastAsia="Arial" w:hAnsiTheme="majorHAnsi" w:cstheme="majorHAnsi"/>
          <w:sz w:val="24"/>
          <w:szCs w:val="24"/>
        </w:rPr>
        <w:t xml:space="preserve"> </w:t>
      </w:r>
      <w:r w:rsidRPr="00142F6F">
        <w:rPr>
          <w:rFonts w:asciiTheme="majorHAnsi" w:eastAsia="Arial" w:hAnsiTheme="majorHAnsi" w:cstheme="majorHAnsi"/>
          <w:sz w:val="24"/>
          <w:szCs w:val="24"/>
        </w:rPr>
        <w:t xml:space="preserve">Esta diversidade de desafios faz do arquiteto do interior um generalista no melhor sentido do termo, capaz de abarcar várias áreas profissionais. Ao mesmo tempo, a escala das cidades e municípios do interior obriga a pensar soluções apropriadas e condizentes com a arrecadação municipal e com os problemas e desafios que esta especificidade coloca. Raramente soluções importadas das metrópoles funcionam nestes locais. Esta especificidade do pensar local, do propor levando em consideração a escala dos municípios é que está na base da formulação deste edital </w:t>
      </w:r>
      <w:r w:rsidRPr="00142F6F">
        <w:rPr>
          <w:rFonts w:asciiTheme="majorHAnsi" w:eastAsia="Arial" w:hAnsiTheme="majorHAnsi" w:cstheme="majorHAnsi"/>
          <w:sz w:val="24"/>
          <w:szCs w:val="24"/>
          <w:highlight w:val="white"/>
        </w:rPr>
        <w:t>“Prêmio</w:t>
      </w:r>
      <w:r w:rsidRPr="00142F6F">
        <w:rPr>
          <w:rFonts w:asciiTheme="majorHAnsi" w:eastAsia="Arial" w:hAnsiTheme="majorHAnsi" w:cstheme="majorHAnsi"/>
          <w:b/>
          <w:sz w:val="24"/>
          <w:szCs w:val="24"/>
        </w:rPr>
        <w:t xml:space="preserve"> PERSONALIDADE DO ANO</w:t>
      </w:r>
      <w:r w:rsidRPr="00142F6F">
        <w:rPr>
          <w:rFonts w:asciiTheme="majorHAnsi" w:eastAsia="Arial" w:hAnsiTheme="majorHAnsi" w:cstheme="majorHAnsi"/>
          <w:sz w:val="24"/>
          <w:szCs w:val="24"/>
          <w:highlight w:val="white"/>
        </w:rPr>
        <w:t xml:space="preserve"> </w:t>
      </w:r>
      <w:r w:rsidRPr="00142F6F">
        <w:rPr>
          <w:rFonts w:asciiTheme="majorHAnsi" w:eastAsia="Arial" w:hAnsiTheme="majorHAnsi" w:cstheme="majorHAnsi"/>
          <w:b/>
          <w:sz w:val="24"/>
          <w:szCs w:val="24"/>
          <w:highlight w:val="white"/>
        </w:rPr>
        <w:t xml:space="preserve">NO INTERIOR - </w:t>
      </w:r>
      <w:r w:rsidRPr="00142F6F">
        <w:rPr>
          <w:rFonts w:asciiTheme="majorHAnsi" w:eastAsia="Arial" w:hAnsiTheme="majorHAnsi" w:cstheme="majorHAnsi"/>
          <w:sz w:val="24"/>
          <w:szCs w:val="24"/>
          <w:highlight w:val="white"/>
        </w:rPr>
        <w:t>CAU/RJ”</w:t>
      </w:r>
      <w:r w:rsidRPr="00142F6F">
        <w:rPr>
          <w:rFonts w:asciiTheme="majorHAnsi" w:eastAsia="Arial" w:hAnsiTheme="majorHAnsi" w:cstheme="majorHAnsi"/>
          <w:sz w:val="24"/>
          <w:szCs w:val="24"/>
        </w:rPr>
        <w:t>.</w:t>
      </w:r>
    </w:p>
    <w:p w14:paraId="28BD634B" w14:textId="77777777" w:rsidR="00DB3A26" w:rsidRPr="00142F6F" w:rsidRDefault="00821DD0" w:rsidP="00142F6F">
      <w:pPr>
        <w:spacing w:after="120"/>
        <w:ind w:right="90"/>
        <w:jc w:val="both"/>
        <w:rPr>
          <w:rFonts w:asciiTheme="majorHAnsi" w:eastAsia="Arial" w:hAnsiTheme="majorHAnsi" w:cstheme="majorHAnsi"/>
          <w:sz w:val="24"/>
          <w:szCs w:val="24"/>
        </w:rPr>
      </w:pPr>
      <w:r w:rsidRPr="00142F6F">
        <w:rPr>
          <w:rFonts w:asciiTheme="majorHAnsi" w:eastAsia="Arial" w:hAnsiTheme="majorHAnsi" w:cstheme="majorHAnsi"/>
          <w:b/>
          <w:sz w:val="24"/>
          <w:szCs w:val="24"/>
        </w:rPr>
        <w:t xml:space="preserve">2.4. </w:t>
      </w:r>
      <w:r w:rsidRPr="00142F6F">
        <w:rPr>
          <w:rFonts w:asciiTheme="majorHAnsi" w:eastAsia="Arial" w:hAnsiTheme="majorHAnsi" w:cstheme="majorHAnsi"/>
          <w:sz w:val="24"/>
          <w:szCs w:val="24"/>
        </w:rPr>
        <w:t xml:space="preserve">O “Prêmio </w:t>
      </w:r>
      <w:r w:rsidRPr="00142F6F">
        <w:rPr>
          <w:rFonts w:asciiTheme="majorHAnsi" w:eastAsia="Arial" w:hAnsiTheme="majorHAnsi" w:cstheme="majorHAnsi"/>
          <w:b/>
          <w:sz w:val="24"/>
          <w:szCs w:val="24"/>
        </w:rPr>
        <w:t>PERSONALIDADE DO ANO</w:t>
      </w:r>
      <w:r w:rsidRPr="00142F6F">
        <w:rPr>
          <w:rFonts w:asciiTheme="majorHAnsi" w:eastAsia="Arial" w:hAnsiTheme="majorHAnsi" w:cstheme="majorHAnsi"/>
          <w:b/>
          <w:sz w:val="24"/>
          <w:szCs w:val="24"/>
          <w:highlight w:val="white"/>
        </w:rPr>
        <w:t xml:space="preserve"> NO INTERIOR</w:t>
      </w:r>
      <w:r w:rsidRPr="00142F6F">
        <w:rPr>
          <w:rFonts w:asciiTheme="majorHAnsi" w:eastAsia="Arial" w:hAnsiTheme="majorHAnsi" w:cstheme="majorHAnsi"/>
          <w:sz w:val="24"/>
          <w:szCs w:val="24"/>
        </w:rPr>
        <w:t xml:space="preserve"> - CAU/RJ” objetiva, assim, promover um olhar mais atento aos trabalhos realizados fora da metrópole; potencializar o conhecimento sobre a produção no campo da Arquitetura e do Urbanismo nas cidades do interior do estado do Rio de Janeiro; e fortalecer uma cultura arquitetônica mais diversa e capilarizada. Tem ainda potencial para estabelecer, numa perspectiva de longo prazo, importante acervo sobre a atuação profissional fora da capital fluminense.</w:t>
      </w:r>
    </w:p>
    <w:p w14:paraId="0496F118" w14:textId="77777777" w:rsidR="00DB3A26" w:rsidRPr="00142F6F" w:rsidRDefault="00DB3A26" w:rsidP="00142F6F">
      <w:pPr>
        <w:pBdr>
          <w:top w:val="nil"/>
          <w:left w:val="nil"/>
          <w:bottom w:val="nil"/>
          <w:right w:val="nil"/>
          <w:between w:val="nil"/>
        </w:pBdr>
        <w:tabs>
          <w:tab w:val="left" w:pos="371"/>
        </w:tabs>
        <w:spacing w:after="120"/>
        <w:ind w:right="90"/>
        <w:jc w:val="both"/>
        <w:rPr>
          <w:rFonts w:asciiTheme="majorHAnsi" w:eastAsia="Arial" w:hAnsiTheme="majorHAnsi" w:cstheme="majorHAnsi"/>
          <w:b/>
          <w:sz w:val="24"/>
          <w:szCs w:val="24"/>
        </w:rPr>
      </w:pPr>
    </w:p>
    <w:p w14:paraId="35B6574A" w14:textId="253F8EE5" w:rsidR="00DB3A26" w:rsidRPr="00D854D1" w:rsidRDefault="00821DD0" w:rsidP="41905F35">
      <w:pPr>
        <w:pBdr>
          <w:top w:val="nil"/>
          <w:left w:val="nil"/>
          <w:bottom w:val="nil"/>
          <w:right w:val="nil"/>
          <w:between w:val="nil"/>
        </w:pBdr>
        <w:tabs>
          <w:tab w:val="left" w:pos="371"/>
        </w:tabs>
        <w:spacing w:after="120"/>
        <w:ind w:right="90"/>
        <w:jc w:val="both"/>
        <w:rPr>
          <w:rFonts w:asciiTheme="majorHAnsi" w:eastAsia="Arial" w:hAnsiTheme="majorHAnsi" w:cstheme="majorBidi"/>
          <w:sz w:val="24"/>
          <w:szCs w:val="24"/>
          <w:highlight w:val="yellow"/>
        </w:rPr>
      </w:pPr>
      <w:r w:rsidRPr="41905F35">
        <w:rPr>
          <w:rFonts w:asciiTheme="majorHAnsi" w:eastAsia="Arial" w:hAnsiTheme="majorHAnsi" w:cstheme="majorBidi"/>
          <w:b/>
          <w:bCs/>
          <w:sz w:val="24"/>
          <w:szCs w:val="24"/>
        </w:rPr>
        <w:t>3. CONDIÇÕES DE PARTICIPAÇÃO</w:t>
      </w:r>
      <w:r w:rsidR="00D854D1" w:rsidRPr="41905F35">
        <w:rPr>
          <w:rFonts w:asciiTheme="majorHAnsi" w:eastAsia="Arial" w:hAnsiTheme="majorHAnsi" w:cstheme="majorBidi"/>
          <w:b/>
          <w:bCs/>
          <w:color w:val="FF0000"/>
          <w:sz w:val="24"/>
          <w:szCs w:val="24"/>
        </w:rPr>
        <w:t xml:space="preserve"> </w:t>
      </w:r>
    </w:p>
    <w:p w14:paraId="5EBF10B0" w14:textId="3064A901" w:rsidR="00DB3A26" w:rsidRPr="00D854D1" w:rsidRDefault="00821DD0" w:rsidP="41905F35">
      <w:pPr>
        <w:pBdr>
          <w:top w:val="nil"/>
          <w:left w:val="nil"/>
          <w:bottom w:val="nil"/>
          <w:right w:val="nil"/>
          <w:between w:val="nil"/>
        </w:pBdr>
        <w:tabs>
          <w:tab w:val="left" w:pos="371"/>
        </w:tabs>
        <w:spacing w:after="120"/>
        <w:ind w:right="90"/>
        <w:jc w:val="both"/>
        <w:rPr>
          <w:rFonts w:asciiTheme="majorHAnsi" w:eastAsia="Arial" w:hAnsiTheme="majorHAnsi" w:cstheme="majorBidi"/>
          <w:sz w:val="24"/>
          <w:szCs w:val="24"/>
        </w:rPr>
      </w:pPr>
      <w:r w:rsidRPr="41905F35">
        <w:rPr>
          <w:rFonts w:asciiTheme="majorHAnsi" w:eastAsia="Arial" w:hAnsiTheme="majorHAnsi" w:cstheme="majorBidi"/>
          <w:b/>
          <w:bCs/>
          <w:sz w:val="24"/>
          <w:szCs w:val="24"/>
        </w:rPr>
        <w:t>3.1.</w:t>
      </w:r>
      <w:r w:rsidRPr="41905F35">
        <w:rPr>
          <w:rFonts w:asciiTheme="majorHAnsi" w:eastAsia="Arial" w:hAnsiTheme="majorHAnsi" w:cstheme="majorBidi"/>
          <w:sz w:val="24"/>
          <w:szCs w:val="24"/>
        </w:rPr>
        <w:t xml:space="preserve"> Poderão participar do “</w:t>
      </w:r>
      <w:r w:rsidR="00266EEB" w:rsidRPr="41905F35">
        <w:rPr>
          <w:rFonts w:asciiTheme="majorHAnsi" w:eastAsia="Arial" w:hAnsiTheme="majorHAnsi" w:cstheme="majorBidi"/>
          <w:sz w:val="24"/>
          <w:szCs w:val="24"/>
        </w:rPr>
        <w:t xml:space="preserve">Prêmio </w:t>
      </w:r>
      <w:r w:rsidR="00266EEB" w:rsidRPr="41905F35">
        <w:rPr>
          <w:rFonts w:asciiTheme="majorHAnsi" w:eastAsia="Arial" w:hAnsiTheme="majorHAnsi" w:cstheme="majorBidi"/>
          <w:b/>
          <w:bCs/>
          <w:sz w:val="24"/>
          <w:szCs w:val="24"/>
        </w:rPr>
        <w:t>PERSONALIDADE DO ANO NO INTERIOR</w:t>
      </w:r>
      <w:r w:rsidR="00266EEB" w:rsidRPr="41905F35">
        <w:rPr>
          <w:rFonts w:asciiTheme="majorHAnsi" w:eastAsia="Arial" w:hAnsiTheme="majorHAnsi" w:cstheme="majorBidi"/>
          <w:sz w:val="24"/>
          <w:szCs w:val="24"/>
        </w:rPr>
        <w:t xml:space="preserve"> - CAU/RJ</w:t>
      </w:r>
      <w:r w:rsidRPr="41905F35">
        <w:rPr>
          <w:rFonts w:asciiTheme="majorHAnsi" w:eastAsia="Arial" w:hAnsiTheme="majorHAnsi" w:cstheme="majorBidi"/>
          <w:b/>
          <w:bCs/>
          <w:sz w:val="24"/>
          <w:szCs w:val="24"/>
        </w:rPr>
        <w:t>”</w:t>
      </w:r>
      <w:r w:rsidR="73653CE7" w:rsidRPr="41905F35">
        <w:rPr>
          <w:rFonts w:asciiTheme="majorHAnsi" w:eastAsia="Arial" w:hAnsiTheme="majorHAnsi" w:cstheme="majorBidi"/>
          <w:b/>
          <w:bCs/>
          <w:sz w:val="24"/>
          <w:szCs w:val="24"/>
        </w:rPr>
        <w:t xml:space="preserve"> </w:t>
      </w:r>
      <w:r w:rsidR="73653CE7" w:rsidRPr="41905F35">
        <w:rPr>
          <w:rFonts w:asciiTheme="majorHAnsi" w:eastAsia="Arial" w:hAnsiTheme="majorHAnsi" w:cstheme="majorBidi"/>
          <w:sz w:val="24"/>
          <w:szCs w:val="24"/>
        </w:rPr>
        <w:t>os</w:t>
      </w:r>
      <w:r w:rsidRPr="41905F35">
        <w:rPr>
          <w:rFonts w:asciiTheme="majorHAnsi" w:eastAsia="Arial" w:hAnsiTheme="majorHAnsi" w:cstheme="majorBidi"/>
          <w:b/>
          <w:bCs/>
          <w:sz w:val="24"/>
          <w:szCs w:val="24"/>
        </w:rPr>
        <w:t xml:space="preserve"> </w:t>
      </w:r>
      <w:r w:rsidR="004F1006" w:rsidRPr="41905F35">
        <w:rPr>
          <w:rFonts w:asciiTheme="majorHAnsi" w:eastAsia="Arial" w:hAnsiTheme="majorHAnsi" w:cstheme="majorBidi"/>
          <w:sz w:val="24"/>
          <w:szCs w:val="24"/>
        </w:rPr>
        <w:t>profissionais</w:t>
      </w:r>
      <w:r w:rsidRPr="41905F35">
        <w:rPr>
          <w:rFonts w:asciiTheme="majorHAnsi" w:eastAsia="Arial" w:hAnsiTheme="majorHAnsi" w:cstheme="majorBidi"/>
          <w:sz w:val="24"/>
          <w:szCs w:val="24"/>
        </w:rPr>
        <w:t xml:space="preserve"> arquitetos e urbanistas,</w:t>
      </w:r>
      <w:r w:rsidR="24BCC12A" w:rsidRPr="41905F35">
        <w:rPr>
          <w:rFonts w:asciiTheme="majorHAnsi" w:eastAsia="Arial" w:hAnsiTheme="majorHAnsi" w:cstheme="majorBidi"/>
          <w:sz w:val="24"/>
          <w:szCs w:val="24"/>
        </w:rPr>
        <w:t xml:space="preserve"> a serem</w:t>
      </w:r>
      <w:r w:rsidRPr="41905F35">
        <w:rPr>
          <w:rFonts w:asciiTheme="majorHAnsi" w:eastAsia="Arial" w:hAnsiTheme="majorHAnsi" w:cstheme="majorBidi"/>
          <w:sz w:val="24"/>
          <w:szCs w:val="24"/>
        </w:rPr>
        <w:t xml:space="preserve"> indicados pelas associações profissionais</w:t>
      </w:r>
      <w:r w:rsidR="52B7AF80" w:rsidRPr="41905F35">
        <w:rPr>
          <w:rFonts w:asciiTheme="majorHAnsi" w:eastAsia="Arial" w:hAnsiTheme="majorHAnsi" w:cstheme="majorBidi"/>
          <w:sz w:val="24"/>
          <w:szCs w:val="24"/>
        </w:rPr>
        <w:t>.</w:t>
      </w:r>
    </w:p>
    <w:p w14:paraId="31CCC676" w14:textId="3E7343BD" w:rsidR="00DB3A26" w:rsidRPr="00D854D1" w:rsidRDefault="52B7AF80" w:rsidP="41905F35">
      <w:pPr>
        <w:pBdr>
          <w:top w:val="nil"/>
          <w:left w:val="nil"/>
          <w:bottom w:val="nil"/>
          <w:right w:val="nil"/>
          <w:between w:val="nil"/>
        </w:pBdr>
        <w:tabs>
          <w:tab w:val="left" w:pos="371"/>
        </w:tabs>
        <w:spacing w:after="120"/>
        <w:ind w:right="90"/>
        <w:jc w:val="both"/>
        <w:rPr>
          <w:rFonts w:asciiTheme="majorHAnsi" w:eastAsia="Arial" w:hAnsiTheme="majorHAnsi" w:cstheme="majorBidi"/>
          <w:sz w:val="24"/>
          <w:szCs w:val="24"/>
        </w:rPr>
      </w:pPr>
      <w:r w:rsidRPr="41905F35">
        <w:rPr>
          <w:rFonts w:asciiTheme="majorHAnsi" w:eastAsia="Arial" w:hAnsiTheme="majorHAnsi" w:cstheme="majorBidi"/>
          <w:b/>
          <w:bCs/>
          <w:sz w:val="24"/>
          <w:szCs w:val="24"/>
        </w:rPr>
        <w:t>3.2.</w:t>
      </w:r>
      <w:r w:rsidRPr="41905F35">
        <w:rPr>
          <w:rFonts w:asciiTheme="majorHAnsi" w:eastAsia="Arial" w:hAnsiTheme="majorHAnsi" w:cstheme="majorBidi"/>
          <w:sz w:val="24"/>
          <w:szCs w:val="24"/>
        </w:rPr>
        <w:t xml:space="preserve"> </w:t>
      </w:r>
      <w:r w:rsidR="7E298ADB" w:rsidRPr="41905F35">
        <w:rPr>
          <w:rFonts w:ascii="Calibri" w:eastAsia="Calibri" w:hAnsi="Calibri" w:cs="Calibri"/>
          <w:color w:val="000000" w:themeColor="text1"/>
          <w:sz w:val="24"/>
          <w:szCs w:val="24"/>
        </w:rPr>
        <w:t xml:space="preserve">Poderão </w:t>
      </w:r>
      <w:r w:rsidR="702B8E7E" w:rsidRPr="41905F35">
        <w:rPr>
          <w:rFonts w:ascii="Calibri" w:eastAsia="Calibri" w:hAnsi="Calibri" w:cs="Calibri"/>
          <w:color w:val="000000" w:themeColor="text1"/>
          <w:sz w:val="24"/>
          <w:szCs w:val="24"/>
        </w:rPr>
        <w:t xml:space="preserve">realizar as indicações mencionadas no item 3.1 </w:t>
      </w:r>
      <w:proofErr w:type="gramStart"/>
      <w:r w:rsidR="7E298ADB" w:rsidRPr="41905F35">
        <w:rPr>
          <w:rFonts w:ascii="Calibri" w:eastAsia="Calibri" w:hAnsi="Calibri" w:cs="Calibri"/>
          <w:color w:val="000000" w:themeColor="text1"/>
          <w:sz w:val="24"/>
          <w:szCs w:val="24"/>
        </w:rPr>
        <w:t>as</w:t>
      </w:r>
      <w:proofErr w:type="gramEnd"/>
      <w:r w:rsidR="7E298ADB" w:rsidRPr="41905F35">
        <w:rPr>
          <w:rFonts w:ascii="Calibri" w:eastAsia="Calibri" w:hAnsi="Calibri" w:cs="Calibri"/>
          <w:color w:val="000000" w:themeColor="text1"/>
          <w:sz w:val="24"/>
          <w:szCs w:val="24"/>
        </w:rPr>
        <w:t xml:space="preserve"> associações profissionais, </w:t>
      </w:r>
      <w:r w:rsidR="00821DD0" w:rsidRPr="41905F35">
        <w:rPr>
          <w:rFonts w:asciiTheme="majorHAnsi" w:eastAsia="Arial" w:hAnsiTheme="majorHAnsi" w:cstheme="majorBidi"/>
          <w:sz w:val="24"/>
          <w:szCs w:val="24"/>
        </w:rPr>
        <w:t xml:space="preserve">sejam elas exclusivamente de arquitetos e urbanistas ou mistas de arquitetos e engenheiros, </w:t>
      </w:r>
      <w:r w:rsidR="10D91BE6" w:rsidRPr="41905F35">
        <w:rPr>
          <w:rFonts w:asciiTheme="majorHAnsi" w:eastAsia="Arial" w:hAnsiTheme="majorHAnsi" w:cstheme="majorBidi"/>
          <w:sz w:val="24"/>
          <w:szCs w:val="24"/>
        </w:rPr>
        <w:t>assim entendidas:</w:t>
      </w:r>
    </w:p>
    <w:p w14:paraId="17E67390" w14:textId="1905BF11" w:rsidR="00DB3A26" w:rsidRPr="00D854D1" w:rsidRDefault="00821DD0" w:rsidP="41905F35">
      <w:pPr>
        <w:pBdr>
          <w:top w:val="nil"/>
          <w:left w:val="nil"/>
          <w:bottom w:val="nil"/>
          <w:right w:val="nil"/>
          <w:between w:val="nil"/>
        </w:pBdr>
        <w:tabs>
          <w:tab w:val="left" w:pos="568"/>
        </w:tabs>
        <w:spacing w:after="120"/>
        <w:ind w:right="90"/>
        <w:jc w:val="both"/>
        <w:rPr>
          <w:rFonts w:asciiTheme="majorHAnsi" w:eastAsia="Arial" w:hAnsiTheme="majorHAnsi" w:cstheme="majorBidi"/>
          <w:sz w:val="24"/>
          <w:szCs w:val="24"/>
        </w:rPr>
      </w:pPr>
      <w:r w:rsidRPr="41905F35">
        <w:rPr>
          <w:rFonts w:asciiTheme="majorHAnsi" w:eastAsia="Arial" w:hAnsiTheme="majorHAnsi" w:cstheme="majorBidi"/>
          <w:b/>
          <w:bCs/>
          <w:sz w:val="24"/>
          <w:szCs w:val="24"/>
        </w:rPr>
        <w:t>3.</w:t>
      </w:r>
      <w:r w:rsidR="36EC0BCB" w:rsidRPr="41905F35">
        <w:rPr>
          <w:rFonts w:asciiTheme="majorHAnsi" w:eastAsia="Arial" w:hAnsiTheme="majorHAnsi" w:cstheme="majorBidi"/>
          <w:b/>
          <w:bCs/>
          <w:sz w:val="24"/>
          <w:szCs w:val="24"/>
        </w:rPr>
        <w:t>2</w:t>
      </w:r>
      <w:r w:rsidRPr="41905F35">
        <w:rPr>
          <w:rFonts w:asciiTheme="majorHAnsi" w:eastAsia="Arial" w:hAnsiTheme="majorHAnsi" w:cstheme="majorBidi"/>
          <w:b/>
          <w:bCs/>
          <w:sz w:val="24"/>
          <w:szCs w:val="24"/>
        </w:rPr>
        <w:t>.1.</w:t>
      </w:r>
      <w:r w:rsidRPr="41905F35">
        <w:rPr>
          <w:rFonts w:asciiTheme="majorHAnsi" w:eastAsia="Arial" w:hAnsiTheme="majorHAnsi" w:cstheme="majorBidi"/>
          <w:sz w:val="24"/>
          <w:szCs w:val="24"/>
        </w:rPr>
        <w:t xml:space="preserve"> 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w:t>
      </w:r>
      <w:proofErr w:type="gramStart"/>
      <w:r w:rsidRPr="41905F35">
        <w:rPr>
          <w:rFonts w:asciiTheme="majorHAnsi" w:eastAsia="Arial" w:hAnsiTheme="majorHAnsi" w:cstheme="majorBidi"/>
          <w:sz w:val="24"/>
          <w:szCs w:val="24"/>
        </w:rPr>
        <w:t>os aplique</w:t>
      </w:r>
      <w:proofErr w:type="gramEnd"/>
      <w:r w:rsidRPr="41905F35">
        <w:rPr>
          <w:rFonts w:asciiTheme="majorHAnsi" w:eastAsia="Arial" w:hAnsiTheme="majorHAnsi" w:cstheme="majorBidi"/>
          <w:sz w:val="24"/>
          <w:szCs w:val="24"/>
        </w:rPr>
        <w:t xml:space="preserve"> integralmente na consecução do respectivo objeto social, de forma imediata ou por meio da constituição de fundo patrimonial ou fundo de reserva; e </w:t>
      </w:r>
    </w:p>
    <w:p w14:paraId="2314CCB2" w14:textId="78A257B0" w:rsidR="00DB3A26" w:rsidRPr="00142F6F" w:rsidRDefault="00821DD0" w:rsidP="41905F35">
      <w:pPr>
        <w:pBdr>
          <w:top w:val="nil"/>
          <w:left w:val="nil"/>
          <w:bottom w:val="nil"/>
          <w:right w:val="nil"/>
          <w:between w:val="nil"/>
        </w:pBdr>
        <w:tabs>
          <w:tab w:val="left" w:pos="656"/>
        </w:tabs>
        <w:spacing w:after="120"/>
        <w:ind w:right="90"/>
        <w:jc w:val="both"/>
        <w:rPr>
          <w:rFonts w:asciiTheme="majorHAnsi" w:eastAsia="Arial" w:hAnsiTheme="majorHAnsi" w:cstheme="majorBidi"/>
          <w:sz w:val="24"/>
          <w:szCs w:val="24"/>
        </w:rPr>
      </w:pPr>
      <w:r w:rsidRPr="41905F35">
        <w:rPr>
          <w:rFonts w:asciiTheme="majorHAnsi" w:eastAsia="Arial" w:hAnsiTheme="majorHAnsi" w:cstheme="majorBidi"/>
          <w:b/>
          <w:bCs/>
          <w:sz w:val="24"/>
          <w:szCs w:val="24"/>
        </w:rPr>
        <w:t>3.</w:t>
      </w:r>
      <w:r w:rsidR="28EE0F6E" w:rsidRPr="41905F35">
        <w:rPr>
          <w:rFonts w:asciiTheme="majorHAnsi" w:eastAsia="Arial" w:hAnsiTheme="majorHAnsi" w:cstheme="majorBidi"/>
          <w:b/>
          <w:bCs/>
          <w:sz w:val="24"/>
          <w:szCs w:val="24"/>
        </w:rPr>
        <w:t>3</w:t>
      </w:r>
      <w:r w:rsidRPr="41905F35">
        <w:rPr>
          <w:rFonts w:asciiTheme="majorHAnsi" w:eastAsia="Arial" w:hAnsiTheme="majorHAnsi" w:cstheme="majorBidi"/>
          <w:b/>
          <w:bCs/>
          <w:sz w:val="24"/>
          <w:szCs w:val="24"/>
        </w:rPr>
        <w:t xml:space="preserve">. </w:t>
      </w:r>
      <w:r w:rsidRPr="41905F35">
        <w:rPr>
          <w:rFonts w:asciiTheme="majorHAnsi" w:eastAsia="Arial" w:hAnsiTheme="majorHAnsi" w:cstheme="majorBidi"/>
          <w:sz w:val="24"/>
          <w:szCs w:val="24"/>
        </w:rPr>
        <w:t>Para ser indicado, o arquiteto e urbanista deverá estar com registro profissional ativo no ato da inscrição, ser residente ou indicar endereço de correspondência do registro profissional em uma das cidades no estado do Rio de Janeiro, listadas no item 3.</w:t>
      </w:r>
      <w:r w:rsidR="3A183A70" w:rsidRPr="41905F35">
        <w:rPr>
          <w:rFonts w:asciiTheme="majorHAnsi" w:eastAsia="Arial" w:hAnsiTheme="majorHAnsi" w:cstheme="majorBidi"/>
          <w:sz w:val="24"/>
          <w:szCs w:val="24"/>
        </w:rPr>
        <w:t>5</w:t>
      </w:r>
      <w:r w:rsidRPr="41905F35">
        <w:rPr>
          <w:rFonts w:asciiTheme="majorHAnsi" w:eastAsia="Arial" w:hAnsiTheme="majorHAnsi" w:cstheme="majorBidi"/>
          <w:sz w:val="24"/>
          <w:szCs w:val="24"/>
        </w:rPr>
        <w:t xml:space="preserve"> do edital, além de estar em dia com suas obrigações perante o Conselho de Arquitetura e Urbanismo do Rio de Janeiro.</w:t>
      </w:r>
    </w:p>
    <w:p w14:paraId="6E6A3664" w14:textId="32DB93AD" w:rsidR="00DB3A26" w:rsidRPr="00142F6F" w:rsidRDefault="00821DD0" w:rsidP="0AAEE34C">
      <w:pPr>
        <w:pBdr>
          <w:top w:val="nil"/>
          <w:left w:val="nil"/>
          <w:bottom w:val="nil"/>
          <w:right w:val="nil"/>
          <w:between w:val="nil"/>
        </w:pBdr>
        <w:tabs>
          <w:tab w:val="left" w:pos="611"/>
        </w:tabs>
        <w:spacing w:after="120"/>
        <w:ind w:right="90"/>
        <w:jc w:val="both"/>
        <w:rPr>
          <w:rFonts w:asciiTheme="majorHAnsi" w:eastAsia="Arial" w:hAnsiTheme="majorHAnsi" w:cstheme="majorBidi"/>
          <w:sz w:val="24"/>
          <w:szCs w:val="24"/>
        </w:rPr>
      </w:pPr>
      <w:r w:rsidRPr="0AAEE34C">
        <w:rPr>
          <w:rFonts w:asciiTheme="majorHAnsi" w:eastAsia="Arial" w:hAnsiTheme="majorHAnsi" w:cstheme="majorBidi"/>
          <w:b/>
          <w:bCs/>
          <w:sz w:val="24"/>
          <w:szCs w:val="24"/>
        </w:rPr>
        <w:t>3.</w:t>
      </w:r>
      <w:r w:rsidR="7E4DA6BA" w:rsidRPr="0AAEE34C">
        <w:rPr>
          <w:rFonts w:asciiTheme="majorHAnsi" w:eastAsia="Arial" w:hAnsiTheme="majorHAnsi" w:cstheme="majorBidi"/>
          <w:b/>
          <w:bCs/>
          <w:sz w:val="24"/>
          <w:szCs w:val="24"/>
        </w:rPr>
        <w:t>4</w:t>
      </w:r>
      <w:r w:rsidRPr="0AAEE34C">
        <w:rPr>
          <w:rFonts w:asciiTheme="majorHAnsi" w:eastAsia="Arial" w:hAnsiTheme="majorHAnsi" w:cstheme="majorBidi"/>
          <w:b/>
          <w:bCs/>
          <w:sz w:val="24"/>
          <w:szCs w:val="24"/>
        </w:rPr>
        <w:t>.</w:t>
      </w:r>
      <w:r w:rsidRPr="0AAEE34C">
        <w:rPr>
          <w:rFonts w:asciiTheme="majorHAnsi" w:eastAsia="Arial" w:hAnsiTheme="majorHAnsi" w:cstheme="majorBidi"/>
          <w:sz w:val="24"/>
          <w:szCs w:val="24"/>
        </w:rPr>
        <w:t xml:space="preserve"> Serão aceitas apenas indicações de profissionais residentes nas cidades listadas no item 3.</w:t>
      </w:r>
      <w:r w:rsidR="021823AB" w:rsidRPr="0AAEE34C">
        <w:rPr>
          <w:rFonts w:asciiTheme="majorHAnsi" w:eastAsia="Arial" w:hAnsiTheme="majorHAnsi" w:cstheme="majorBidi"/>
          <w:sz w:val="24"/>
          <w:szCs w:val="24"/>
        </w:rPr>
        <w:t>5</w:t>
      </w:r>
      <w:r w:rsidRPr="0AAEE34C">
        <w:rPr>
          <w:rFonts w:asciiTheme="majorHAnsi" w:eastAsia="Arial" w:hAnsiTheme="majorHAnsi" w:cstheme="majorBidi"/>
          <w:sz w:val="24"/>
          <w:szCs w:val="24"/>
        </w:rPr>
        <w:t xml:space="preserve"> do edital, devendo as entidades </w:t>
      </w:r>
      <w:r w:rsidR="00D854D1" w:rsidRPr="0AAEE34C">
        <w:rPr>
          <w:rFonts w:asciiTheme="majorHAnsi" w:eastAsia="Arial" w:hAnsiTheme="majorHAnsi" w:cstheme="majorBidi"/>
          <w:sz w:val="24"/>
          <w:szCs w:val="24"/>
        </w:rPr>
        <w:t xml:space="preserve">indicadoras </w:t>
      </w:r>
      <w:proofErr w:type="gramStart"/>
      <w:r w:rsidRPr="0AAEE34C">
        <w:rPr>
          <w:rFonts w:asciiTheme="majorHAnsi" w:eastAsia="Arial" w:hAnsiTheme="majorHAnsi" w:cstheme="majorBidi"/>
          <w:sz w:val="24"/>
          <w:szCs w:val="24"/>
        </w:rPr>
        <w:t>estarem</w:t>
      </w:r>
      <w:proofErr w:type="gramEnd"/>
      <w:r w:rsidRPr="0AAEE34C">
        <w:rPr>
          <w:rFonts w:asciiTheme="majorHAnsi" w:eastAsia="Arial" w:hAnsiTheme="majorHAnsi" w:cstheme="majorBidi"/>
          <w:sz w:val="24"/>
          <w:szCs w:val="24"/>
        </w:rPr>
        <w:t xml:space="preserve"> localizadas nesses</w:t>
      </w:r>
      <w:r w:rsidR="596D59CD" w:rsidRPr="0AAEE34C">
        <w:rPr>
          <w:rFonts w:asciiTheme="majorHAnsi" w:eastAsia="Arial" w:hAnsiTheme="majorHAnsi" w:cstheme="majorBidi"/>
          <w:sz w:val="24"/>
          <w:szCs w:val="24"/>
        </w:rPr>
        <w:t xml:space="preserve"> mesmos</w:t>
      </w:r>
      <w:r w:rsidRPr="0AAEE34C">
        <w:rPr>
          <w:rFonts w:asciiTheme="majorHAnsi" w:eastAsia="Arial" w:hAnsiTheme="majorHAnsi" w:cstheme="majorBidi"/>
          <w:sz w:val="24"/>
          <w:szCs w:val="24"/>
        </w:rPr>
        <w:t xml:space="preserve"> municípios.</w:t>
      </w:r>
    </w:p>
    <w:p w14:paraId="5182FD7D" w14:textId="0B8EA079" w:rsidR="00DB3A26" w:rsidRPr="003C2E76" w:rsidRDefault="00821DD0" w:rsidP="25A91EAF">
      <w:pPr>
        <w:pBdr>
          <w:top w:val="nil"/>
          <w:left w:val="nil"/>
          <w:bottom w:val="nil"/>
          <w:right w:val="nil"/>
          <w:between w:val="nil"/>
        </w:pBdr>
        <w:tabs>
          <w:tab w:val="left" w:pos="721"/>
        </w:tabs>
        <w:spacing w:after="120"/>
        <w:ind w:right="90"/>
        <w:jc w:val="both"/>
        <w:rPr>
          <w:rFonts w:asciiTheme="majorHAnsi" w:eastAsia="Arial" w:hAnsiTheme="majorHAnsi" w:cstheme="majorBidi"/>
          <w:sz w:val="24"/>
          <w:szCs w:val="24"/>
        </w:rPr>
      </w:pPr>
      <w:r w:rsidRPr="25A91EAF">
        <w:rPr>
          <w:rFonts w:asciiTheme="majorHAnsi" w:eastAsia="Arial" w:hAnsiTheme="majorHAnsi" w:cstheme="majorBidi"/>
          <w:b/>
          <w:bCs/>
          <w:sz w:val="24"/>
          <w:szCs w:val="24"/>
          <w:highlight w:val="white"/>
        </w:rPr>
        <w:t>3.</w:t>
      </w:r>
      <w:r w:rsidR="08D3DED5" w:rsidRPr="25A91EAF">
        <w:rPr>
          <w:rFonts w:asciiTheme="majorHAnsi" w:eastAsia="Arial" w:hAnsiTheme="majorHAnsi" w:cstheme="majorBidi"/>
          <w:b/>
          <w:bCs/>
          <w:sz w:val="24"/>
          <w:szCs w:val="24"/>
          <w:highlight w:val="white"/>
        </w:rPr>
        <w:t>5</w:t>
      </w:r>
      <w:r w:rsidRPr="25A91EAF">
        <w:rPr>
          <w:rFonts w:asciiTheme="majorHAnsi" w:eastAsia="Arial" w:hAnsiTheme="majorHAnsi" w:cstheme="majorBidi"/>
          <w:b/>
          <w:bCs/>
          <w:sz w:val="24"/>
          <w:szCs w:val="24"/>
          <w:highlight w:val="white"/>
        </w:rPr>
        <w:t xml:space="preserve">. </w:t>
      </w:r>
      <w:r w:rsidRPr="25A91EAF">
        <w:rPr>
          <w:rFonts w:asciiTheme="majorHAnsi" w:eastAsia="Arial" w:hAnsiTheme="majorHAnsi" w:cstheme="majorBidi"/>
          <w:sz w:val="24"/>
          <w:szCs w:val="24"/>
          <w:highlight w:val="white"/>
        </w:rPr>
        <w:t xml:space="preserve">Somente poderão participar desta </w:t>
      </w:r>
      <w:proofErr w:type="gramStart"/>
      <w:r w:rsidRPr="25A91EAF">
        <w:rPr>
          <w:rFonts w:asciiTheme="majorHAnsi" w:eastAsia="Arial" w:hAnsiTheme="majorHAnsi" w:cstheme="majorBidi"/>
          <w:sz w:val="24"/>
          <w:szCs w:val="24"/>
          <w:highlight w:val="white"/>
        </w:rPr>
        <w:t>premiação profissionais residentes nos municípios do Estado do Rio de Janeiro</w:t>
      </w:r>
      <w:r w:rsidR="00FB4DC0">
        <w:rPr>
          <w:rFonts w:asciiTheme="majorHAnsi" w:eastAsia="Arial" w:hAnsiTheme="majorHAnsi" w:cstheme="majorBidi"/>
          <w:sz w:val="24"/>
          <w:szCs w:val="24"/>
          <w:highlight w:val="white"/>
        </w:rPr>
        <w:t xml:space="preserve"> (com exceção da Capital e Niterói)</w:t>
      </w:r>
      <w:r w:rsidRPr="25A91EAF">
        <w:rPr>
          <w:rFonts w:asciiTheme="majorHAnsi" w:eastAsia="Arial" w:hAnsiTheme="majorHAnsi" w:cstheme="majorBidi"/>
          <w:sz w:val="24"/>
          <w:szCs w:val="24"/>
          <w:highlight w:val="white"/>
        </w:rPr>
        <w:t xml:space="preserve">, </w:t>
      </w:r>
      <w:r w:rsidR="05E60E4E" w:rsidRPr="003C2E76">
        <w:rPr>
          <w:rFonts w:asciiTheme="majorHAnsi" w:eastAsia="Arial" w:hAnsiTheme="majorHAnsi" w:cstheme="majorBidi"/>
          <w:sz w:val="24"/>
          <w:szCs w:val="24"/>
        </w:rPr>
        <w:t xml:space="preserve">de acordo com as categorias </w:t>
      </w:r>
      <w:r w:rsidR="4086450A" w:rsidRPr="003C2E76">
        <w:rPr>
          <w:rFonts w:asciiTheme="majorHAnsi" w:eastAsia="Arial" w:hAnsiTheme="majorHAnsi" w:cstheme="majorBidi"/>
          <w:sz w:val="24"/>
          <w:szCs w:val="24"/>
        </w:rPr>
        <w:t>em que se enquadrarem</w:t>
      </w:r>
      <w:proofErr w:type="gramEnd"/>
      <w:r w:rsidR="7BFC86A5" w:rsidRPr="003C2E76">
        <w:rPr>
          <w:rFonts w:asciiTheme="majorHAnsi" w:eastAsia="Arial" w:hAnsiTheme="majorHAnsi" w:cstheme="majorBidi"/>
          <w:sz w:val="24"/>
          <w:szCs w:val="24"/>
        </w:rPr>
        <w:t>:</w:t>
      </w:r>
    </w:p>
    <w:p w14:paraId="5F69E4B3" w14:textId="642CF8D9" w:rsidR="02631D0A" w:rsidRPr="00AC0EA1" w:rsidRDefault="02631D0A" w:rsidP="0AAC38A8">
      <w:pPr>
        <w:pBdr>
          <w:top w:val="nil"/>
          <w:left w:val="nil"/>
          <w:bottom w:val="nil"/>
          <w:right w:val="nil"/>
          <w:between w:val="nil"/>
        </w:pBdr>
        <w:tabs>
          <w:tab w:val="left" w:pos="721"/>
        </w:tabs>
        <w:spacing w:after="120"/>
        <w:ind w:right="90"/>
        <w:jc w:val="both"/>
        <w:rPr>
          <w:rFonts w:asciiTheme="majorHAnsi" w:eastAsia="Arial" w:hAnsiTheme="majorHAnsi" w:cstheme="majorBidi"/>
          <w:sz w:val="24"/>
          <w:szCs w:val="24"/>
        </w:rPr>
      </w:pPr>
      <w:r w:rsidRPr="00AC0EA1">
        <w:rPr>
          <w:rFonts w:asciiTheme="majorHAnsi" w:eastAsia="Arial" w:hAnsiTheme="majorHAnsi" w:cstheme="majorBidi"/>
          <w:b/>
          <w:bCs/>
          <w:sz w:val="24"/>
          <w:szCs w:val="24"/>
        </w:rPr>
        <w:lastRenderedPageBreak/>
        <w:t>3.5.</w:t>
      </w:r>
      <w:r w:rsidR="003C2E76" w:rsidRPr="00AC0EA1">
        <w:rPr>
          <w:rFonts w:asciiTheme="majorHAnsi" w:eastAsia="Arial" w:hAnsiTheme="majorHAnsi" w:cstheme="majorBidi"/>
          <w:b/>
          <w:bCs/>
          <w:sz w:val="24"/>
          <w:szCs w:val="24"/>
        </w:rPr>
        <w:t>1</w:t>
      </w:r>
      <w:r w:rsidRPr="00AC0EA1">
        <w:rPr>
          <w:rFonts w:asciiTheme="majorHAnsi" w:eastAsia="Arial" w:hAnsiTheme="majorHAnsi" w:cstheme="majorBidi"/>
          <w:b/>
          <w:bCs/>
          <w:sz w:val="24"/>
          <w:szCs w:val="24"/>
        </w:rPr>
        <w:t xml:space="preserve">. </w:t>
      </w:r>
      <w:r w:rsidRPr="00AC0EA1">
        <w:rPr>
          <w:rFonts w:asciiTheme="majorHAnsi" w:eastAsia="Arial" w:hAnsiTheme="majorHAnsi" w:cstheme="majorBidi"/>
          <w:sz w:val="24"/>
          <w:szCs w:val="24"/>
        </w:rPr>
        <w:t>Categoria</w:t>
      </w:r>
      <w:r w:rsidR="471EFD61" w:rsidRPr="00AC0EA1">
        <w:rPr>
          <w:rFonts w:asciiTheme="majorHAnsi" w:eastAsia="Arial" w:hAnsiTheme="majorHAnsi" w:cstheme="majorBidi"/>
          <w:sz w:val="24"/>
          <w:szCs w:val="24"/>
        </w:rPr>
        <w:t xml:space="preserve"> Região do</w:t>
      </w:r>
      <w:r w:rsidRPr="00AC0EA1">
        <w:rPr>
          <w:rFonts w:asciiTheme="majorHAnsi" w:eastAsia="Arial" w:hAnsiTheme="majorHAnsi" w:cstheme="majorBidi"/>
          <w:sz w:val="24"/>
          <w:szCs w:val="24"/>
        </w:rPr>
        <w:t xml:space="preserve"> Interior</w:t>
      </w:r>
      <w:r w:rsidR="003C2E76" w:rsidRPr="00AC0EA1">
        <w:rPr>
          <w:rFonts w:asciiTheme="majorHAnsi" w:eastAsia="Arial" w:hAnsiTheme="majorHAnsi" w:cstheme="majorBidi"/>
          <w:sz w:val="24"/>
          <w:szCs w:val="24"/>
        </w:rPr>
        <w:t>.</w:t>
      </w:r>
    </w:p>
    <w:p w14:paraId="59E8C543" w14:textId="1EE35E7C" w:rsidR="00D178F4" w:rsidRDefault="003C2E76" w:rsidP="25A91EAF">
      <w:pPr>
        <w:tabs>
          <w:tab w:val="left" w:pos="721"/>
        </w:tabs>
        <w:spacing w:after="120"/>
        <w:ind w:right="90"/>
        <w:jc w:val="both"/>
        <w:rPr>
          <w:rFonts w:ascii="Calibri" w:eastAsia="Calibri" w:hAnsi="Calibri" w:cs="Calibri"/>
          <w:sz w:val="24"/>
          <w:szCs w:val="24"/>
          <w:highlight w:val="yellow"/>
        </w:rPr>
      </w:pPr>
      <w:r w:rsidRPr="00AC0EA1">
        <w:rPr>
          <w:rFonts w:asciiTheme="majorHAnsi" w:eastAsia="Arial" w:hAnsiTheme="majorHAnsi" w:cstheme="majorBidi"/>
          <w:b/>
          <w:bCs/>
          <w:sz w:val="24"/>
          <w:szCs w:val="24"/>
        </w:rPr>
        <w:t>3.5.</w:t>
      </w:r>
      <w:r w:rsidRPr="00AC0EA1">
        <w:rPr>
          <w:rFonts w:asciiTheme="majorHAnsi" w:eastAsia="Arial" w:hAnsiTheme="majorHAnsi" w:cstheme="majorBidi"/>
          <w:b/>
          <w:bCs/>
          <w:sz w:val="24"/>
          <w:szCs w:val="24"/>
        </w:rPr>
        <w:t>1.1</w:t>
      </w:r>
      <w:r w:rsidRPr="00AC0EA1">
        <w:rPr>
          <w:rFonts w:asciiTheme="majorHAnsi" w:eastAsia="Arial" w:hAnsiTheme="majorHAnsi" w:cstheme="majorBidi"/>
          <w:b/>
          <w:bCs/>
          <w:sz w:val="24"/>
          <w:szCs w:val="24"/>
        </w:rPr>
        <w:t>.</w:t>
      </w:r>
      <w:r w:rsidRPr="00AC0EA1">
        <w:rPr>
          <w:rFonts w:asciiTheme="majorHAnsi" w:eastAsia="Arial" w:hAnsiTheme="majorHAnsi" w:cstheme="majorBidi"/>
          <w:sz w:val="24"/>
          <w:szCs w:val="24"/>
        </w:rPr>
        <w:t xml:space="preserve"> </w:t>
      </w:r>
      <w:proofErr w:type="gramStart"/>
      <w:r w:rsidRPr="00AC0EA1">
        <w:rPr>
          <w:rFonts w:asciiTheme="majorHAnsi" w:eastAsia="Arial" w:hAnsiTheme="majorHAnsi" w:cstheme="majorBidi"/>
          <w:sz w:val="24"/>
          <w:szCs w:val="24"/>
        </w:rPr>
        <w:t>Sub-c</w:t>
      </w:r>
      <w:r w:rsidRPr="00AC0EA1">
        <w:rPr>
          <w:rFonts w:asciiTheme="majorHAnsi" w:eastAsia="Arial" w:hAnsiTheme="majorHAnsi" w:cstheme="majorBidi"/>
          <w:sz w:val="24"/>
          <w:szCs w:val="24"/>
        </w:rPr>
        <w:t>ategoria</w:t>
      </w:r>
      <w:proofErr w:type="gramEnd"/>
      <w:r w:rsidRPr="00AC0EA1">
        <w:rPr>
          <w:rFonts w:asciiTheme="majorHAnsi" w:eastAsia="Arial" w:hAnsiTheme="majorHAnsi" w:cstheme="majorBidi"/>
          <w:sz w:val="24"/>
          <w:szCs w:val="24"/>
        </w:rPr>
        <w:t xml:space="preserve"> Região Metropolitana, </w:t>
      </w:r>
      <w:r w:rsidRPr="00AC0EA1">
        <w:rPr>
          <w:rFonts w:ascii="Calibri" w:eastAsia="Calibri" w:hAnsi="Calibri" w:cs="Calibri"/>
          <w:sz w:val="24"/>
          <w:szCs w:val="24"/>
        </w:rPr>
        <w:t>excluídos os municípios do Rio de J</w:t>
      </w:r>
      <w:r w:rsidRPr="00AC0EA1">
        <w:rPr>
          <w:rFonts w:ascii="Calibri" w:eastAsia="Calibri" w:hAnsi="Calibri" w:cs="Calibri"/>
          <w:sz w:val="24"/>
          <w:szCs w:val="24"/>
        </w:rPr>
        <w:t xml:space="preserve">aneiro e Niterói, conforme Lei </w:t>
      </w:r>
      <w:r w:rsidRPr="00AC0EA1">
        <w:rPr>
          <w:rFonts w:asciiTheme="majorHAnsi" w:eastAsia="Calibri" w:hAnsiTheme="majorHAnsi" w:cstheme="majorHAnsi"/>
          <w:sz w:val="24"/>
          <w:szCs w:val="24"/>
        </w:rPr>
        <w:t>Complementar</w:t>
      </w:r>
      <w:r w:rsidR="00FB4DC0" w:rsidRPr="00AC0EA1">
        <w:rPr>
          <w:rFonts w:asciiTheme="majorHAnsi" w:eastAsia="Calibri" w:hAnsiTheme="majorHAnsi" w:cstheme="majorHAnsi"/>
          <w:sz w:val="24"/>
          <w:szCs w:val="24"/>
        </w:rPr>
        <w:t xml:space="preserve"> </w:t>
      </w:r>
      <w:r w:rsidR="00FB4DC0" w:rsidRPr="00AC0EA1">
        <w:rPr>
          <w:rFonts w:asciiTheme="majorHAnsi" w:hAnsiTheme="majorHAnsi" w:cstheme="majorHAnsi"/>
          <w:sz w:val="24"/>
          <w:szCs w:val="24"/>
        </w:rPr>
        <w:t xml:space="preserve">184, de </w:t>
      </w:r>
      <w:r w:rsidR="00FB4DC0" w:rsidRPr="00AC0EA1">
        <w:rPr>
          <w:rFonts w:asciiTheme="majorHAnsi" w:hAnsiTheme="majorHAnsi" w:cstheme="majorHAnsi"/>
          <w:sz w:val="24"/>
          <w:szCs w:val="24"/>
        </w:rPr>
        <w:t xml:space="preserve">27 </w:t>
      </w:r>
      <w:r w:rsidR="00AC0EA1" w:rsidRPr="00AC0EA1">
        <w:rPr>
          <w:rFonts w:asciiTheme="majorHAnsi" w:hAnsiTheme="majorHAnsi" w:cstheme="majorHAnsi"/>
          <w:sz w:val="24"/>
          <w:szCs w:val="24"/>
        </w:rPr>
        <w:t>de dezembro de 2018.</w:t>
      </w:r>
      <w:r w:rsidR="00AC0EA1">
        <w:t xml:space="preserve"> </w:t>
      </w:r>
    </w:p>
    <w:p w14:paraId="13AC7A97" w14:textId="77777777" w:rsidR="00AC0EA1" w:rsidRPr="00AC0EA1" w:rsidRDefault="00AC0EA1" w:rsidP="25A91EAF">
      <w:pPr>
        <w:tabs>
          <w:tab w:val="left" w:pos="721"/>
        </w:tabs>
        <w:spacing w:after="120"/>
        <w:ind w:right="90"/>
        <w:jc w:val="both"/>
        <w:rPr>
          <w:rFonts w:ascii="Calibri" w:eastAsia="Calibri" w:hAnsi="Calibri" w:cs="Calibri"/>
          <w:sz w:val="24"/>
          <w:szCs w:val="24"/>
          <w:highlight w:val="yellow"/>
        </w:rPr>
      </w:pPr>
    </w:p>
    <w:p w14:paraId="29439148" w14:textId="77777777" w:rsidR="00DB3A26" w:rsidRPr="00142F6F" w:rsidRDefault="00821DD0" w:rsidP="00142F6F">
      <w:pPr>
        <w:tabs>
          <w:tab w:val="left" w:pos="821"/>
          <w:tab w:val="left" w:pos="705"/>
        </w:tabs>
        <w:spacing w:after="120"/>
        <w:ind w:right="90"/>
        <w:jc w:val="both"/>
        <w:rPr>
          <w:rFonts w:asciiTheme="majorHAnsi" w:eastAsia="Arial" w:hAnsiTheme="majorHAnsi" w:cstheme="majorHAnsi"/>
          <w:b/>
          <w:sz w:val="24"/>
          <w:szCs w:val="24"/>
        </w:rPr>
      </w:pPr>
      <w:r w:rsidRPr="00142F6F">
        <w:rPr>
          <w:rFonts w:asciiTheme="majorHAnsi" w:hAnsiTheme="majorHAnsi" w:cstheme="majorHAnsi"/>
          <w:b/>
          <w:sz w:val="24"/>
          <w:szCs w:val="24"/>
        </w:rPr>
        <w:t xml:space="preserve">4. </w:t>
      </w:r>
      <w:r w:rsidRPr="00142F6F">
        <w:rPr>
          <w:rFonts w:asciiTheme="majorHAnsi" w:eastAsia="Arial" w:hAnsiTheme="majorHAnsi" w:cstheme="majorHAnsi"/>
          <w:b/>
          <w:sz w:val="24"/>
          <w:szCs w:val="24"/>
        </w:rPr>
        <w:t>PRÊMIO PERSONALIDADE DO ANO NO INTERIOR - CAU</w:t>
      </w:r>
      <w:proofErr w:type="gramStart"/>
      <w:r w:rsidRPr="00142F6F">
        <w:rPr>
          <w:rFonts w:asciiTheme="majorHAnsi" w:eastAsia="Arial" w:hAnsiTheme="majorHAnsi" w:cstheme="majorHAnsi"/>
          <w:b/>
          <w:sz w:val="24"/>
          <w:szCs w:val="24"/>
        </w:rPr>
        <w:t>/RJ”</w:t>
      </w:r>
      <w:proofErr w:type="gramEnd"/>
    </w:p>
    <w:p w14:paraId="20294E13" w14:textId="77777777" w:rsidR="00DB3A26" w:rsidRPr="00142F6F" w:rsidRDefault="00821DD0" w:rsidP="00142F6F">
      <w:pPr>
        <w:tabs>
          <w:tab w:val="left" w:pos="821"/>
          <w:tab w:val="left" w:pos="705"/>
        </w:tabs>
        <w:spacing w:after="120"/>
        <w:ind w:right="90"/>
        <w:jc w:val="both"/>
        <w:rPr>
          <w:rFonts w:asciiTheme="majorHAnsi" w:eastAsia="Arial" w:hAnsiTheme="majorHAnsi" w:cstheme="majorHAnsi"/>
          <w:sz w:val="24"/>
          <w:szCs w:val="24"/>
        </w:rPr>
      </w:pPr>
      <w:r w:rsidRPr="00142F6F">
        <w:rPr>
          <w:rFonts w:asciiTheme="majorHAnsi" w:eastAsia="Arial" w:hAnsiTheme="majorHAnsi" w:cstheme="majorHAnsi"/>
          <w:b/>
          <w:sz w:val="24"/>
          <w:szCs w:val="24"/>
        </w:rPr>
        <w:t xml:space="preserve">4.1. </w:t>
      </w:r>
      <w:r w:rsidRPr="00142F6F">
        <w:rPr>
          <w:rFonts w:asciiTheme="majorHAnsi" w:eastAsia="Arial" w:hAnsiTheme="majorHAnsi" w:cstheme="majorHAnsi"/>
          <w:sz w:val="24"/>
          <w:szCs w:val="24"/>
        </w:rPr>
        <w:t>A</w:t>
      </w:r>
      <w:r w:rsidRPr="00142F6F">
        <w:rPr>
          <w:rFonts w:asciiTheme="majorHAnsi" w:eastAsia="Arial" w:hAnsiTheme="majorHAnsi" w:cstheme="majorHAnsi"/>
          <w:b/>
          <w:sz w:val="24"/>
          <w:szCs w:val="24"/>
        </w:rPr>
        <w:t xml:space="preserve"> </w:t>
      </w:r>
      <w:r w:rsidRPr="00142F6F">
        <w:rPr>
          <w:rFonts w:asciiTheme="majorHAnsi" w:eastAsia="Arial" w:hAnsiTheme="majorHAnsi" w:cstheme="majorHAnsi"/>
          <w:sz w:val="24"/>
          <w:szCs w:val="24"/>
        </w:rPr>
        <w:t>indicação de profissionais do ano no interior deve levar em consideração as diversas possibilidades de atuação profissional, seja no campo de projetos e obras, seja na gestão pública, seja na articulação com a sociedade civil, na difusão cultural e valorização da arquitetura e urbanismo, ou no ensino e pesquisa em âmbito local.</w:t>
      </w:r>
    </w:p>
    <w:p w14:paraId="6BA4FD5A" w14:textId="36AE5B13" w:rsidR="00DB3A26" w:rsidRPr="00142F6F" w:rsidRDefault="00D854D1" w:rsidP="25A91EAF">
      <w:pPr>
        <w:tabs>
          <w:tab w:val="left" w:pos="821"/>
          <w:tab w:val="left" w:pos="705"/>
        </w:tabs>
        <w:spacing w:after="120"/>
        <w:ind w:right="90"/>
        <w:jc w:val="both"/>
        <w:rPr>
          <w:rFonts w:asciiTheme="majorHAnsi" w:eastAsia="Arial" w:hAnsiTheme="majorHAnsi" w:cstheme="majorBidi"/>
          <w:sz w:val="24"/>
          <w:szCs w:val="24"/>
        </w:rPr>
      </w:pPr>
      <w:r w:rsidRPr="25A91EAF">
        <w:rPr>
          <w:rFonts w:asciiTheme="majorHAnsi" w:eastAsia="Arial" w:hAnsiTheme="majorHAnsi" w:cstheme="majorBidi"/>
          <w:b/>
          <w:bCs/>
          <w:sz w:val="24"/>
          <w:szCs w:val="24"/>
        </w:rPr>
        <w:t>4.1.1</w:t>
      </w:r>
      <w:r w:rsidRPr="25A91EAF">
        <w:rPr>
          <w:rFonts w:asciiTheme="majorHAnsi" w:eastAsia="Arial" w:hAnsiTheme="majorHAnsi" w:cstheme="majorBidi"/>
          <w:sz w:val="24"/>
          <w:szCs w:val="24"/>
        </w:rPr>
        <w:t xml:space="preserve">. </w:t>
      </w:r>
      <w:r w:rsidR="00821DD0" w:rsidRPr="25A91EAF">
        <w:rPr>
          <w:rFonts w:asciiTheme="majorHAnsi" w:eastAsia="Arial" w:hAnsiTheme="majorHAnsi" w:cstheme="majorBidi"/>
          <w:sz w:val="24"/>
          <w:szCs w:val="24"/>
        </w:rPr>
        <w:t xml:space="preserve">Os indicados deverão ter atuação relevante em alguma das áreas acima citadas ou eventualmente em mais de uma delas. O que se busca é o reconhecimento da atuação profissional plural e </w:t>
      </w:r>
      <w:r w:rsidR="00821DD0" w:rsidRPr="003C2E76">
        <w:rPr>
          <w:rFonts w:asciiTheme="majorHAnsi" w:eastAsia="Arial" w:hAnsiTheme="majorHAnsi" w:cstheme="majorBidi"/>
          <w:sz w:val="24"/>
          <w:szCs w:val="24"/>
        </w:rPr>
        <w:t xml:space="preserve">diversa </w:t>
      </w:r>
      <w:r w:rsidR="00D178F4" w:rsidRPr="25A91EAF">
        <w:rPr>
          <w:rFonts w:asciiTheme="majorHAnsi" w:eastAsia="Arial" w:hAnsiTheme="majorHAnsi" w:cstheme="majorBidi"/>
          <w:sz w:val="24"/>
          <w:szCs w:val="24"/>
        </w:rPr>
        <w:t>no interior do Estado</w:t>
      </w:r>
      <w:r w:rsidR="00D178F4" w:rsidRPr="003C2E76">
        <w:rPr>
          <w:rFonts w:asciiTheme="majorHAnsi" w:eastAsia="Arial" w:hAnsiTheme="majorHAnsi" w:cstheme="majorBidi"/>
          <w:sz w:val="24"/>
          <w:szCs w:val="24"/>
        </w:rPr>
        <w:t xml:space="preserve"> </w:t>
      </w:r>
      <w:r w:rsidR="00D178F4">
        <w:rPr>
          <w:rFonts w:asciiTheme="majorHAnsi" w:eastAsia="Arial" w:hAnsiTheme="majorHAnsi" w:cstheme="majorBidi"/>
          <w:sz w:val="24"/>
          <w:szCs w:val="24"/>
        </w:rPr>
        <w:t xml:space="preserve">e </w:t>
      </w:r>
      <w:r w:rsidR="00821DD0" w:rsidRPr="003C2E76">
        <w:rPr>
          <w:rFonts w:asciiTheme="majorHAnsi" w:eastAsia="Arial" w:hAnsiTheme="majorHAnsi" w:cstheme="majorBidi"/>
          <w:sz w:val="24"/>
          <w:szCs w:val="24"/>
        </w:rPr>
        <w:t>n</w:t>
      </w:r>
      <w:r w:rsidR="050D8E7E" w:rsidRPr="003C2E76">
        <w:rPr>
          <w:rFonts w:asciiTheme="majorHAnsi" w:eastAsia="Arial" w:hAnsiTheme="majorHAnsi" w:cstheme="majorBidi"/>
          <w:sz w:val="24"/>
          <w:szCs w:val="24"/>
        </w:rPr>
        <w:t>a região metropolitana</w:t>
      </w:r>
      <w:r w:rsidR="050D8E7E" w:rsidRPr="25A91EAF">
        <w:rPr>
          <w:rFonts w:asciiTheme="majorHAnsi" w:eastAsia="Arial" w:hAnsiTheme="majorHAnsi" w:cstheme="majorBidi"/>
          <w:sz w:val="24"/>
          <w:szCs w:val="24"/>
        </w:rPr>
        <w:t xml:space="preserve"> </w:t>
      </w:r>
      <w:r w:rsidR="00D178F4">
        <w:rPr>
          <w:rFonts w:asciiTheme="majorHAnsi" w:eastAsia="Arial" w:hAnsiTheme="majorHAnsi" w:cstheme="majorBidi"/>
          <w:sz w:val="24"/>
          <w:szCs w:val="24"/>
        </w:rPr>
        <w:t>(com exceção da Capital e Niterói)</w:t>
      </w:r>
      <w:r w:rsidR="00821DD0" w:rsidRPr="25A91EAF">
        <w:rPr>
          <w:rFonts w:asciiTheme="majorHAnsi" w:eastAsia="Arial" w:hAnsiTheme="majorHAnsi" w:cstheme="majorBidi"/>
          <w:sz w:val="24"/>
          <w:szCs w:val="24"/>
        </w:rPr>
        <w:t xml:space="preserve">. </w:t>
      </w:r>
    </w:p>
    <w:p w14:paraId="3398465B" w14:textId="77777777" w:rsidR="00DB3A26" w:rsidRPr="00142F6F" w:rsidRDefault="00DB3A26" w:rsidP="00142F6F">
      <w:pPr>
        <w:tabs>
          <w:tab w:val="left" w:pos="777"/>
        </w:tabs>
        <w:spacing w:after="120"/>
        <w:ind w:right="90"/>
        <w:jc w:val="both"/>
        <w:rPr>
          <w:rFonts w:asciiTheme="majorHAnsi" w:eastAsia="Arial" w:hAnsiTheme="majorHAnsi" w:cstheme="majorHAnsi"/>
          <w:sz w:val="24"/>
          <w:szCs w:val="24"/>
        </w:rPr>
      </w:pPr>
    </w:p>
    <w:p w14:paraId="73CFD0D2" w14:textId="77777777" w:rsidR="00DB3A26" w:rsidRPr="00142F6F" w:rsidRDefault="00821DD0" w:rsidP="00142F6F">
      <w:pPr>
        <w:tabs>
          <w:tab w:val="left" w:pos="371"/>
        </w:tabs>
        <w:spacing w:after="120"/>
        <w:ind w:right="90"/>
        <w:jc w:val="both"/>
        <w:rPr>
          <w:rFonts w:asciiTheme="majorHAnsi" w:eastAsia="Arial" w:hAnsiTheme="majorHAnsi" w:cstheme="majorHAnsi"/>
          <w:b/>
          <w:sz w:val="24"/>
          <w:szCs w:val="24"/>
        </w:rPr>
      </w:pPr>
      <w:r w:rsidRPr="00142F6F">
        <w:rPr>
          <w:rFonts w:asciiTheme="majorHAnsi" w:eastAsia="Arial" w:hAnsiTheme="majorHAnsi" w:cstheme="majorHAnsi"/>
          <w:b/>
          <w:sz w:val="24"/>
          <w:szCs w:val="24"/>
        </w:rPr>
        <w:t>5. REGRAS DE INSCRIÇÃO</w:t>
      </w:r>
    </w:p>
    <w:p w14:paraId="068AF83C" w14:textId="77777777" w:rsidR="00DB3A26" w:rsidRPr="00142F6F" w:rsidRDefault="00821DD0" w:rsidP="00142F6F">
      <w:pPr>
        <w:tabs>
          <w:tab w:val="left" w:pos="604"/>
        </w:tabs>
        <w:spacing w:after="120"/>
        <w:ind w:right="90"/>
        <w:jc w:val="both"/>
        <w:rPr>
          <w:rFonts w:asciiTheme="majorHAnsi" w:eastAsia="Arial" w:hAnsiTheme="majorHAnsi" w:cstheme="majorHAnsi"/>
          <w:sz w:val="24"/>
          <w:szCs w:val="24"/>
        </w:rPr>
      </w:pPr>
      <w:r w:rsidRPr="00142F6F">
        <w:rPr>
          <w:rFonts w:asciiTheme="majorHAnsi" w:eastAsia="Arial" w:hAnsiTheme="majorHAnsi" w:cstheme="majorHAnsi"/>
          <w:b/>
          <w:sz w:val="24"/>
          <w:szCs w:val="24"/>
        </w:rPr>
        <w:t>5.1.</w:t>
      </w:r>
      <w:r w:rsidRPr="00142F6F">
        <w:rPr>
          <w:rFonts w:asciiTheme="majorHAnsi" w:eastAsia="Arial" w:hAnsiTheme="majorHAnsi" w:cstheme="majorHAnsi"/>
          <w:sz w:val="24"/>
          <w:szCs w:val="24"/>
        </w:rPr>
        <w:t xml:space="preserve"> As inscrições para o prêmio serão gratuitas, não havendo cobrança de qualquer taxa para sua efetivação.</w:t>
      </w:r>
    </w:p>
    <w:p w14:paraId="709B3B45" w14:textId="00F2DA7F" w:rsidR="00DB3A26" w:rsidRPr="00142F6F" w:rsidRDefault="00821DD0" w:rsidP="1C580AA8">
      <w:pPr>
        <w:tabs>
          <w:tab w:val="left" w:pos="604"/>
        </w:tabs>
        <w:spacing w:after="120"/>
        <w:ind w:right="90"/>
        <w:jc w:val="both"/>
        <w:rPr>
          <w:rFonts w:asciiTheme="majorHAnsi" w:eastAsia="Arial" w:hAnsiTheme="majorHAnsi" w:cstheme="majorBidi"/>
          <w:sz w:val="24"/>
          <w:szCs w:val="24"/>
        </w:rPr>
      </w:pPr>
      <w:r w:rsidRPr="25A91EAF">
        <w:rPr>
          <w:rFonts w:asciiTheme="majorHAnsi" w:eastAsia="Arial" w:hAnsiTheme="majorHAnsi" w:cstheme="majorBidi"/>
          <w:b/>
          <w:bCs/>
          <w:sz w:val="24"/>
          <w:szCs w:val="24"/>
        </w:rPr>
        <w:t>5.2.</w:t>
      </w:r>
      <w:r w:rsidRPr="25A91EAF">
        <w:rPr>
          <w:rFonts w:asciiTheme="majorHAnsi" w:eastAsia="Arial" w:hAnsiTheme="majorHAnsi" w:cstheme="majorBidi"/>
          <w:sz w:val="24"/>
          <w:szCs w:val="24"/>
        </w:rPr>
        <w:t xml:space="preserve"> As inscrições para o PRÊMIO deverão ser feitas no período </w:t>
      </w:r>
      <w:r w:rsidRPr="00AC0EA1">
        <w:rPr>
          <w:rFonts w:asciiTheme="majorHAnsi" w:eastAsia="Arial" w:hAnsiTheme="majorHAnsi" w:cstheme="majorBidi"/>
          <w:sz w:val="24"/>
          <w:szCs w:val="24"/>
        </w:rPr>
        <w:t>d</w:t>
      </w:r>
      <w:r w:rsidR="00D854D1" w:rsidRPr="00AC0EA1">
        <w:rPr>
          <w:rFonts w:asciiTheme="majorHAnsi" w:eastAsia="Arial" w:hAnsiTheme="majorHAnsi" w:cstheme="majorBidi"/>
          <w:sz w:val="24"/>
          <w:szCs w:val="24"/>
        </w:rPr>
        <w:t>as 9h do dia</w:t>
      </w:r>
      <w:r w:rsidRPr="00AC0EA1">
        <w:rPr>
          <w:rFonts w:asciiTheme="majorHAnsi" w:eastAsia="Arial" w:hAnsiTheme="majorHAnsi" w:cstheme="majorBidi"/>
          <w:sz w:val="24"/>
          <w:szCs w:val="24"/>
        </w:rPr>
        <w:t xml:space="preserve"> </w:t>
      </w:r>
      <w:r w:rsidR="00AC0EA1" w:rsidRPr="00AC0EA1">
        <w:rPr>
          <w:rFonts w:asciiTheme="majorHAnsi" w:eastAsia="Arial" w:hAnsiTheme="majorHAnsi" w:cstheme="majorBidi"/>
          <w:sz w:val="24"/>
          <w:szCs w:val="24"/>
        </w:rPr>
        <w:t>0</w:t>
      </w:r>
      <w:r w:rsidR="00AC0EA1">
        <w:rPr>
          <w:rFonts w:asciiTheme="majorHAnsi" w:eastAsia="Arial" w:hAnsiTheme="majorHAnsi" w:cstheme="majorBidi"/>
          <w:sz w:val="24"/>
          <w:szCs w:val="24"/>
        </w:rPr>
        <w:t>6</w:t>
      </w:r>
      <w:r w:rsidR="00AC0EA1" w:rsidRPr="00AC0EA1">
        <w:rPr>
          <w:rFonts w:asciiTheme="majorHAnsi" w:eastAsia="Arial" w:hAnsiTheme="majorHAnsi" w:cstheme="majorBidi"/>
          <w:sz w:val="24"/>
          <w:szCs w:val="24"/>
        </w:rPr>
        <w:t xml:space="preserve"> </w:t>
      </w:r>
      <w:r w:rsidRPr="00AC0EA1">
        <w:rPr>
          <w:rFonts w:asciiTheme="majorHAnsi" w:eastAsia="Arial" w:hAnsiTheme="majorHAnsi" w:cstheme="majorBidi"/>
          <w:sz w:val="24"/>
          <w:szCs w:val="24"/>
        </w:rPr>
        <w:t xml:space="preserve">de </w:t>
      </w:r>
      <w:r w:rsidR="00AC0EA1" w:rsidRPr="00AC0EA1">
        <w:rPr>
          <w:rFonts w:asciiTheme="majorHAnsi" w:eastAsia="Arial" w:hAnsiTheme="majorHAnsi" w:cstheme="majorBidi"/>
          <w:sz w:val="24"/>
          <w:szCs w:val="24"/>
        </w:rPr>
        <w:t>junho</w:t>
      </w:r>
      <w:r w:rsidRPr="00AC0EA1">
        <w:rPr>
          <w:rFonts w:asciiTheme="majorHAnsi" w:eastAsia="Arial" w:hAnsiTheme="majorHAnsi" w:cstheme="majorBidi"/>
          <w:sz w:val="24"/>
          <w:szCs w:val="24"/>
        </w:rPr>
        <w:t xml:space="preserve"> de 202</w:t>
      </w:r>
      <w:r w:rsidR="000D1154" w:rsidRPr="00AC0EA1">
        <w:rPr>
          <w:rFonts w:asciiTheme="majorHAnsi" w:eastAsia="Arial" w:hAnsiTheme="majorHAnsi" w:cstheme="majorBidi"/>
          <w:sz w:val="24"/>
          <w:szCs w:val="24"/>
        </w:rPr>
        <w:t>3</w:t>
      </w:r>
      <w:r w:rsidR="00D854D1" w:rsidRPr="00AC0EA1">
        <w:rPr>
          <w:rFonts w:asciiTheme="majorHAnsi" w:eastAsia="Arial" w:hAnsiTheme="majorHAnsi" w:cstheme="majorBidi"/>
          <w:sz w:val="24"/>
          <w:szCs w:val="24"/>
        </w:rPr>
        <w:t xml:space="preserve"> às 18h do dia</w:t>
      </w:r>
      <w:r w:rsidRPr="00AC0EA1">
        <w:rPr>
          <w:rFonts w:asciiTheme="majorHAnsi" w:eastAsia="Arial" w:hAnsiTheme="majorHAnsi" w:cstheme="majorBidi"/>
          <w:sz w:val="24"/>
          <w:szCs w:val="24"/>
        </w:rPr>
        <w:t xml:space="preserve"> </w:t>
      </w:r>
      <w:r w:rsidR="22EC9674" w:rsidRPr="00AC0EA1">
        <w:rPr>
          <w:rFonts w:asciiTheme="majorHAnsi" w:eastAsia="Arial" w:hAnsiTheme="majorHAnsi" w:cstheme="majorBidi"/>
          <w:sz w:val="24"/>
          <w:szCs w:val="24"/>
        </w:rPr>
        <w:t>20</w:t>
      </w:r>
      <w:r w:rsidRPr="00AC0EA1">
        <w:rPr>
          <w:rFonts w:asciiTheme="majorHAnsi" w:eastAsia="Arial" w:hAnsiTheme="majorHAnsi" w:cstheme="majorBidi"/>
          <w:sz w:val="24"/>
          <w:szCs w:val="24"/>
        </w:rPr>
        <w:t xml:space="preserve"> de </w:t>
      </w:r>
      <w:r w:rsidR="4EF9A7F6" w:rsidRPr="00AC0EA1">
        <w:rPr>
          <w:rFonts w:asciiTheme="majorHAnsi" w:eastAsia="Arial" w:hAnsiTheme="majorHAnsi" w:cstheme="majorBidi"/>
          <w:sz w:val="24"/>
          <w:szCs w:val="24"/>
        </w:rPr>
        <w:t>o</w:t>
      </w:r>
      <w:r w:rsidR="4EF9A7F6" w:rsidRPr="25A91EAF">
        <w:rPr>
          <w:rFonts w:asciiTheme="majorHAnsi" w:eastAsia="Arial" w:hAnsiTheme="majorHAnsi" w:cstheme="majorBidi"/>
          <w:sz w:val="24"/>
          <w:szCs w:val="24"/>
        </w:rPr>
        <w:t>utubr</w:t>
      </w:r>
      <w:r w:rsidR="000D1154" w:rsidRPr="25A91EAF">
        <w:rPr>
          <w:rFonts w:asciiTheme="majorHAnsi" w:eastAsia="Arial" w:hAnsiTheme="majorHAnsi" w:cstheme="majorBidi"/>
          <w:sz w:val="24"/>
          <w:szCs w:val="24"/>
        </w:rPr>
        <w:t>o</w:t>
      </w:r>
      <w:r w:rsidRPr="25A91EAF">
        <w:rPr>
          <w:rFonts w:asciiTheme="majorHAnsi" w:eastAsia="Arial" w:hAnsiTheme="majorHAnsi" w:cstheme="majorBidi"/>
          <w:sz w:val="24"/>
          <w:szCs w:val="24"/>
        </w:rPr>
        <w:t xml:space="preserve"> de 202</w:t>
      </w:r>
      <w:r w:rsidR="000D1154" w:rsidRPr="25A91EAF">
        <w:rPr>
          <w:rFonts w:asciiTheme="majorHAnsi" w:eastAsia="Arial" w:hAnsiTheme="majorHAnsi" w:cstheme="majorBidi"/>
          <w:sz w:val="24"/>
          <w:szCs w:val="24"/>
        </w:rPr>
        <w:t>3</w:t>
      </w:r>
      <w:r w:rsidRPr="25A91EAF">
        <w:rPr>
          <w:rFonts w:asciiTheme="majorHAnsi" w:eastAsia="Arial" w:hAnsiTheme="majorHAnsi" w:cstheme="majorBidi"/>
          <w:sz w:val="24"/>
          <w:szCs w:val="24"/>
        </w:rPr>
        <w:t xml:space="preserve">, pelo </w:t>
      </w:r>
      <w:r w:rsidRPr="25A91EAF">
        <w:rPr>
          <w:rFonts w:asciiTheme="majorHAnsi" w:eastAsia="Arial" w:hAnsiTheme="majorHAnsi" w:cstheme="majorBidi"/>
          <w:b/>
          <w:bCs/>
          <w:sz w:val="24"/>
          <w:szCs w:val="24"/>
        </w:rPr>
        <w:t xml:space="preserve">e-mail </w:t>
      </w:r>
      <w:hyperlink r:id="rId12">
        <w:r w:rsidR="00842D25" w:rsidRPr="25A91EAF">
          <w:rPr>
            <w:rStyle w:val="Hyperlink"/>
            <w:rFonts w:asciiTheme="majorHAnsi" w:eastAsia="Arial" w:hAnsiTheme="majorHAnsi" w:cstheme="majorBidi"/>
            <w:b/>
            <w:bCs/>
            <w:sz w:val="24"/>
            <w:szCs w:val="24"/>
          </w:rPr>
          <w:t>interior@caurj.gov.br</w:t>
        </w:r>
      </w:hyperlink>
      <w:r w:rsidRPr="25A91EAF">
        <w:rPr>
          <w:rFonts w:asciiTheme="majorHAnsi" w:eastAsia="Arial" w:hAnsiTheme="majorHAnsi" w:cstheme="majorBidi"/>
          <w:b/>
          <w:bCs/>
          <w:sz w:val="24"/>
          <w:szCs w:val="24"/>
        </w:rPr>
        <w:t xml:space="preserve"> </w:t>
      </w:r>
    </w:p>
    <w:p w14:paraId="6F4300F9" w14:textId="0883D7CD" w:rsidR="00DB3A26" w:rsidRPr="00142F6F" w:rsidRDefault="00821DD0" w:rsidP="41905F35">
      <w:pPr>
        <w:tabs>
          <w:tab w:val="left" w:pos="604"/>
        </w:tabs>
        <w:spacing w:after="120"/>
        <w:ind w:right="90"/>
        <w:jc w:val="both"/>
        <w:rPr>
          <w:rFonts w:asciiTheme="majorHAnsi" w:eastAsia="Arial" w:hAnsiTheme="majorHAnsi" w:cstheme="majorBidi"/>
          <w:sz w:val="24"/>
          <w:szCs w:val="24"/>
        </w:rPr>
      </w:pPr>
      <w:r w:rsidRPr="41905F35">
        <w:rPr>
          <w:rFonts w:asciiTheme="majorHAnsi" w:eastAsia="Arial" w:hAnsiTheme="majorHAnsi" w:cstheme="majorBidi"/>
          <w:b/>
          <w:bCs/>
          <w:sz w:val="24"/>
          <w:szCs w:val="24"/>
        </w:rPr>
        <w:t xml:space="preserve">5.3. </w:t>
      </w:r>
      <w:r w:rsidRPr="41905F35">
        <w:rPr>
          <w:rFonts w:asciiTheme="majorHAnsi" w:eastAsia="Arial" w:hAnsiTheme="majorHAnsi" w:cstheme="majorBidi"/>
          <w:sz w:val="24"/>
          <w:szCs w:val="24"/>
        </w:rPr>
        <w:t>As inscrições só poderão ser feitas pelas entidades, conforme ite</w:t>
      </w:r>
      <w:r w:rsidR="12522C11" w:rsidRPr="41905F35">
        <w:rPr>
          <w:rFonts w:asciiTheme="majorHAnsi" w:eastAsia="Arial" w:hAnsiTheme="majorHAnsi" w:cstheme="majorBidi"/>
          <w:sz w:val="24"/>
          <w:szCs w:val="24"/>
        </w:rPr>
        <w:t>ns</w:t>
      </w:r>
      <w:r w:rsidRPr="41905F35">
        <w:rPr>
          <w:rFonts w:asciiTheme="majorHAnsi" w:eastAsia="Arial" w:hAnsiTheme="majorHAnsi" w:cstheme="majorBidi"/>
          <w:sz w:val="24"/>
          <w:szCs w:val="24"/>
        </w:rPr>
        <w:t xml:space="preserve"> 3.1</w:t>
      </w:r>
      <w:r w:rsidR="5C42369A" w:rsidRPr="41905F35">
        <w:rPr>
          <w:rFonts w:asciiTheme="majorHAnsi" w:eastAsia="Arial" w:hAnsiTheme="majorHAnsi" w:cstheme="majorBidi"/>
          <w:sz w:val="24"/>
          <w:szCs w:val="24"/>
        </w:rPr>
        <w:t xml:space="preserve"> e 3.2.</w:t>
      </w:r>
    </w:p>
    <w:p w14:paraId="423F4ABD" w14:textId="6506F15B" w:rsidR="00DB3A26" w:rsidRPr="00E104F7" w:rsidRDefault="00821DD0" w:rsidP="00142F6F">
      <w:pPr>
        <w:tabs>
          <w:tab w:val="left" w:pos="566"/>
        </w:tabs>
        <w:spacing w:after="120"/>
        <w:ind w:right="90"/>
        <w:jc w:val="both"/>
        <w:rPr>
          <w:rStyle w:val="Hyperlink"/>
          <w:b/>
        </w:rPr>
      </w:pPr>
      <w:r w:rsidRPr="00142F6F">
        <w:rPr>
          <w:rFonts w:asciiTheme="majorHAnsi" w:eastAsia="Arial" w:hAnsiTheme="majorHAnsi" w:cstheme="majorHAnsi"/>
          <w:b/>
          <w:sz w:val="24"/>
          <w:szCs w:val="24"/>
        </w:rPr>
        <w:t>5.4.</w:t>
      </w:r>
      <w:r w:rsidRPr="00142F6F">
        <w:rPr>
          <w:rFonts w:asciiTheme="majorHAnsi" w:eastAsia="Arial" w:hAnsiTheme="majorHAnsi" w:cstheme="majorHAnsi"/>
          <w:sz w:val="24"/>
          <w:szCs w:val="24"/>
        </w:rPr>
        <w:t xml:space="preserve"> O Edital e seus Anexos poderão ser obtidos através do site do CAU/RJ</w:t>
      </w:r>
      <w:r w:rsidR="00E104F7">
        <w:rPr>
          <w:rFonts w:asciiTheme="majorHAnsi" w:eastAsia="Arial" w:hAnsiTheme="majorHAnsi" w:cstheme="majorHAnsi"/>
          <w:sz w:val="24"/>
          <w:szCs w:val="24"/>
        </w:rPr>
        <w:t xml:space="preserve">, no endereço </w:t>
      </w:r>
      <w:proofErr w:type="gramStart"/>
      <w:r w:rsidR="00E104F7" w:rsidRPr="00E104F7">
        <w:rPr>
          <w:rStyle w:val="Hyperlink"/>
          <w:rFonts w:asciiTheme="majorHAnsi" w:eastAsia="Arial" w:hAnsiTheme="majorHAnsi" w:cstheme="majorHAnsi"/>
          <w:b/>
          <w:sz w:val="24"/>
          <w:szCs w:val="24"/>
        </w:rPr>
        <w:t>https</w:t>
      </w:r>
      <w:proofErr w:type="gramEnd"/>
      <w:r w:rsidR="00E104F7" w:rsidRPr="00E104F7">
        <w:rPr>
          <w:rStyle w:val="Hyperlink"/>
          <w:rFonts w:asciiTheme="majorHAnsi" w:eastAsia="Arial" w:hAnsiTheme="majorHAnsi" w:cstheme="majorHAnsi"/>
          <w:b/>
          <w:sz w:val="24"/>
          <w:szCs w:val="24"/>
        </w:rPr>
        <w:t xml:space="preserve">://transparencia.caurj.gov.br/259-2/ </w:t>
      </w:r>
    </w:p>
    <w:p w14:paraId="0677B2A1" w14:textId="77777777" w:rsidR="00DB3A26" w:rsidRPr="00142F6F" w:rsidRDefault="00821DD0" w:rsidP="00142F6F">
      <w:pPr>
        <w:tabs>
          <w:tab w:val="left" w:pos="585"/>
        </w:tabs>
        <w:spacing w:after="120"/>
        <w:ind w:right="90"/>
        <w:jc w:val="both"/>
        <w:rPr>
          <w:rFonts w:asciiTheme="majorHAnsi" w:eastAsia="Arial" w:hAnsiTheme="majorHAnsi" w:cstheme="majorHAnsi"/>
          <w:sz w:val="24"/>
          <w:szCs w:val="24"/>
        </w:rPr>
      </w:pPr>
      <w:r w:rsidRPr="00142F6F">
        <w:rPr>
          <w:rFonts w:asciiTheme="majorHAnsi" w:eastAsia="Arial" w:hAnsiTheme="majorHAnsi" w:cstheme="majorHAnsi"/>
          <w:b/>
          <w:sz w:val="24"/>
          <w:szCs w:val="24"/>
        </w:rPr>
        <w:t xml:space="preserve">5.5. </w:t>
      </w:r>
      <w:r w:rsidRPr="00142F6F">
        <w:rPr>
          <w:rFonts w:asciiTheme="majorHAnsi" w:eastAsia="Arial" w:hAnsiTheme="majorHAnsi" w:cstheme="majorHAnsi"/>
          <w:sz w:val="24"/>
          <w:szCs w:val="24"/>
        </w:rPr>
        <w:t>Os pedidos de inscrição serão obrigatoriamente acompanhados de:</w:t>
      </w:r>
    </w:p>
    <w:p w14:paraId="390C6F6E" w14:textId="1B0C5905" w:rsidR="00DB3A26" w:rsidRPr="00142F6F" w:rsidRDefault="00821DD0" w:rsidP="25A91EAF">
      <w:pPr>
        <w:numPr>
          <w:ilvl w:val="0"/>
          <w:numId w:val="3"/>
        </w:numPr>
        <w:tabs>
          <w:tab w:val="left" w:pos="604"/>
        </w:tabs>
        <w:spacing w:after="120"/>
        <w:ind w:right="90" w:hanging="90"/>
        <w:jc w:val="both"/>
        <w:rPr>
          <w:rFonts w:asciiTheme="majorHAnsi" w:eastAsia="Arial" w:hAnsiTheme="majorHAnsi" w:cstheme="majorBidi"/>
          <w:sz w:val="24"/>
          <w:szCs w:val="24"/>
        </w:rPr>
      </w:pPr>
      <w:r w:rsidRPr="25A91EAF">
        <w:rPr>
          <w:rFonts w:asciiTheme="majorHAnsi" w:eastAsia="Arial" w:hAnsiTheme="majorHAnsi" w:cstheme="majorBidi"/>
          <w:sz w:val="24"/>
          <w:szCs w:val="24"/>
          <w:highlight w:val="white"/>
        </w:rPr>
        <w:t xml:space="preserve">Formulário de inscrição devidamente preenchido e assinado </w:t>
      </w:r>
      <w:proofErr w:type="gramStart"/>
      <w:r w:rsidRPr="25A91EAF">
        <w:rPr>
          <w:rFonts w:asciiTheme="majorHAnsi" w:eastAsia="Arial" w:hAnsiTheme="majorHAnsi" w:cstheme="majorBidi"/>
          <w:sz w:val="24"/>
          <w:szCs w:val="24"/>
          <w:highlight w:val="white"/>
        </w:rPr>
        <w:t>pelo(</w:t>
      </w:r>
      <w:proofErr w:type="gramEnd"/>
      <w:r w:rsidRPr="25A91EAF">
        <w:rPr>
          <w:rFonts w:asciiTheme="majorHAnsi" w:eastAsia="Arial" w:hAnsiTheme="majorHAnsi" w:cstheme="majorBidi"/>
          <w:sz w:val="24"/>
          <w:szCs w:val="24"/>
          <w:highlight w:val="white"/>
        </w:rPr>
        <w:t>a) representante legal da instituição que fará a indicação (Anexo I)</w:t>
      </w:r>
      <w:r w:rsidR="70A8FBBC" w:rsidRPr="25A91EAF">
        <w:rPr>
          <w:rFonts w:asciiTheme="majorHAnsi" w:eastAsia="Arial" w:hAnsiTheme="majorHAnsi" w:cstheme="majorBidi"/>
          <w:sz w:val="24"/>
          <w:szCs w:val="24"/>
          <w:highlight w:val="white"/>
        </w:rPr>
        <w:t xml:space="preserve"> </w:t>
      </w:r>
    </w:p>
    <w:p w14:paraId="2D1B977E" w14:textId="19848D65" w:rsidR="00DB3A26" w:rsidRPr="00142F6F" w:rsidRDefault="00821DD0" w:rsidP="41905F35">
      <w:pPr>
        <w:numPr>
          <w:ilvl w:val="0"/>
          <w:numId w:val="3"/>
        </w:numPr>
        <w:tabs>
          <w:tab w:val="left" w:pos="604"/>
        </w:tabs>
        <w:spacing w:after="120"/>
        <w:ind w:right="90" w:hanging="90"/>
        <w:jc w:val="both"/>
        <w:rPr>
          <w:rFonts w:asciiTheme="majorHAnsi" w:eastAsia="Arial" w:hAnsiTheme="majorHAnsi" w:cstheme="majorBidi"/>
          <w:sz w:val="24"/>
          <w:szCs w:val="24"/>
        </w:rPr>
      </w:pPr>
      <w:r w:rsidRPr="41905F35">
        <w:rPr>
          <w:rFonts w:asciiTheme="majorHAnsi" w:eastAsia="Arial" w:hAnsiTheme="majorHAnsi" w:cstheme="majorBidi"/>
          <w:sz w:val="24"/>
          <w:szCs w:val="24"/>
        </w:rPr>
        <w:t xml:space="preserve">Dossiê com descrição da atuação/trabalhos do indicado, no formato </w:t>
      </w:r>
      <w:r w:rsidR="008B1162" w:rsidRPr="41905F35">
        <w:rPr>
          <w:rFonts w:asciiTheme="majorHAnsi" w:eastAsia="Arial" w:hAnsiTheme="majorHAnsi" w:cstheme="majorBidi"/>
          <w:sz w:val="24"/>
          <w:szCs w:val="24"/>
        </w:rPr>
        <w:t xml:space="preserve">indicado no item </w:t>
      </w:r>
      <w:proofErr w:type="gramStart"/>
      <w:r w:rsidR="008B1162" w:rsidRPr="41905F35">
        <w:rPr>
          <w:rFonts w:asciiTheme="majorHAnsi" w:eastAsia="Arial" w:hAnsiTheme="majorHAnsi" w:cstheme="majorBidi"/>
          <w:sz w:val="24"/>
          <w:szCs w:val="24"/>
        </w:rPr>
        <w:t>6</w:t>
      </w:r>
      <w:proofErr w:type="gramEnd"/>
      <w:r w:rsidR="008B1162" w:rsidRPr="41905F35">
        <w:rPr>
          <w:rFonts w:asciiTheme="majorHAnsi" w:eastAsia="Arial" w:hAnsiTheme="majorHAnsi" w:cstheme="majorBidi"/>
          <w:sz w:val="24"/>
          <w:szCs w:val="24"/>
        </w:rPr>
        <w:t xml:space="preserve"> deste edital;</w:t>
      </w:r>
    </w:p>
    <w:p w14:paraId="168F9006" w14:textId="77777777" w:rsidR="00DB3A26" w:rsidRPr="00142F6F" w:rsidRDefault="00821DD0" w:rsidP="41905F35">
      <w:pPr>
        <w:numPr>
          <w:ilvl w:val="0"/>
          <w:numId w:val="3"/>
        </w:numPr>
        <w:tabs>
          <w:tab w:val="left" w:pos="604"/>
        </w:tabs>
        <w:spacing w:after="120"/>
        <w:ind w:right="90" w:hanging="90"/>
        <w:jc w:val="both"/>
        <w:rPr>
          <w:rFonts w:asciiTheme="majorHAnsi" w:eastAsia="Arial" w:hAnsiTheme="majorHAnsi" w:cstheme="majorBidi"/>
          <w:sz w:val="24"/>
          <w:szCs w:val="24"/>
        </w:rPr>
      </w:pPr>
      <w:r w:rsidRPr="41905F35">
        <w:rPr>
          <w:rFonts w:asciiTheme="majorHAnsi" w:eastAsia="Arial" w:hAnsiTheme="majorHAnsi" w:cstheme="majorBidi"/>
          <w:sz w:val="24"/>
          <w:szCs w:val="24"/>
        </w:rPr>
        <w:t xml:space="preserve">Fotocópia do RG e do CPF do arquiteto e urbanista indicado; </w:t>
      </w:r>
    </w:p>
    <w:p w14:paraId="1C94E217" w14:textId="77777777" w:rsidR="00DB3A26" w:rsidRPr="00142F6F" w:rsidRDefault="00821DD0" w:rsidP="41905F35">
      <w:pPr>
        <w:numPr>
          <w:ilvl w:val="0"/>
          <w:numId w:val="3"/>
        </w:numPr>
        <w:tabs>
          <w:tab w:val="left" w:pos="604"/>
        </w:tabs>
        <w:spacing w:after="120"/>
        <w:ind w:right="90" w:hanging="90"/>
        <w:jc w:val="both"/>
        <w:rPr>
          <w:rFonts w:asciiTheme="majorHAnsi" w:eastAsia="Arial" w:hAnsiTheme="majorHAnsi" w:cstheme="majorBidi"/>
          <w:sz w:val="24"/>
          <w:szCs w:val="24"/>
        </w:rPr>
      </w:pPr>
      <w:r w:rsidRPr="41905F35">
        <w:rPr>
          <w:rFonts w:asciiTheme="majorHAnsi" w:eastAsia="Arial" w:hAnsiTheme="majorHAnsi" w:cstheme="majorBidi"/>
          <w:sz w:val="24"/>
          <w:szCs w:val="24"/>
        </w:rPr>
        <w:t xml:space="preserve">Comprovante de residência em nome do arquiteto e urbanista indicado; </w:t>
      </w:r>
    </w:p>
    <w:p w14:paraId="16B250C5" w14:textId="3230477A" w:rsidR="00DB3A26" w:rsidRPr="00142F6F" w:rsidRDefault="00821DD0" w:rsidP="41905F35">
      <w:pPr>
        <w:numPr>
          <w:ilvl w:val="0"/>
          <w:numId w:val="3"/>
        </w:numPr>
        <w:tabs>
          <w:tab w:val="left" w:pos="604"/>
        </w:tabs>
        <w:spacing w:after="120"/>
        <w:ind w:right="90" w:hanging="90"/>
        <w:jc w:val="both"/>
        <w:rPr>
          <w:rFonts w:asciiTheme="majorHAnsi" w:eastAsia="Arial" w:hAnsiTheme="majorHAnsi" w:cstheme="majorBidi"/>
          <w:sz w:val="24"/>
          <w:szCs w:val="24"/>
        </w:rPr>
      </w:pPr>
      <w:r w:rsidRPr="41905F35">
        <w:rPr>
          <w:rFonts w:asciiTheme="majorHAnsi" w:eastAsia="Arial" w:hAnsiTheme="majorHAnsi" w:cstheme="majorBidi"/>
          <w:sz w:val="24"/>
          <w:szCs w:val="24"/>
        </w:rPr>
        <w:t>Prova do regular exercício de suas obrigações eleitorais (Certidã</w:t>
      </w:r>
      <w:r w:rsidR="008B1162" w:rsidRPr="41905F35">
        <w:rPr>
          <w:rFonts w:asciiTheme="majorHAnsi" w:eastAsia="Arial" w:hAnsiTheme="majorHAnsi" w:cstheme="majorBidi"/>
          <w:sz w:val="24"/>
          <w:szCs w:val="24"/>
        </w:rPr>
        <w:t>o de Quitação Eleitoral do TRE);</w:t>
      </w:r>
    </w:p>
    <w:p w14:paraId="51D142D3" w14:textId="77777777" w:rsidR="00DB3A26" w:rsidRPr="00142F6F" w:rsidRDefault="00821DD0" w:rsidP="41905F35">
      <w:pPr>
        <w:numPr>
          <w:ilvl w:val="0"/>
          <w:numId w:val="3"/>
        </w:numPr>
        <w:tabs>
          <w:tab w:val="left" w:pos="604"/>
        </w:tabs>
        <w:spacing w:after="120"/>
        <w:ind w:right="90" w:hanging="90"/>
        <w:jc w:val="both"/>
        <w:rPr>
          <w:rFonts w:asciiTheme="majorHAnsi" w:eastAsia="Arial" w:hAnsiTheme="majorHAnsi" w:cstheme="majorBidi"/>
          <w:sz w:val="24"/>
          <w:szCs w:val="24"/>
        </w:rPr>
      </w:pPr>
      <w:r w:rsidRPr="41905F35">
        <w:rPr>
          <w:rFonts w:asciiTheme="majorHAnsi" w:eastAsia="Arial" w:hAnsiTheme="majorHAnsi" w:cstheme="majorBidi"/>
          <w:sz w:val="24"/>
          <w:szCs w:val="24"/>
          <w:highlight w:val="white"/>
        </w:rPr>
        <w:t>Certidão válida de Registro e Quitação para Pessoa Física - o/a autor/a ou responsável pela equipe deverá estar com o registro no CAU/RJ ativo e com as obrigações em dia perante o Conselho de Arquitetura e Urbanismo, devendo, portanto, anexar Certidão válida de Registro e Quitação para Pessoa Física</w:t>
      </w:r>
      <w:r w:rsidRPr="41905F35">
        <w:rPr>
          <w:rFonts w:asciiTheme="majorHAnsi" w:eastAsia="Arial" w:hAnsiTheme="majorHAnsi" w:cstheme="majorBidi"/>
          <w:sz w:val="24"/>
          <w:szCs w:val="24"/>
          <w:highlight w:val="white"/>
          <w:vertAlign w:val="superscript"/>
        </w:rPr>
        <w:footnoteReference w:id="2"/>
      </w:r>
      <w:r w:rsidRPr="41905F35">
        <w:rPr>
          <w:rFonts w:asciiTheme="majorHAnsi" w:eastAsia="Arial" w:hAnsiTheme="majorHAnsi" w:cstheme="majorBidi"/>
          <w:sz w:val="24"/>
          <w:szCs w:val="24"/>
          <w:highlight w:val="white"/>
          <w:vertAlign w:val="superscript"/>
        </w:rPr>
        <w:footnoteReference w:id="3"/>
      </w:r>
      <w:r w:rsidRPr="41905F35">
        <w:rPr>
          <w:rFonts w:asciiTheme="majorHAnsi" w:eastAsia="Arial" w:hAnsiTheme="majorHAnsi" w:cstheme="majorBidi"/>
          <w:sz w:val="24"/>
          <w:szCs w:val="24"/>
          <w:highlight w:val="white"/>
        </w:rPr>
        <w:t>;</w:t>
      </w:r>
    </w:p>
    <w:p w14:paraId="63FD6766" w14:textId="77777777" w:rsidR="00DB3A26" w:rsidRPr="00142F6F" w:rsidRDefault="00821DD0" w:rsidP="41905F35">
      <w:pPr>
        <w:numPr>
          <w:ilvl w:val="0"/>
          <w:numId w:val="3"/>
        </w:numPr>
        <w:tabs>
          <w:tab w:val="left" w:pos="604"/>
        </w:tabs>
        <w:spacing w:after="120"/>
        <w:ind w:right="90" w:hanging="90"/>
        <w:jc w:val="both"/>
        <w:rPr>
          <w:rFonts w:asciiTheme="majorHAnsi" w:eastAsia="Arial" w:hAnsiTheme="majorHAnsi" w:cstheme="majorBidi"/>
          <w:sz w:val="24"/>
          <w:szCs w:val="24"/>
        </w:rPr>
      </w:pPr>
      <w:r w:rsidRPr="41905F35">
        <w:rPr>
          <w:rFonts w:asciiTheme="majorHAnsi" w:eastAsia="Arial" w:hAnsiTheme="majorHAnsi" w:cstheme="majorBidi"/>
          <w:sz w:val="24"/>
          <w:szCs w:val="24"/>
        </w:rPr>
        <w:lastRenderedPageBreak/>
        <w:t xml:space="preserve">Caso não disponha de comprovante de residência em seu nome, o profissional indicado poderá apresentar uma declaração de corresidência (Anexo II); </w:t>
      </w:r>
    </w:p>
    <w:p w14:paraId="1089A00C" w14:textId="77777777" w:rsidR="008B1162" w:rsidRPr="008B1162" w:rsidRDefault="00821DD0" w:rsidP="41905F35">
      <w:pPr>
        <w:numPr>
          <w:ilvl w:val="0"/>
          <w:numId w:val="3"/>
        </w:numPr>
        <w:tabs>
          <w:tab w:val="left" w:pos="604"/>
        </w:tabs>
        <w:spacing w:after="120"/>
        <w:ind w:right="90" w:hanging="90"/>
        <w:jc w:val="both"/>
        <w:rPr>
          <w:rFonts w:asciiTheme="majorHAnsi" w:eastAsia="Arial" w:hAnsiTheme="majorHAnsi" w:cstheme="majorBidi"/>
          <w:sz w:val="24"/>
          <w:szCs w:val="24"/>
          <w:highlight w:val="white"/>
        </w:rPr>
      </w:pPr>
      <w:r w:rsidRPr="41905F35">
        <w:rPr>
          <w:rFonts w:asciiTheme="majorHAnsi" w:eastAsia="Arial" w:hAnsiTheme="majorHAnsi" w:cstheme="majorBidi"/>
          <w:sz w:val="24"/>
          <w:szCs w:val="24"/>
        </w:rPr>
        <w:t xml:space="preserve">Autorização do profissional com sua concordância em relação </w:t>
      </w:r>
      <w:proofErr w:type="gramStart"/>
      <w:r w:rsidRPr="41905F35">
        <w:rPr>
          <w:rFonts w:asciiTheme="majorHAnsi" w:eastAsia="Arial" w:hAnsiTheme="majorHAnsi" w:cstheme="majorBidi"/>
          <w:sz w:val="24"/>
          <w:szCs w:val="24"/>
        </w:rPr>
        <w:t>a</w:t>
      </w:r>
      <w:proofErr w:type="gramEnd"/>
      <w:r w:rsidRPr="41905F35">
        <w:rPr>
          <w:rFonts w:asciiTheme="majorHAnsi" w:eastAsia="Arial" w:hAnsiTheme="majorHAnsi" w:cstheme="majorBidi"/>
          <w:sz w:val="24"/>
          <w:szCs w:val="24"/>
        </w:rPr>
        <w:t xml:space="preserve"> indicação (Anexo III);</w:t>
      </w:r>
    </w:p>
    <w:p w14:paraId="04D53145" w14:textId="3AB76182" w:rsidR="008B1162" w:rsidRDefault="008B1162" w:rsidP="0AAEE34C">
      <w:pPr>
        <w:numPr>
          <w:ilvl w:val="0"/>
          <w:numId w:val="3"/>
        </w:numPr>
        <w:tabs>
          <w:tab w:val="left" w:pos="604"/>
        </w:tabs>
        <w:spacing w:after="120"/>
        <w:ind w:right="90" w:hanging="90"/>
        <w:jc w:val="both"/>
        <w:rPr>
          <w:rFonts w:asciiTheme="majorHAnsi" w:eastAsia="Arial" w:hAnsiTheme="majorHAnsi" w:cstheme="majorBidi"/>
          <w:sz w:val="24"/>
          <w:szCs w:val="24"/>
          <w:highlight w:val="white"/>
        </w:rPr>
      </w:pPr>
      <w:r w:rsidRPr="0AAEE34C">
        <w:rPr>
          <w:rFonts w:asciiTheme="majorHAnsi" w:eastAsia="Arial" w:hAnsiTheme="majorHAnsi" w:cstheme="majorBidi"/>
          <w:sz w:val="24"/>
          <w:szCs w:val="24"/>
        </w:rPr>
        <w:t xml:space="preserve">Termo </w:t>
      </w:r>
      <w:r w:rsidRPr="0AAEE34C">
        <w:rPr>
          <w:rFonts w:asciiTheme="majorHAnsi" w:eastAsia="Arial" w:hAnsiTheme="majorHAnsi" w:cstheme="majorBidi"/>
          <w:sz w:val="24"/>
          <w:szCs w:val="24"/>
          <w:highlight w:val="white"/>
        </w:rPr>
        <w:t>de Autorização de Uso de Imagem</w:t>
      </w:r>
      <w:r w:rsidR="05F6FC6E" w:rsidRPr="0AAEE34C">
        <w:rPr>
          <w:rFonts w:asciiTheme="majorHAnsi" w:eastAsia="Arial" w:hAnsiTheme="majorHAnsi" w:cstheme="majorBidi"/>
          <w:sz w:val="24"/>
          <w:szCs w:val="24"/>
          <w:highlight w:val="white"/>
        </w:rPr>
        <w:t xml:space="preserve"> </w:t>
      </w:r>
      <w:r w:rsidR="42FE2C9D" w:rsidRPr="0AAEE34C">
        <w:rPr>
          <w:rFonts w:asciiTheme="majorHAnsi" w:eastAsia="Arial" w:hAnsiTheme="majorHAnsi" w:cstheme="majorBidi"/>
          <w:sz w:val="24"/>
          <w:szCs w:val="24"/>
          <w:highlight w:val="white"/>
        </w:rPr>
        <w:t xml:space="preserve">assinado pelo profissional indicado </w:t>
      </w:r>
      <w:r w:rsidR="05F6FC6E" w:rsidRPr="0AAEE34C">
        <w:rPr>
          <w:rFonts w:asciiTheme="majorHAnsi" w:eastAsia="Arial" w:hAnsiTheme="majorHAnsi" w:cstheme="majorBidi"/>
          <w:sz w:val="24"/>
          <w:szCs w:val="24"/>
          <w:highlight w:val="white"/>
        </w:rPr>
        <w:t>(Anexo IV).</w:t>
      </w:r>
    </w:p>
    <w:p w14:paraId="294E8A0E" w14:textId="099C3418" w:rsidR="00DB3A26" w:rsidRPr="008B1162" w:rsidRDefault="00821DD0" w:rsidP="008B1162">
      <w:pPr>
        <w:tabs>
          <w:tab w:val="left" w:pos="604"/>
        </w:tabs>
        <w:spacing w:after="120"/>
        <w:ind w:right="90"/>
        <w:jc w:val="both"/>
        <w:rPr>
          <w:rFonts w:asciiTheme="majorHAnsi" w:eastAsia="Arial" w:hAnsiTheme="majorHAnsi" w:cstheme="majorHAnsi"/>
          <w:sz w:val="24"/>
          <w:szCs w:val="24"/>
          <w:highlight w:val="white"/>
        </w:rPr>
      </w:pPr>
      <w:r w:rsidRPr="008B1162">
        <w:rPr>
          <w:rFonts w:asciiTheme="majorHAnsi" w:eastAsia="Arial" w:hAnsiTheme="majorHAnsi" w:cstheme="majorHAnsi"/>
          <w:b/>
          <w:sz w:val="24"/>
          <w:szCs w:val="24"/>
          <w:highlight w:val="white"/>
        </w:rPr>
        <w:t xml:space="preserve">5.6. </w:t>
      </w:r>
      <w:r w:rsidRPr="008B1162">
        <w:rPr>
          <w:rFonts w:asciiTheme="majorHAnsi" w:eastAsia="Arial" w:hAnsiTheme="majorHAnsi" w:cstheme="majorHAnsi"/>
          <w:sz w:val="24"/>
          <w:szCs w:val="24"/>
          <w:highlight w:val="white"/>
        </w:rPr>
        <w:t xml:space="preserve">Sob nenhum pretexto serão homologadas indicações que não forem entregues de acordo com as condições, normas de apresentação, de entrega e prazos determinados neste Edital. </w:t>
      </w:r>
    </w:p>
    <w:p w14:paraId="4512F6F4" w14:textId="77777777" w:rsidR="00DB3A26" w:rsidRPr="00142F6F" w:rsidRDefault="00DB3A26" w:rsidP="00142F6F">
      <w:pPr>
        <w:spacing w:after="120"/>
        <w:ind w:right="90"/>
        <w:jc w:val="both"/>
        <w:rPr>
          <w:rFonts w:asciiTheme="majorHAnsi" w:eastAsia="Arial" w:hAnsiTheme="majorHAnsi" w:cstheme="majorHAnsi"/>
          <w:sz w:val="24"/>
          <w:szCs w:val="24"/>
        </w:rPr>
      </w:pPr>
    </w:p>
    <w:p w14:paraId="0398CD81" w14:textId="77777777" w:rsidR="00DB3A26" w:rsidRPr="00142F6F" w:rsidRDefault="00821DD0" w:rsidP="00142F6F">
      <w:pPr>
        <w:spacing w:after="120"/>
        <w:ind w:right="90"/>
        <w:jc w:val="both"/>
        <w:rPr>
          <w:rFonts w:asciiTheme="majorHAnsi" w:eastAsia="Arial" w:hAnsiTheme="majorHAnsi" w:cstheme="majorHAnsi"/>
          <w:b/>
          <w:sz w:val="24"/>
          <w:szCs w:val="24"/>
        </w:rPr>
      </w:pPr>
      <w:r w:rsidRPr="00142F6F">
        <w:rPr>
          <w:rFonts w:asciiTheme="majorHAnsi" w:eastAsia="Arial" w:hAnsiTheme="majorHAnsi" w:cstheme="majorHAnsi"/>
          <w:b/>
          <w:sz w:val="24"/>
          <w:szCs w:val="24"/>
          <w:highlight w:val="white"/>
        </w:rPr>
        <w:t>6. APRESENTAÇÃO DOS DOSSIÊS</w:t>
      </w:r>
    </w:p>
    <w:p w14:paraId="18107FB2" w14:textId="2557C737" w:rsidR="00DB3A26" w:rsidRPr="00142F6F" w:rsidRDefault="00821DD0" w:rsidP="00142F6F">
      <w:pPr>
        <w:spacing w:after="120"/>
        <w:ind w:right="90"/>
        <w:jc w:val="both"/>
        <w:rPr>
          <w:rFonts w:asciiTheme="majorHAnsi" w:eastAsia="Arial" w:hAnsiTheme="majorHAnsi" w:cstheme="majorHAnsi"/>
          <w:sz w:val="24"/>
          <w:szCs w:val="24"/>
        </w:rPr>
      </w:pPr>
      <w:r w:rsidRPr="00142F6F">
        <w:rPr>
          <w:rFonts w:asciiTheme="majorHAnsi" w:eastAsia="Arial" w:hAnsiTheme="majorHAnsi" w:cstheme="majorHAnsi"/>
          <w:b/>
          <w:sz w:val="24"/>
          <w:szCs w:val="24"/>
        </w:rPr>
        <w:t>6.1.</w:t>
      </w:r>
      <w:r w:rsidRPr="00142F6F">
        <w:rPr>
          <w:rFonts w:asciiTheme="majorHAnsi" w:eastAsia="Arial" w:hAnsiTheme="majorHAnsi" w:cstheme="majorHAnsi"/>
          <w:sz w:val="24"/>
          <w:szCs w:val="24"/>
        </w:rPr>
        <w:t xml:space="preserve"> Os dossiês deverão ser apresentados em meio digital, na forma de um caderno, no formato A3 conforme a ABNT (42 cm de largura por 29,7 cm de altura) com o lado maior na h</w:t>
      </w:r>
      <w:r w:rsidR="000A65D9">
        <w:rPr>
          <w:rFonts w:asciiTheme="majorHAnsi" w:eastAsia="Arial" w:hAnsiTheme="majorHAnsi" w:cstheme="majorHAnsi"/>
          <w:sz w:val="24"/>
          <w:szCs w:val="24"/>
        </w:rPr>
        <w:t>orizontal (orientação paisagem).</w:t>
      </w:r>
    </w:p>
    <w:p w14:paraId="4BFF7B1F" w14:textId="2AEDD148" w:rsidR="00DB3A26" w:rsidRPr="00142F6F" w:rsidRDefault="00821DD0" w:rsidP="00142F6F">
      <w:pPr>
        <w:spacing w:after="120"/>
        <w:ind w:right="90"/>
        <w:jc w:val="both"/>
        <w:rPr>
          <w:rFonts w:asciiTheme="majorHAnsi" w:eastAsia="Arial" w:hAnsiTheme="majorHAnsi" w:cstheme="majorHAnsi"/>
          <w:sz w:val="24"/>
          <w:szCs w:val="24"/>
        </w:rPr>
      </w:pPr>
      <w:r w:rsidRPr="00142F6F">
        <w:rPr>
          <w:rFonts w:asciiTheme="majorHAnsi" w:eastAsia="Arial" w:hAnsiTheme="majorHAnsi" w:cstheme="majorHAnsi"/>
          <w:b/>
          <w:sz w:val="24"/>
          <w:szCs w:val="24"/>
        </w:rPr>
        <w:t>6.2.</w:t>
      </w:r>
      <w:r w:rsidRPr="00142F6F">
        <w:rPr>
          <w:rFonts w:asciiTheme="majorHAnsi" w:eastAsia="Arial" w:hAnsiTheme="majorHAnsi" w:cstheme="majorHAnsi"/>
          <w:sz w:val="24"/>
          <w:szCs w:val="24"/>
        </w:rPr>
        <w:t xml:space="preserve"> Os arquivos digitais serão enviados por e-mail no formato PDF, com r</w:t>
      </w:r>
      <w:r w:rsidR="000A65D9">
        <w:rPr>
          <w:rFonts w:asciiTheme="majorHAnsi" w:eastAsia="Arial" w:hAnsiTheme="majorHAnsi" w:cstheme="majorHAnsi"/>
          <w:sz w:val="24"/>
          <w:szCs w:val="24"/>
        </w:rPr>
        <w:t>esolução de imagens de 300 dpi.</w:t>
      </w:r>
    </w:p>
    <w:p w14:paraId="19B1D5D7" w14:textId="2C4EF4D1" w:rsidR="00DB3A26" w:rsidRPr="00142F6F" w:rsidRDefault="00821DD0" w:rsidP="00142F6F">
      <w:pPr>
        <w:spacing w:after="120"/>
        <w:ind w:right="90"/>
        <w:jc w:val="both"/>
        <w:rPr>
          <w:rFonts w:asciiTheme="majorHAnsi" w:eastAsia="Arial" w:hAnsiTheme="majorHAnsi" w:cstheme="majorHAnsi"/>
          <w:sz w:val="24"/>
          <w:szCs w:val="24"/>
        </w:rPr>
      </w:pPr>
      <w:r w:rsidRPr="00142F6F">
        <w:rPr>
          <w:rFonts w:asciiTheme="majorHAnsi" w:eastAsia="Arial" w:hAnsiTheme="majorHAnsi" w:cstheme="majorHAnsi"/>
          <w:b/>
          <w:sz w:val="24"/>
          <w:szCs w:val="24"/>
        </w:rPr>
        <w:t>6.3.</w:t>
      </w:r>
      <w:r w:rsidRPr="00142F6F">
        <w:rPr>
          <w:rFonts w:asciiTheme="majorHAnsi" w:eastAsia="Arial" w:hAnsiTheme="majorHAnsi" w:cstheme="majorHAnsi"/>
          <w:sz w:val="24"/>
          <w:szCs w:val="24"/>
        </w:rPr>
        <w:t xml:space="preserve"> O nome do profissional deverá con</w:t>
      </w:r>
      <w:r w:rsidR="000A65D9">
        <w:rPr>
          <w:rFonts w:asciiTheme="majorHAnsi" w:eastAsia="Arial" w:hAnsiTheme="majorHAnsi" w:cstheme="majorHAnsi"/>
          <w:sz w:val="24"/>
          <w:szCs w:val="24"/>
        </w:rPr>
        <w:t>star obrigatoriamente no dossiê.</w:t>
      </w:r>
    </w:p>
    <w:p w14:paraId="0AF7D69C" w14:textId="3934BA88" w:rsidR="00DB3A26" w:rsidRPr="00142F6F" w:rsidRDefault="00821DD0" w:rsidP="00142F6F">
      <w:pPr>
        <w:spacing w:after="120"/>
        <w:ind w:right="90"/>
        <w:jc w:val="both"/>
        <w:rPr>
          <w:rFonts w:asciiTheme="majorHAnsi" w:eastAsia="Arial" w:hAnsiTheme="majorHAnsi" w:cstheme="majorHAnsi"/>
          <w:sz w:val="24"/>
          <w:szCs w:val="24"/>
        </w:rPr>
      </w:pPr>
      <w:r w:rsidRPr="00142F6F">
        <w:rPr>
          <w:rFonts w:asciiTheme="majorHAnsi" w:eastAsia="Arial" w:hAnsiTheme="majorHAnsi" w:cstheme="majorHAnsi"/>
          <w:b/>
          <w:sz w:val="24"/>
          <w:szCs w:val="24"/>
        </w:rPr>
        <w:t>6.4.</w:t>
      </w:r>
      <w:r w:rsidRPr="00142F6F">
        <w:rPr>
          <w:rFonts w:asciiTheme="majorHAnsi" w:eastAsia="Arial" w:hAnsiTheme="majorHAnsi" w:cstheme="majorHAnsi"/>
          <w:sz w:val="24"/>
          <w:szCs w:val="24"/>
        </w:rPr>
        <w:t xml:space="preserve"> Deverá constar no dossiê, no mínimo: Biografia resumida do profissional, sua trajetória no campo profissional, enfatizando sua contribuição para o campo da arquitetura e urbanismo e relevância para a sociedade, panorama dos trabalhos realizados com imagens, des</w:t>
      </w:r>
      <w:r w:rsidR="000A65D9">
        <w:rPr>
          <w:rFonts w:asciiTheme="majorHAnsi" w:eastAsia="Arial" w:hAnsiTheme="majorHAnsi" w:cstheme="majorHAnsi"/>
          <w:sz w:val="24"/>
          <w:szCs w:val="24"/>
        </w:rPr>
        <w:t>enhos e fotos quando procedente, a</w:t>
      </w:r>
      <w:r w:rsidRPr="00142F6F">
        <w:rPr>
          <w:rFonts w:asciiTheme="majorHAnsi" w:eastAsia="Arial" w:hAnsiTheme="majorHAnsi" w:cstheme="majorHAnsi"/>
          <w:sz w:val="24"/>
          <w:szCs w:val="24"/>
        </w:rPr>
        <w:t xml:space="preserve">presentação gráfica geral e demais informações </w:t>
      </w:r>
      <w:r w:rsidR="00F720BF" w:rsidRPr="00142F6F">
        <w:rPr>
          <w:rFonts w:asciiTheme="majorHAnsi" w:eastAsia="Arial" w:hAnsiTheme="majorHAnsi" w:cstheme="majorHAnsi"/>
          <w:sz w:val="24"/>
          <w:szCs w:val="24"/>
        </w:rPr>
        <w:t>que a instituição proponente</w:t>
      </w:r>
      <w:r w:rsidRPr="00142F6F">
        <w:rPr>
          <w:rFonts w:asciiTheme="majorHAnsi" w:eastAsia="Arial" w:hAnsiTheme="majorHAnsi" w:cstheme="majorHAnsi"/>
          <w:sz w:val="24"/>
          <w:szCs w:val="24"/>
        </w:rPr>
        <w:t xml:space="preserve"> julgar necessárias </w:t>
      </w:r>
      <w:r w:rsidR="000A65D9">
        <w:rPr>
          <w:rFonts w:asciiTheme="majorHAnsi" w:eastAsia="Arial" w:hAnsiTheme="majorHAnsi" w:cstheme="majorHAnsi"/>
          <w:sz w:val="24"/>
          <w:szCs w:val="24"/>
        </w:rPr>
        <w:t>ao bom entendimento da proposta.</w:t>
      </w:r>
      <w:r w:rsidRPr="00142F6F">
        <w:rPr>
          <w:rFonts w:asciiTheme="majorHAnsi" w:eastAsia="Arial" w:hAnsiTheme="majorHAnsi" w:cstheme="majorHAnsi"/>
          <w:sz w:val="24"/>
          <w:szCs w:val="24"/>
        </w:rPr>
        <w:t xml:space="preserve"> </w:t>
      </w:r>
    </w:p>
    <w:p w14:paraId="125BC63D" w14:textId="7F2A8384" w:rsidR="00DB3A26" w:rsidRPr="00142F6F" w:rsidRDefault="00821DD0" w:rsidP="00142F6F">
      <w:pPr>
        <w:spacing w:after="120"/>
        <w:ind w:right="90"/>
        <w:jc w:val="both"/>
        <w:rPr>
          <w:rFonts w:asciiTheme="majorHAnsi" w:eastAsia="Arial" w:hAnsiTheme="majorHAnsi" w:cstheme="majorHAnsi"/>
          <w:sz w:val="24"/>
          <w:szCs w:val="24"/>
        </w:rPr>
      </w:pPr>
      <w:r w:rsidRPr="00142F6F">
        <w:rPr>
          <w:rFonts w:asciiTheme="majorHAnsi" w:eastAsia="Arial" w:hAnsiTheme="majorHAnsi" w:cstheme="majorHAnsi"/>
          <w:b/>
          <w:sz w:val="24"/>
          <w:szCs w:val="24"/>
        </w:rPr>
        <w:t>6.5.</w:t>
      </w:r>
      <w:r w:rsidRPr="00142F6F">
        <w:rPr>
          <w:rFonts w:asciiTheme="majorHAnsi" w:eastAsia="Arial" w:hAnsiTheme="majorHAnsi" w:cstheme="majorHAnsi"/>
          <w:sz w:val="24"/>
          <w:szCs w:val="24"/>
        </w:rPr>
        <w:t xml:space="preserve"> Todos os textos, memoriais, explicações ou especificações deverão constar obrigatoriamente do dossiê, não podendo ser entregue texto </w:t>
      </w:r>
      <w:r w:rsidR="000A65D9">
        <w:rPr>
          <w:rFonts w:asciiTheme="majorHAnsi" w:eastAsia="Arial" w:hAnsiTheme="majorHAnsi" w:cstheme="majorHAnsi"/>
          <w:sz w:val="24"/>
          <w:szCs w:val="24"/>
        </w:rPr>
        <w:t>avulso para fins de avaliação.</w:t>
      </w:r>
    </w:p>
    <w:p w14:paraId="151291B3" w14:textId="77777777" w:rsidR="00DB3A26" w:rsidRPr="00142F6F" w:rsidRDefault="00821DD0" w:rsidP="00142F6F">
      <w:pPr>
        <w:spacing w:after="120"/>
        <w:ind w:right="90"/>
        <w:jc w:val="both"/>
        <w:rPr>
          <w:rFonts w:asciiTheme="majorHAnsi" w:eastAsia="Arial" w:hAnsiTheme="majorHAnsi" w:cstheme="majorHAnsi"/>
          <w:sz w:val="24"/>
          <w:szCs w:val="24"/>
        </w:rPr>
      </w:pPr>
      <w:r w:rsidRPr="00142F6F">
        <w:rPr>
          <w:rFonts w:asciiTheme="majorHAnsi" w:eastAsia="Arial" w:hAnsiTheme="majorHAnsi" w:cstheme="majorHAnsi"/>
          <w:b/>
          <w:sz w:val="24"/>
          <w:szCs w:val="24"/>
        </w:rPr>
        <w:t>6.6.</w:t>
      </w:r>
      <w:r w:rsidRPr="00142F6F">
        <w:rPr>
          <w:rFonts w:asciiTheme="majorHAnsi" w:eastAsia="Arial" w:hAnsiTheme="majorHAnsi" w:cstheme="majorHAnsi"/>
          <w:sz w:val="24"/>
          <w:szCs w:val="24"/>
        </w:rPr>
        <w:t xml:space="preserve"> A apresentação é livre, permitindo-se o uso de quaisquer técnicas de desenho, fotografia, cor, colagens, maquetes eletrônicas etc., desde que seja mantido o plano bidimensional do trabalho.</w:t>
      </w:r>
    </w:p>
    <w:p w14:paraId="046C4664" w14:textId="77777777" w:rsidR="00DB3A26" w:rsidRPr="00142F6F" w:rsidRDefault="00DB3A26" w:rsidP="00142F6F">
      <w:pPr>
        <w:spacing w:after="120"/>
        <w:ind w:right="90"/>
        <w:jc w:val="both"/>
        <w:rPr>
          <w:rFonts w:asciiTheme="majorHAnsi" w:eastAsia="Arial" w:hAnsiTheme="majorHAnsi" w:cstheme="majorHAnsi"/>
          <w:sz w:val="24"/>
          <w:szCs w:val="24"/>
        </w:rPr>
      </w:pPr>
    </w:p>
    <w:p w14:paraId="48D50CF2" w14:textId="77777777" w:rsidR="00DB3A26" w:rsidRPr="00142F6F" w:rsidRDefault="00821DD0" w:rsidP="00142F6F">
      <w:pPr>
        <w:tabs>
          <w:tab w:val="left" w:pos="789"/>
        </w:tabs>
        <w:spacing w:after="120"/>
        <w:ind w:right="90"/>
        <w:jc w:val="both"/>
        <w:rPr>
          <w:rFonts w:asciiTheme="majorHAnsi" w:eastAsia="Arial" w:hAnsiTheme="majorHAnsi" w:cstheme="majorHAnsi"/>
          <w:b/>
          <w:sz w:val="24"/>
          <w:szCs w:val="24"/>
        </w:rPr>
      </w:pPr>
      <w:r w:rsidRPr="536EA21F">
        <w:rPr>
          <w:rFonts w:asciiTheme="majorHAnsi" w:eastAsia="Arial" w:hAnsiTheme="majorHAnsi" w:cstheme="majorBidi"/>
          <w:b/>
          <w:bCs/>
          <w:sz w:val="24"/>
          <w:szCs w:val="24"/>
        </w:rPr>
        <w:t>7. VEDAÇÕES:</w:t>
      </w:r>
    </w:p>
    <w:p w14:paraId="54CF8102" w14:textId="77777777" w:rsidR="00DB3A26" w:rsidRPr="00142F6F" w:rsidRDefault="525A1FCA" w:rsidP="536EA21F">
      <w:pPr>
        <w:tabs>
          <w:tab w:val="left" w:pos="789"/>
        </w:tabs>
        <w:spacing w:after="120"/>
        <w:ind w:right="90"/>
        <w:jc w:val="both"/>
        <w:rPr>
          <w:rFonts w:asciiTheme="majorHAnsi" w:eastAsia="Arial" w:hAnsiTheme="majorHAnsi" w:cstheme="majorBidi"/>
          <w:sz w:val="24"/>
          <w:szCs w:val="24"/>
        </w:rPr>
      </w:pPr>
      <w:r w:rsidRPr="536EA21F">
        <w:rPr>
          <w:rFonts w:asciiTheme="majorHAnsi" w:eastAsia="Arial" w:hAnsiTheme="majorHAnsi" w:cstheme="majorBidi"/>
          <w:b/>
          <w:bCs/>
          <w:sz w:val="24"/>
          <w:szCs w:val="24"/>
        </w:rPr>
        <w:t xml:space="preserve">7.1. </w:t>
      </w:r>
      <w:r w:rsidRPr="536EA21F">
        <w:rPr>
          <w:rFonts w:asciiTheme="majorHAnsi" w:eastAsia="Arial" w:hAnsiTheme="majorHAnsi" w:cstheme="majorBidi"/>
          <w:sz w:val="24"/>
          <w:szCs w:val="24"/>
        </w:rPr>
        <w:t xml:space="preserve">É vedada a participação de: </w:t>
      </w:r>
    </w:p>
    <w:p w14:paraId="60DB19BE" w14:textId="5114094E" w:rsidR="00DB3A26" w:rsidRPr="00142F6F" w:rsidRDefault="525A1FCA" w:rsidP="536EA21F">
      <w:pPr>
        <w:tabs>
          <w:tab w:val="left" w:pos="789"/>
        </w:tabs>
        <w:spacing w:after="120"/>
        <w:ind w:right="90"/>
        <w:jc w:val="both"/>
        <w:rPr>
          <w:rFonts w:asciiTheme="majorHAnsi" w:eastAsia="Arial" w:hAnsiTheme="majorHAnsi" w:cstheme="majorBidi"/>
          <w:sz w:val="24"/>
          <w:szCs w:val="24"/>
        </w:rPr>
      </w:pPr>
      <w:r w:rsidRPr="536EA21F">
        <w:rPr>
          <w:rFonts w:asciiTheme="majorHAnsi" w:eastAsia="Arial" w:hAnsiTheme="majorHAnsi" w:cstheme="majorBidi"/>
          <w:b/>
          <w:bCs/>
          <w:sz w:val="24"/>
          <w:szCs w:val="24"/>
        </w:rPr>
        <w:t>7.1.1.</w:t>
      </w:r>
      <w:r w:rsidRPr="536EA21F">
        <w:rPr>
          <w:rFonts w:asciiTheme="majorHAnsi" w:eastAsia="Arial" w:hAnsiTheme="majorHAnsi" w:cstheme="majorBidi"/>
          <w:sz w:val="24"/>
          <w:szCs w:val="24"/>
        </w:rPr>
        <w:t xml:space="preserve"> Quem não atenda às condições </w:t>
      </w:r>
      <w:proofErr w:type="gramStart"/>
      <w:r w:rsidRPr="536EA21F">
        <w:rPr>
          <w:rFonts w:asciiTheme="majorHAnsi" w:eastAsia="Arial" w:hAnsiTheme="majorHAnsi" w:cstheme="majorBidi"/>
          <w:sz w:val="24"/>
          <w:szCs w:val="24"/>
        </w:rPr>
        <w:t>deste edital e anexos</w:t>
      </w:r>
      <w:proofErr w:type="gramEnd"/>
      <w:r w:rsidRPr="536EA21F">
        <w:rPr>
          <w:rFonts w:asciiTheme="majorHAnsi" w:eastAsia="Arial" w:hAnsiTheme="majorHAnsi" w:cstheme="majorBidi"/>
          <w:sz w:val="24"/>
          <w:szCs w:val="24"/>
        </w:rPr>
        <w:t>;</w:t>
      </w:r>
    </w:p>
    <w:p w14:paraId="5AB3E3E7" w14:textId="2424AE29" w:rsidR="00DB3A26" w:rsidRPr="00142F6F" w:rsidRDefault="744CCEF4" w:rsidP="536EA21F">
      <w:pPr>
        <w:tabs>
          <w:tab w:val="left" w:pos="789"/>
        </w:tabs>
        <w:spacing w:after="120"/>
        <w:ind w:right="90"/>
        <w:jc w:val="both"/>
        <w:rPr>
          <w:rFonts w:ascii="Calibri" w:eastAsia="Calibri" w:hAnsi="Calibri" w:cs="Calibri"/>
          <w:color w:val="000000" w:themeColor="text1"/>
          <w:sz w:val="24"/>
          <w:szCs w:val="24"/>
        </w:rPr>
      </w:pPr>
      <w:r w:rsidRPr="55F1E596">
        <w:rPr>
          <w:rFonts w:ascii="Calibri" w:eastAsia="Calibri" w:hAnsi="Calibri" w:cs="Calibri"/>
          <w:b/>
          <w:bCs/>
          <w:color w:val="000000" w:themeColor="text1"/>
          <w:sz w:val="24"/>
          <w:szCs w:val="24"/>
        </w:rPr>
        <w:t>7</w:t>
      </w:r>
      <w:r w:rsidR="5DAD855D" w:rsidRPr="55F1E596">
        <w:rPr>
          <w:rFonts w:ascii="Calibri" w:eastAsia="Calibri" w:hAnsi="Calibri" w:cs="Calibri"/>
          <w:b/>
          <w:bCs/>
          <w:color w:val="000000" w:themeColor="text1"/>
          <w:sz w:val="24"/>
          <w:szCs w:val="24"/>
        </w:rPr>
        <w:t xml:space="preserve">.1.2. </w:t>
      </w:r>
      <w:r w:rsidR="5DAD855D" w:rsidRPr="55F1E596">
        <w:rPr>
          <w:rFonts w:ascii="Calibri" w:eastAsia="Calibri" w:hAnsi="Calibri" w:cs="Calibri"/>
          <w:color w:val="000000" w:themeColor="text1"/>
          <w:sz w:val="24"/>
          <w:szCs w:val="24"/>
        </w:rPr>
        <w:t>Entidade que tenha</w:t>
      </w:r>
      <w:r w:rsidR="5DAD855D" w:rsidRPr="55F1E596">
        <w:rPr>
          <w:rFonts w:ascii="Calibri" w:eastAsia="Calibri" w:hAnsi="Calibri" w:cs="Calibri"/>
          <w:color w:val="000000" w:themeColor="text1"/>
          <w:sz w:val="24"/>
          <w:szCs w:val="24"/>
          <w:lang w:val="pt"/>
        </w:rPr>
        <w:t xml:space="preserve"> membros e/ou cônjuges, companheiros e parentes em linha </w:t>
      </w:r>
      <w:r w:rsidR="5DAD855D" w:rsidRPr="55F1E596">
        <w:rPr>
          <w:rFonts w:ascii="Calibri" w:eastAsia="Calibri" w:hAnsi="Calibri" w:cs="Calibri"/>
          <w:color w:val="000000" w:themeColor="text1"/>
          <w:sz w:val="24"/>
          <w:szCs w:val="24"/>
          <w:lang w:val="pt"/>
        </w:rPr>
        <w:lastRenderedPageBreak/>
        <w:t>reta até o segundo grau, que sejam empregados ou membros da Presidência do</w:t>
      </w:r>
      <w:proofErr w:type="gramStart"/>
      <w:r w:rsidR="5DAD855D" w:rsidRPr="55F1E596">
        <w:rPr>
          <w:rFonts w:ascii="Calibri" w:eastAsia="Calibri" w:hAnsi="Calibri" w:cs="Calibri"/>
          <w:color w:val="000000" w:themeColor="text1"/>
          <w:sz w:val="24"/>
          <w:szCs w:val="24"/>
          <w:lang w:val="pt"/>
        </w:rPr>
        <w:t xml:space="preserve">  </w:t>
      </w:r>
      <w:proofErr w:type="gramEnd"/>
      <w:r w:rsidR="5DAD855D" w:rsidRPr="55F1E596">
        <w:rPr>
          <w:rFonts w:ascii="Calibri" w:eastAsia="Calibri" w:hAnsi="Calibri" w:cs="Calibri"/>
          <w:color w:val="000000" w:themeColor="text1"/>
          <w:sz w:val="24"/>
          <w:szCs w:val="24"/>
          <w:lang w:val="pt"/>
        </w:rPr>
        <w:t>CAU/</w:t>
      </w:r>
      <w:r w:rsidR="1708F8CC" w:rsidRPr="55F1E596">
        <w:rPr>
          <w:rFonts w:ascii="Calibri" w:eastAsia="Calibri" w:hAnsi="Calibri" w:cs="Calibri"/>
          <w:color w:val="000000" w:themeColor="text1"/>
          <w:sz w:val="24"/>
          <w:szCs w:val="24"/>
          <w:lang w:val="pt"/>
        </w:rPr>
        <w:t>RJ</w:t>
      </w:r>
      <w:r w:rsidR="5DAD855D" w:rsidRPr="55F1E596">
        <w:rPr>
          <w:rFonts w:ascii="Calibri" w:eastAsia="Calibri" w:hAnsi="Calibri" w:cs="Calibri"/>
          <w:color w:val="000000" w:themeColor="text1"/>
          <w:sz w:val="24"/>
          <w:szCs w:val="24"/>
          <w:lang w:val="pt"/>
        </w:rPr>
        <w:t>;</w:t>
      </w:r>
    </w:p>
    <w:p w14:paraId="4B9AC51E" w14:textId="6DF7FB9C" w:rsidR="00DB3A26" w:rsidRPr="00142F6F" w:rsidRDefault="1415CA29" w:rsidP="536EA21F">
      <w:pPr>
        <w:tabs>
          <w:tab w:val="left" w:pos="789"/>
        </w:tabs>
        <w:spacing w:after="120"/>
        <w:ind w:right="90"/>
        <w:jc w:val="both"/>
        <w:rPr>
          <w:rFonts w:ascii="Calibri" w:eastAsia="Calibri" w:hAnsi="Calibri" w:cs="Calibri"/>
          <w:color w:val="000000" w:themeColor="text1"/>
          <w:sz w:val="24"/>
          <w:szCs w:val="24"/>
        </w:rPr>
      </w:pPr>
      <w:r w:rsidRPr="536EA21F">
        <w:rPr>
          <w:rFonts w:ascii="Calibri" w:eastAsia="Calibri" w:hAnsi="Calibri" w:cs="Calibri"/>
          <w:b/>
          <w:bCs/>
          <w:color w:val="000000" w:themeColor="text1"/>
          <w:sz w:val="24"/>
          <w:szCs w:val="24"/>
        </w:rPr>
        <w:t>7</w:t>
      </w:r>
      <w:r w:rsidR="396CB509" w:rsidRPr="536EA21F">
        <w:rPr>
          <w:rFonts w:ascii="Calibri" w:eastAsia="Calibri" w:hAnsi="Calibri" w:cs="Calibri"/>
          <w:b/>
          <w:bCs/>
          <w:color w:val="000000" w:themeColor="text1"/>
          <w:sz w:val="24"/>
          <w:szCs w:val="24"/>
        </w:rPr>
        <w:t>.1.3.</w:t>
      </w:r>
      <w:r w:rsidR="396CB509" w:rsidRPr="536EA21F">
        <w:rPr>
          <w:rFonts w:ascii="Calibri" w:eastAsia="Calibri" w:hAnsi="Calibri" w:cs="Calibri"/>
          <w:color w:val="000000" w:themeColor="text1"/>
          <w:sz w:val="24"/>
          <w:szCs w:val="24"/>
        </w:rPr>
        <w:t xml:space="preserve"> Entidade que esteja omissa no dever de prestar contas de parceria anteriormente celebrada com o CAU/RJ.</w:t>
      </w:r>
    </w:p>
    <w:p w14:paraId="1A847BFC" w14:textId="0136C2CD" w:rsidR="00DB3A26" w:rsidRPr="00142F6F" w:rsidRDefault="150564EC" w:rsidP="536EA21F">
      <w:pPr>
        <w:tabs>
          <w:tab w:val="left" w:pos="789"/>
        </w:tabs>
        <w:spacing w:after="120"/>
        <w:ind w:right="90"/>
        <w:jc w:val="both"/>
        <w:rPr>
          <w:rFonts w:asciiTheme="majorHAnsi" w:eastAsia="Arial" w:hAnsiTheme="majorHAnsi" w:cstheme="majorBidi"/>
          <w:b/>
          <w:bCs/>
          <w:sz w:val="24"/>
          <w:szCs w:val="24"/>
        </w:rPr>
      </w:pPr>
      <w:r w:rsidRPr="536EA21F">
        <w:rPr>
          <w:rFonts w:asciiTheme="majorHAnsi" w:eastAsia="Arial" w:hAnsiTheme="majorHAnsi" w:cstheme="majorBidi"/>
          <w:b/>
          <w:bCs/>
          <w:sz w:val="24"/>
          <w:szCs w:val="24"/>
        </w:rPr>
        <w:t>7.1.</w:t>
      </w:r>
      <w:r w:rsidR="3F407AC4" w:rsidRPr="536EA21F">
        <w:rPr>
          <w:rFonts w:asciiTheme="majorHAnsi" w:eastAsia="Arial" w:hAnsiTheme="majorHAnsi" w:cstheme="majorBidi"/>
          <w:b/>
          <w:bCs/>
          <w:sz w:val="24"/>
          <w:szCs w:val="24"/>
        </w:rPr>
        <w:t>4</w:t>
      </w:r>
      <w:r w:rsidRPr="536EA21F">
        <w:rPr>
          <w:rFonts w:asciiTheme="majorHAnsi" w:eastAsia="Arial" w:hAnsiTheme="majorHAnsi" w:cstheme="majorBidi"/>
          <w:b/>
          <w:bCs/>
          <w:sz w:val="24"/>
          <w:szCs w:val="24"/>
        </w:rPr>
        <w:t>.</w:t>
      </w:r>
      <w:r w:rsidRPr="536EA21F">
        <w:rPr>
          <w:rFonts w:asciiTheme="majorHAnsi" w:eastAsia="Arial" w:hAnsiTheme="majorHAnsi" w:cstheme="majorBidi"/>
          <w:sz w:val="24"/>
          <w:szCs w:val="24"/>
        </w:rPr>
        <w:t xml:space="preserve"> Arquitetos e Urbanistas que estiverem em cumprimento de sanção por falta ético-disciplinar decorrente de decisão transitada em julgado no âmbito do CAU/UF ou CAU/BR</w:t>
      </w:r>
      <w:r w:rsidR="00AC0EA1">
        <w:rPr>
          <w:rFonts w:asciiTheme="majorHAnsi" w:eastAsia="Arial" w:hAnsiTheme="majorHAnsi" w:cstheme="majorBidi"/>
          <w:sz w:val="24"/>
          <w:szCs w:val="24"/>
        </w:rPr>
        <w:t>;</w:t>
      </w:r>
    </w:p>
    <w:p w14:paraId="5E8A7421" w14:textId="00523389" w:rsidR="00DB3A26" w:rsidRPr="00142F6F" w:rsidRDefault="150564EC" w:rsidP="536EA21F">
      <w:pPr>
        <w:tabs>
          <w:tab w:val="left" w:pos="789"/>
        </w:tabs>
        <w:spacing w:after="120"/>
        <w:ind w:right="90"/>
        <w:jc w:val="both"/>
        <w:rPr>
          <w:rFonts w:asciiTheme="majorHAnsi" w:eastAsia="Arial" w:hAnsiTheme="majorHAnsi" w:cstheme="majorBidi"/>
          <w:sz w:val="24"/>
          <w:szCs w:val="24"/>
        </w:rPr>
      </w:pPr>
      <w:r w:rsidRPr="536EA21F">
        <w:rPr>
          <w:rFonts w:asciiTheme="majorHAnsi" w:eastAsia="Arial" w:hAnsiTheme="majorHAnsi" w:cstheme="majorBidi"/>
          <w:b/>
          <w:bCs/>
          <w:sz w:val="24"/>
          <w:szCs w:val="24"/>
        </w:rPr>
        <w:t>7.1.</w:t>
      </w:r>
      <w:r w:rsidR="50BA37B0" w:rsidRPr="536EA21F">
        <w:rPr>
          <w:rFonts w:asciiTheme="majorHAnsi" w:eastAsia="Arial" w:hAnsiTheme="majorHAnsi" w:cstheme="majorBidi"/>
          <w:b/>
          <w:bCs/>
          <w:sz w:val="24"/>
          <w:szCs w:val="24"/>
        </w:rPr>
        <w:t>5</w:t>
      </w:r>
      <w:r w:rsidRPr="536EA21F">
        <w:rPr>
          <w:rFonts w:asciiTheme="majorHAnsi" w:eastAsia="Arial" w:hAnsiTheme="majorHAnsi" w:cstheme="majorBidi"/>
          <w:b/>
          <w:bCs/>
          <w:sz w:val="24"/>
          <w:szCs w:val="24"/>
        </w:rPr>
        <w:t xml:space="preserve">. </w:t>
      </w:r>
      <w:r w:rsidRPr="536EA21F">
        <w:rPr>
          <w:rFonts w:asciiTheme="majorHAnsi" w:eastAsia="Arial" w:hAnsiTheme="majorHAnsi" w:cstheme="majorBidi"/>
          <w:sz w:val="24"/>
          <w:szCs w:val="24"/>
        </w:rPr>
        <w:t xml:space="preserve">Menores de 18 anos (Lei 9.784/1999) na data de publicação do Edital; </w:t>
      </w:r>
    </w:p>
    <w:p w14:paraId="1A731EEB" w14:textId="31C1C1E3" w:rsidR="00DB3A26" w:rsidRPr="00142F6F" w:rsidRDefault="150564EC" w:rsidP="536EA21F">
      <w:pPr>
        <w:tabs>
          <w:tab w:val="left" w:pos="789"/>
        </w:tabs>
        <w:spacing w:after="120"/>
        <w:ind w:right="90"/>
        <w:jc w:val="both"/>
        <w:rPr>
          <w:rFonts w:asciiTheme="majorHAnsi" w:eastAsia="Arial" w:hAnsiTheme="majorHAnsi" w:cstheme="majorBidi"/>
          <w:sz w:val="24"/>
          <w:szCs w:val="24"/>
        </w:rPr>
      </w:pPr>
      <w:r w:rsidRPr="536EA21F">
        <w:rPr>
          <w:rFonts w:asciiTheme="majorHAnsi" w:eastAsia="Arial" w:hAnsiTheme="majorHAnsi" w:cstheme="majorBidi"/>
          <w:b/>
          <w:bCs/>
          <w:sz w:val="24"/>
          <w:szCs w:val="24"/>
        </w:rPr>
        <w:t>7.1.</w:t>
      </w:r>
      <w:r w:rsidR="32B0FA9D" w:rsidRPr="536EA21F">
        <w:rPr>
          <w:rFonts w:asciiTheme="majorHAnsi" w:eastAsia="Arial" w:hAnsiTheme="majorHAnsi" w:cstheme="majorBidi"/>
          <w:b/>
          <w:bCs/>
          <w:sz w:val="24"/>
          <w:szCs w:val="24"/>
        </w:rPr>
        <w:t>6</w:t>
      </w:r>
      <w:r w:rsidRPr="536EA21F">
        <w:rPr>
          <w:rFonts w:asciiTheme="majorHAnsi" w:eastAsia="Arial" w:hAnsiTheme="majorHAnsi" w:cstheme="majorBidi"/>
          <w:b/>
          <w:bCs/>
          <w:sz w:val="24"/>
          <w:szCs w:val="24"/>
        </w:rPr>
        <w:t>.</w:t>
      </w:r>
      <w:r w:rsidRPr="536EA21F">
        <w:rPr>
          <w:rFonts w:asciiTheme="majorHAnsi" w:eastAsia="Arial" w:hAnsiTheme="majorHAnsi" w:cstheme="majorBidi"/>
          <w:sz w:val="24"/>
          <w:szCs w:val="24"/>
        </w:rPr>
        <w:t xml:space="preserve"> Indicados que sejam dirigentes da entidade proponente da candidatura.</w:t>
      </w:r>
    </w:p>
    <w:p w14:paraId="14574301" w14:textId="4130A06C" w:rsidR="00DB3A26" w:rsidRPr="00142F6F" w:rsidRDefault="150564EC" w:rsidP="536EA21F">
      <w:pPr>
        <w:tabs>
          <w:tab w:val="left" w:pos="789"/>
        </w:tabs>
        <w:spacing w:after="120"/>
        <w:ind w:right="90"/>
        <w:jc w:val="both"/>
        <w:rPr>
          <w:rFonts w:asciiTheme="majorHAnsi" w:eastAsia="Arial" w:hAnsiTheme="majorHAnsi" w:cstheme="majorBidi"/>
          <w:sz w:val="24"/>
          <w:szCs w:val="24"/>
        </w:rPr>
      </w:pPr>
      <w:r w:rsidRPr="536EA21F">
        <w:rPr>
          <w:rFonts w:asciiTheme="majorHAnsi" w:eastAsia="Arial" w:hAnsiTheme="majorHAnsi" w:cstheme="majorBidi"/>
          <w:b/>
          <w:bCs/>
          <w:sz w:val="24"/>
          <w:szCs w:val="24"/>
        </w:rPr>
        <w:t>7.2.</w:t>
      </w:r>
      <w:r w:rsidRPr="536EA21F">
        <w:rPr>
          <w:rFonts w:asciiTheme="majorHAnsi" w:eastAsia="Arial" w:hAnsiTheme="majorHAnsi" w:cstheme="majorBidi"/>
          <w:sz w:val="24"/>
          <w:szCs w:val="24"/>
        </w:rPr>
        <w:t xml:space="preserve"> Os indicados à premiação que não atenderem às condições de participação, em especial às exigências de regularidade, não poderão ser premiados neste Concurso.</w:t>
      </w:r>
    </w:p>
    <w:p w14:paraId="6076C45B" w14:textId="77777777" w:rsidR="00DB3A26" w:rsidRPr="00142F6F" w:rsidRDefault="00DB3A26" w:rsidP="536EA21F">
      <w:pPr>
        <w:tabs>
          <w:tab w:val="left" w:pos="789"/>
        </w:tabs>
        <w:spacing w:after="120"/>
        <w:ind w:right="90"/>
        <w:jc w:val="both"/>
        <w:rPr>
          <w:rFonts w:asciiTheme="majorHAnsi" w:eastAsia="Arial" w:hAnsiTheme="majorHAnsi" w:cstheme="majorBidi"/>
          <w:sz w:val="24"/>
          <w:szCs w:val="24"/>
        </w:rPr>
      </w:pPr>
    </w:p>
    <w:p w14:paraId="4757CB7F" w14:textId="77777777" w:rsidR="00DB3A26" w:rsidRPr="00142F6F" w:rsidRDefault="00821DD0" w:rsidP="00142F6F">
      <w:pPr>
        <w:spacing w:after="120"/>
        <w:ind w:right="90"/>
        <w:jc w:val="both"/>
        <w:rPr>
          <w:rFonts w:asciiTheme="majorHAnsi" w:eastAsia="Arial" w:hAnsiTheme="majorHAnsi" w:cstheme="majorHAnsi"/>
          <w:b/>
          <w:sz w:val="24"/>
          <w:szCs w:val="24"/>
          <w:highlight w:val="white"/>
        </w:rPr>
      </w:pPr>
      <w:r w:rsidRPr="00142F6F">
        <w:rPr>
          <w:rFonts w:asciiTheme="majorHAnsi" w:eastAsia="Arial" w:hAnsiTheme="majorHAnsi" w:cstheme="majorHAnsi"/>
          <w:b/>
          <w:sz w:val="24"/>
          <w:szCs w:val="24"/>
          <w:highlight w:val="white"/>
        </w:rPr>
        <w:t>8. REGRAS E CRITÉRIOS DE AVALIAÇÃO</w:t>
      </w:r>
    </w:p>
    <w:p w14:paraId="0E26AB52" w14:textId="77777777" w:rsidR="00DB3A26" w:rsidRPr="00142F6F" w:rsidRDefault="00821DD0" w:rsidP="00142F6F">
      <w:pPr>
        <w:spacing w:after="120"/>
        <w:ind w:right="90"/>
        <w:jc w:val="both"/>
        <w:rPr>
          <w:rFonts w:asciiTheme="majorHAnsi" w:eastAsia="Arial" w:hAnsiTheme="majorHAnsi" w:cstheme="majorHAnsi"/>
          <w:sz w:val="24"/>
          <w:szCs w:val="24"/>
          <w:highlight w:val="white"/>
        </w:rPr>
      </w:pPr>
      <w:r w:rsidRPr="00142F6F">
        <w:rPr>
          <w:rFonts w:asciiTheme="majorHAnsi" w:eastAsia="Arial" w:hAnsiTheme="majorHAnsi" w:cstheme="majorHAnsi"/>
          <w:b/>
          <w:sz w:val="24"/>
          <w:szCs w:val="24"/>
        </w:rPr>
        <w:t>8.1.</w:t>
      </w:r>
      <w:r w:rsidRPr="00142F6F">
        <w:rPr>
          <w:rFonts w:asciiTheme="majorHAnsi" w:eastAsia="Arial" w:hAnsiTheme="majorHAnsi" w:cstheme="majorHAnsi"/>
          <w:sz w:val="24"/>
          <w:szCs w:val="24"/>
          <w:highlight w:val="white"/>
        </w:rPr>
        <w:t xml:space="preserve"> O processo de seleção dos profissionais a serem premiados será realizado em 02 (duas) etapas, sendo a primeira de habilitação e a segunda de avaliação de mérito. </w:t>
      </w:r>
    </w:p>
    <w:p w14:paraId="7EA9DA82" w14:textId="37CA6614" w:rsidR="00DB3A26" w:rsidRPr="00142F6F" w:rsidRDefault="00821DD0" w:rsidP="0AAEE34C">
      <w:pPr>
        <w:tabs>
          <w:tab w:val="left" w:pos="2145"/>
        </w:tabs>
        <w:spacing w:after="120"/>
        <w:ind w:right="90"/>
        <w:jc w:val="both"/>
        <w:rPr>
          <w:rFonts w:asciiTheme="majorHAnsi" w:eastAsia="Arial" w:hAnsiTheme="majorHAnsi" w:cstheme="majorBidi"/>
          <w:sz w:val="24"/>
          <w:szCs w:val="24"/>
          <w:highlight w:val="white"/>
        </w:rPr>
      </w:pPr>
      <w:r w:rsidRPr="0AAEE34C">
        <w:rPr>
          <w:rFonts w:asciiTheme="majorHAnsi" w:eastAsia="Arial" w:hAnsiTheme="majorHAnsi" w:cstheme="majorBidi"/>
          <w:b/>
          <w:bCs/>
          <w:sz w:val="24"/>
          <w:szCs w:val="24"/>
        </w:rPr>
        <w:t>8.2.</w:t>
      </w:r>
      <w:r w:rsidRPr="0AAEE34C">
        <w:rPr>
          <w:rFonts w:asciiTheme="majorHAnsi" w:eastAsia="Arial" w:hAnsiTheme="majorHAnsi" w:cstheme="majorBidi"/>
          <w:sz w:val="24"/>
          <w:szCs w:val="24"/>
          <w:highlight w:val="white"/>
        </w:rPr>
        <w:t xml:space="preserve"> </w:t>
      </w:r>
      <w:r w:rsidR="05D8D710" w:rsidRPr="0AAEE34C">
        <w:rPr>
          <w:rFonts w:asciiTheme="majorHAnsi" w:eastAsia="Arial" w:hAnsiTheme="majorHAnsi" w:cstheme="majorBidi"/>
          <w:sz w:val="24"/>
          <w:szCs w:val="24"/>
          <w:highlight w:val="white"/>
        </w:rPr>
        <w:t>Da composição das Comissões</w:t>
      </w:r>
    </w:p>
    <w:p w14:paraId="657C9813" w14:textId="3CF7F55A" w:rsidR="00DB3A26" w:rsidRPr="00142F6F" w:rsidRDefault="05D8D710" w:rsidP="0AAEE34C">
      <w:pPr>
        <w:tabs>
          <w:tab w:val="left" w:pos="2145"/>
        </w:tabs>
        <w:spacing w:after="120"/>
        <w:ind w:right="90"/>
        <w:jc w:val="both"/>
        <w:rPr>
          <w:rFonts w:asciiTheme="majorHAnsi" w:eastAsia="Arial" w:hAnsiTheme="majorHAnsi" w:cstheme="majorBidi"/>
          <w:sz w:val="24"/>
          <w:szCs w:val="24"/>
          <w:highlight w:val="white"/>
        </w:rPr>
      </w:pPr>
      <w:r w:rsidRPr="0AAEE34C">
        <w:rPr>
          <w:rFonts w:asciiTheme="majorHAnsi" w:eastAsia="Arial" w:hAnsiTheme="majorHAnsi" w:cstheme="majorBidi"/>
          <w:b/>
          <w:bCs/>
          <w:sz w:val="24"/>
          <w:szCs w:val="24"/>
          <w:highlight w:val="white"/>
        </w:rPr>
        <w:t>8.2.1.</w:t>
      </w:r>
      <w:r w:rsidRPr="0AAEE34C">
        <w:rPr>
          <w:rFonts w:asciiTheme="majorHAnsi" w:eastAsia="Arial" w:hAnsiTheme="majorHAnsi" w:cstheme="majorBidi"/>
          <w:sz w:val="24"/>
          <w:szCs w:val="24"/>
          <w:highlight w:val="white"/>
        </w:rPr>
        <w:t xml:space="preserve"> </w:t>
      </w:r>
      <w:r w:rsidR="00821DD0" w:rsidRPr="0AAEE34C">
        <w:rPr>
          <w:rFonts w:asciiTheme="majorHAnsi" w:eastAsia="Arial" w:hAnsiTheme="majorHAnsi" w:cstheme="majorBidi"/>
          <w:sz w:val="24"/>
          <w:szCs w:val="24"/>
          <w:highlight w:val="white"/>
        </w:rPr>
        <w:t>A etapa de habilitação dos trabalhos será realizada por uma Comissão de Habilitação, composta por uma equipe de funcionários do CAU/RJ.</w:t>
      </w:r>
    </w:p>
    <w:p w14:paraId="0F0ECDA8" w14:textId="5B7FFE36" w:rsidR="00821DD0" w:rsidRDefault="00821DD0" w:rsidP="0AAEE34C">
      <w:pPr>
        <w:spacing w:after="120"/>
        <w:ind w:right="90"/>
        <w:jc w:val="both"/>
        <w:rPr>
          <w:rFonts w:asciiTheme="majorHAnsi" w:eastAsia="Arial" w:hAnsiTheme="majorHAnsi" w:cstheme="majorBidi"/>
          <w:sz w:val="24"/>
          <w:szCs w:val="24"/>
        </w:rPr>
      </w:pPr>
      <w:r w:rsidRPr="0AAEE34C">
        <w:rPr>
          <w:rFonts w:asciiTheme="majorHAnsi" w:eastAsia="Arial" w:hAnsiTheme="majorHAnsi" w:cstheme="majorBidi"/>
          <w:b/>
          <w:bCs/>
          <w:sz w:val="24"/>
          <w:szCs w:val="24"/>
        </w:rPr>
        <w:t>8.</w:t>
      </w:r>
      <w:r w:rsidR="09210DBA" w:rsidRPr="0AAEE34C">
        <w:rPr>
          <w:rFonts w:asciiTheme="majorHAnsi" w:eastAsia="Arial" w:hAnsiTheme="majorHAnsi" w:cstheme="majorBidi"/>
          <w:b/>
          <w:bCs/>
          <w:sz w:val="24"/>
          <w:szCs w:val="24"/>
        </w:rPr>
        <w:t>2.2</w:t>
      </w:r>
      <w:r w:rsidRPr="0AAEE34C">
        <w:rPr>
          <w:rFonts w:asciiTheme="majorHAnsi" w:eastAsia="Arial" w:hAnsiTheme="majorHAnsi" w:cstheme="majorBidi"/>
          <w:b/>
          <w:bCs/>
          <w:sz w:val="24"/>
          <w:szCs w:val="24"/>
        </w:rPr>
        <w:t>.</w:t>
      </w:r>
      <w:r w:rsidRPr="0AAEE34C">
        <w:rPr>
          <w:rFonts w:asciiTheme="majorHAnsi" w:eastAsia="Arial" w:hAnsiTheme="majorHAnsi" w:cstheme="majorBidi"/>
          <w:sz w:val="24"/>
          <w:szCs w:val="24"/>
          <w:highlight w:val="white"/>
        </w:rPr>
        <w:t xml:space="preserve"> A etapa de avaliação dos trabalhos será realizada pela Comissão de Avaliação de Mérito, que </w:t>
      </w:r>
      <w:r w:rsidR="1EF59D0B" w:rsidRPr="0AAEE34C">
        <w:rPr>
          <w:rFonts w:asciiTheme="majorHAnsi" w:eastAsia="Arial" w:hAnsiTheme="majorHAnsi" w:cstheme="majorBidi"/>
          <w:sz w:val="24"/>
          <w:szCs w:val="24"/>
        </w:rPr>
        <w:t xml:space="preserve">será composta por profissionais da Arquitetura e Urbanismo, bem como representante do corpo técnico do CAU/RJ, de acordo com Portaria Presidencial a ser editada pela Presidente do CAU/RJ. </w:t>
      </w:r>
    </w:p>
    <w:p w14:paraId="4A127E43" w14:textId="10E4FD12" w:rsidR="1EF59D0B" w:rsidRDefault="1EF59D0B" w:rsidP="0AAEE34C">
      <w:pPr>
        <w:spacing w:after="120"/>
        <w:ind w:right="90"/>
        <w:jc w:val="both"/>
        <w:rPr>
          <w:rFonts w:asciiTheme="majorHAnsi" w:eastAsia="Arial" w:hAnsiTheme="majorHAnsi" w:cstheme="majorBidi"/>
          <w:sz w:val="24"/>
          <w:szCs w:val="24"/>
          <w:highlight w:val="white"/>
        </w:rPr>
      </w:pPr>
      <w:r w:rsidRPr="0AAEE34C">
        <w:rPr>
          <w:rFonts w:asciiTheme="majorHAnsi" w:eastAsia="Arial" w:hAnsiTheme="majorHAnsi" w:cstheme="majorBidi"/>
          <w:b/>
          <w:bCs/>
          <w:sz w:val="24"/>
          <w:szCs w:val="24"/>
          <w:highlight w:val="white"/>
        </w:rPr>
        <w:t>8.</w:t>
      </w:r>
      <w:r w:rsidR="74BC7AF8" w:rsidRPr="0AAEE34C">
        <w:rPr>
          <w:rFonts w:asciiTheme="majorHAnsi" w:eastAsia="Arial" w:hAnsiTheme="majorHAnsi" w:cstheme="majorBidi"/>
          <w:b/>
          <w:bCs/>
          <w:sz w:val="24"/>
          <w:szCs w:val="24"/>
          <w:highlight w:val="white"/>
        </w:rPr>
        <w:t>2.3</w:t>
      </w:r>
      <w:r w:rsidRPr="0AAEE34C">
        <w:rPr>
          <w:rFonts w:asciiTheme="majorHAnsi" w:eastAsia="Arial" w:hAnsiTheme="majorHAnsi" w:cstheme="majorBidi"/>
          <w:b/>
          <w:bCs/>
          <w:sz w:val="24"/>
          <w:szCs w:val="24"/>
          <w:highlight w:val="white"/>
        </w:rPr>
        <w:t xml:space="preserve">. </w:t>
      </w:r>
      <w:r w:rsidRPr="0AAEE34C">
        <w:rPr>
          <w:rFonts w:asciiTheme="majorHAnsi" w:eastAsia="Arial" w:hAnsiTheme="majorHAnsi" w:cstheme="majorBidi"/>
          <w:sz w:val="24"/>
          <w:szCs w:val="24"/>
          <w:highlight w:val="white"/>
        </w:rPr>
        <w:t>A composição da</w:t>
      </w:r>
      <w:r w:rsidR="15EE3A82" w:rsidRPr="0AAEE34C">
        <w:rPr>
          <w:rFonts w:asciiTheme="majorHAnsi" w:eastAsia="Arial" w:hAnsiTheme="majorHAnsi" w:cstheme="majorBidi"/>
          <w:sz w:val="24"/>
          <w:szCs w:val="24"/>
          <w:highlight w:val="white"/>
        </w:rPr>
        <w:t>s</w:t>
      </w:r>
      <w:r w:rsidRPr="0AAEE34C">
        <w:rPr>
          <w:rFonts w:asciiTheme="majorHAnsi" w:eastAsia="Arial" w:hAnsiTheme="majorHAnsi" w:cstheme="majorBidi"/>
          <w:sz w:val="24"/>
          <w:szCs w:val="24"/>
          <w:highlight w:val="white"/>
        </w:rPr>
        <w:t xml:space="preserve"> </w:t>
      </w:r>
      <w:r w:rsidRPr="0AAEE34C">
        <w:rPr>
          <w:rFonts w:asciiTheme="majorHAnsi" w:eastAsia="Arial" w:hAnsiTheme="majorHAnsi" w:cstheme="majorBidi"/>
          <w:sz w:val="24"/>
          <w:szCs w:val="24"/>
        </w:rPr>
        <w:t>Comiss</w:t>
      </w:r>
      <w:r w:rsidR="7FBB3E0A" w:rsidRPr="0AAEE34C">
        <w:rPr>
          <w:rFonts w:asciiTheme="majorHAnsi" w:eastAsia="Arial" w:hAnsiTheme="majorHAnsi" w:cstheme="majorBidi"/>
          <w:sz w:val="24"/>
          <w:szCs w:val="24"/>
        </w:rPr>
        <w:t>ões será d</w:t>
      </w:r>
      <w:r w:rsidRPr="0AAEE34C">
        <w:rPr>
          <w:rFonts w:asciiTheme="majorHAnsi" w:eastAsia="Arial" w:hAnsiTheme="majorHAnsi" w:cstheme="majorBidi"/>
          <w:sz w:val="24"/>
          <w:szCs w:val="24"/>
          <w:highlight w:val="white"/>
        </w:rPr>
        <w:t xml:space="preserve">ivulgada no Portal da Transparência do CAU/RJ. </w:t>
      </w:r>
    </w:p>
    <w:p w14:paraId="7FF201D5" w14:textId="65C24291" w:rsidR="1EF59D0B" w:rsidRDefault="1EF59D0B" w:rsidP="0AAEE34C">
      <w:pPr>
        <w:spacing w:after="120"/>
        <w:ind w:right="90"/>
        <w:jc w:val="both"/>
        <w:rPr>
          <w:rFonts w:asciiTheme="majorHAnsi" w:eastAsia="Arial" w:hAnsiTheme="majorHAnsi" w:cstheme="majorBidi"/>
          <w:sz w:val="24"/>
          <w:szCs w:val="24"/>
          <w:highlight w:val="white"/>
        </w:rPr>
      </w:pPr>
      <w:r w:rsidRPr="0AAEE34C">
        <w:rPr>
          <w:rFonts w:asciiTheme="majorHAnsi" w:eastAsia="Arial" w:hAnsiTheme="majorHAnsi" w:cstheme="majorBidi"/>
          <w:b/>
          <w:bCs/>
          <w:sz w:val="24"/>
          <w:szCs w:val="24"/>
          <w:highlight w:val="white"/>
        </w:rPr>
        <w:t>8.</w:t>
      </w:r>
      <w:r w:rsidR="172281E0" w:rsidRPr="0AAEE34C">
        <w:rPr>
          <w:rFonts w:asciiTheme="majorHAnsi" w:eastAsia="Arial" w:hAnsiTheme="majorHAnsi" w:cstheme="majorBidi"/>
          <w:b/>
          <w:bCs/>
          <w:sz w:val="24"/>
          <w:szCs w:val="24"/>
          <w:highlight w:val="white"/>
        </w:rPr>
        <w:t>2.4</w:t>
      </w:r>
      <w:r w:rsidRPr="0AAEE34C">
        <w:rPr>
          <w:rFonts w:asciiTheme="majorHAnsi" w:eastAsia="Arial" w:hAnsiTheme="majorHAnsi" w:cstheme="majorBidi"/>
          <w:b/>
          <w:bCs/>
          <w:sz w:val="24"/>
          <w:szCs w:val="24"/>
          <w:highlight w:val="white"/>
        </w:rPr>
        <w:t>.</w:t>
      </w:r>
      <w:r w:rsidRPr="0AAEE34C">
        <w:rPr>
          <w:rFonts w:asciiTheme="majorHAnsi" w:eastAsia="Arial" w:hAnsiTheme="majorHAnsi" w:cstheme="majorBidi"/>
          <w:sz w:val="24"/>
          <w:szCs w:val="24"/>
          <w:highlight w:val="white"/>
        </w:rPr>
        <w:t xml:space="preserve"> Deverá declarar-se </w:t>
      </w:r>
      <w:proofErr w:type="gramStart"/>
      <w:r w:rsidRPr="0AAEE34C">
        <w:rPr>
          <w:rFonts w:asciiTheme="majorHAnsi" w:eastAsia="Arial" w:hAnsiTheme="majorHAnsi" w:cstheme="majorBidi"/>
          <w:sz w:val="24"/>
          <w:szCs w:val="24"/>
          <w:highlight w:val="white"/>
        </w:rPr>
        <w:t>impedido(</w:t>
      </w:r>
      <w:proofErr w:type="gramEnd"/>
      <w:r w:rsidRPr="0AAEE34C">
        <w:rPr>
          <w:rFonts w:asciiTheme="majorHAnsi" w:eastAsia="Arial" w:hAnsiTheme="majorHAnsi" w:cstheme="majorBidi"/>
          <w:sz w:val="24"/>
          <w:szCs w:val="24"/>
          <w:highlight w:val="white"/>
        </w:rPr>
        <w:t xml:space="preserve">a) de participar da comissão o(a) cônjuge, companheiro(a), parente em linha reta e colateral, consanguíneo(a) ou afim de participante desta concorrência até o terceiro grau. A proibição também se estende em caso de existência de qualquer relação hierárquica profissional. </w:t>
      </w:r>
    </w:p>
    <w:p w14:paraId="1000DF3B" w14:textId="246A5065" w:rsidR="1EF59D0B" w:rsidRDefault="1EF59D0B" w:rsidP="0AAEE34C">
      <w:pPr>
        <w:spacing w:after="120"/>
        <w:ind w:right="90"/>
        <w:jc w:val="both"/>
        <w:rPr>
          <w:rFonts w:asciiTheme="majorHAnsi" w:eastAsia="Arial" w:hAnsiTheme="majorHAnsi" w:cstheme="majorBidi"/>
          <w:sz w:val="24"/>
          <w:szCs w:val="24"/>
        </w:rPr>
      </w:pPr>
      <w:r w:rsidRPr="0AAEE34C">
        <w:rPr>
          <w:rFonts w:asciiTheme="majorHAnsi" w:eastAsia="Arial" w:hAnsiTheme="majorHAnsi" w:cstheme="majorBidi"/>
          <w:b/>
          <w:bCs/>
          <w:sz w:val="24"/>
          <w:szCs w:val="24"/>
        </w:rPr>
        <w:t>8.</w:t>
      </w:r>
      <w:r w:rsidR="4E2C894F" w:rsidRPr="0AAEE34C">
        <w:rPr>
          <w:rFonts w:asciiTheme="majorHAnsi" w:eastAsia="Arial" w:hAnsiTheme="majorHAnsi" w:cstheme="majorBidi"/>
          <w:b/>
          <w:bCs/>
          <w:sz w:val="24"/>
          <w:szCs w:val="24"/>
        </w:rPr>
        <w:t>2.5</w:t>
      </w:r>
      <w:r w:rsidRPr="0AAEE34C">
        <w:rPr>
          <w:rFonts w:asciiTheme="majorHAnsi" w:eastAsia="Arial" w:hAnsiTheme="majorHAnsi" w:cstheme="majorBidi"/>
          <w:b/>
          <w:bCs/>
          <w:sz w:val="24"/>
          <w:szCs w:val="24"/>
        </w:rPr>
        <w:t>.</w:t>
      </w:r>
      <w:r w:rsidRPr="0AAEE34C">
        <w:rPr>
          <w:rFonts w:asciiTheme="majorHAnsi" w:eastAsia="Arial" w:hAnsiTheme="majorHAnsi" w:cstheme="majorBidi"/>
          <w:sz w:val="24"/>
          <w:szCs w:val="24"/>
        </w:rPr>
        <w:t xml:space="preserve"> Configurado o impedimento previsto no item 8.</w:t>
      </w:r>
      <w:r w:rsidR="59C522FD" w:rsidRPr="0AAEE34C">
        <w:rPr>
          <w:rFonts w:asciiTheme="majorHAnsi" w:eastAsia="Arial" w:hAnsiTheme="majorHAnsi" w:cstheme="majorBidi"/>
          <w:sz w:val="24"/>
          <w:szCs w:val="24"/>
        </w:rPr>
        <w:t>2.4</w:t>
      </w:r>
      <w:r w:rsidRPr="0AAEE34C">
        <w:rPr>
          <w:rFonts w:asciiTheme="majorHAnsi" w:eastAsia="Arial" w:hAnsiTheme="majorHAnsi" w:cstheme="majorBidi"/>
          <w:sz w:val="24"/>
          <w:szCs w:val="24"/>
        </w:rPr>
        <w:t xml:space="preserve">, deverá ser </w:t>
      </w:r>
      <w:proofErr w:type="gramStart"/>
      <w:r w:rsidRPr="0AAEE34C">
        <w:rPr>
          <w:rFonts w:asciiTheme="majorHAnsi" w:eastAsia="Arial" w:hAnsiTheme="majorHAnsi" w:cstheme="majorBidi"/>
          <w:sz w:val="24"/>
          <w:szCs w:val="24"/>
        </w:rPr>
        <w:t>designado(</w:t>
      </w:r>
      <w:proofErr w:type="gramEnd"/>
      <w:r w:rsidRPr="0AAEE34C">
        <w:rPr>
          <w:rFonts w:asciiTheme="majorHAnsi" w:eastAsia="Arial" w:hAnsiTheme="majorHAnsi" w:cstheme="majorBidi"/>
          <w:sz w:val="24"/>
          <w:szCs w:val="24"/>
        </w:rPr>
        <w:t>a) substituto(a) que possua qualificação equivalente à da substituída.</w:t>
      </w:r>
    </w:p>
    <w:p w14:paraId="26C785EC" w14:textId="263AB1E4" w:rsidR="00DB3A26" w:rsidRPr="00142F6F" w:rsidRDefault="00821DD0" w:rsidP="41905F35">
      <w:pPr>
        <w:spacing w:after="120"/>
        <w:ind w:right="90"/>
        <w:jc w:val="both"/>
        <w:rPr>
          <w:rFonts w:asciiTheme="majorHAnsi" w:eastAsia="Arial" w:hAnsiTheme="majorHAnsi" w:cstheme="majorBidi"/>
          <w:b/>
          <w:bCs/>
          <w:sz w:val="24"/>
          <w:szCs w:val="24"/>
          <w:highlight w:val="white"/>
        </w:rPr>
      </w:pPr>
      <w:r w:rsidRPr="0AAEE34C">
        <w:rPr>
          <w:rFonts w:asciiTheme="majorHAnsi" w:eastAsia="Arial" w:hAnsiTheme="majorHAnsi" w:cstheme="majorBidi"/>
          <w:b/>
          <w:bCs/>
          <w:sz w:val="24"/>
          <w:szCs w:val="24"/>
          <w:highlight w:val="white"/>
        </w:rPr>
        <w:t>8.</w:t>
      </w:r>
      <w:r w:rsidR="39C7F68E" w:rsidRPr="0AAEE34C">
        <w:rPr>
          <w:rFonts w:asciiTheme="majorHAnsi" w:eastAsia="Arial" w:hAnsiTheme="majorHAnsi" w:cstheme="majorBidi"/>
          <w:b/>
          <w:bCs/>
          <w:sz w:val="24"/>
          <w:szCs w:val="24"/>
          <w:highlight w:val="white"/>
        </w:rPr>
        <w:t>3</w:t>
      </w:r>
      <w:r w:rsidRPr="0AAEE34C">
        <w:rPr>
          <w:rFonts w:asciiTheme="majorHAnsi" w:eastAsia="Arial" w:hAnsiTheme="majorHAnsi" w:cstheme="majorBidi"/>
          <w:b/>
          <w:bCs/>
          <w:sz w:val="24"/>
          <w:szCs w:val="24"/>
          <w:highlight w:val="white"/>
        </w:rPr>
        <w:t>.</w:t>
      </w:r>
      <w:r w:rsidRPr="0AAEE34C">
        <w:rPr>
          <w:rFonts w:asciiTheme="majorHAnsi" w:eastAsia="Arial" w:hAnsiTheme="majorHAnsi" w:cstheme="majorBidi"/>
          <w:sz w:val="24"/>
          <w:szCs w:val="24"/>
          <w:highlight w:val="white"/>
        </w:rPr>
        <w:t xml:space="preserve"> Da etapa de Avaliação de Mérito</w:t>
      </w:r>
      <w:r w:rsidRPr="0AAEE34C">
        <w:rPr>
          <w:rFonts w:asciiTheme="majorHAnsi" w:eastAsia="Arial" w:hAnsiTheme="majorHAnsi" w:cstheme="majorBidi"/>
          <w:b/>
          <w:bCs/>
          <w:sz w:val="24"/>
          <w:szCs w:val="24"/>
          <w:highlight w:val="white"/>
        </w:rPr>
        <w:t xml:space="preserve"> </w:t>
      </w:r>
    </w:p>
    <w:p w14:paraId="4C24726E" w14:textId="5F08B7FD" w:rsidR="1530559B" w:rsidRDefault="71DD9BAB" w:rsidP="0AAEE34C">
      <w:pPr>
        <w:spacing w:after="120"/>
        <w:ind w:right="90"/>
        <w:jc w:val="both"/>
        <w:rPr>
          <w:rFonts w:asciiTheme="majorHAnsi" w:eastAsia="Arial" w:hAnsiTheme="majorHAnsi" w:cstheme="majorBidi"/>
          <w:sz w:val="24"/>
          <w:szCs w:val="24"/>
          <w:highlight w:val="white"/>
        </w:rPr>
      </w:pPr>
      <w:r w:rsidRPr="0AAEE34C">
        <w:rPr>
          <w:rFonts w:asciiTheme="majorHAnsi" w:eastAsia="Arial" w:hAnsiTheme="majorHAnsi" w:cstheme="majorBidi"/>
          <w:b/>
          <w:bCs/>
          <w:sz w:val="24"/>
          <w:szCs w:val="24"/>
          <w:highlight w:val="white"/>
        </w:rPr>
        <w:t xml:space="preserve">8.3.1.  </w:t>
      </w:r>
      <w:r w:rsidR="0FFD9D26" w:rsidRPr="0AAEE34C">
        <w:rPr>
          <w:rFonts w:asciiTheme="majorHAnsi" w:eastAsia="Arial" w:hAnsiTheme="majorHAnsi" w:cstheme="majorBidi"/>
          <w:sz w:val="24"/>
          <w:szCs w:val="24"/>
          <w:highlight w:val="white"/>
        </w:rPr>
        <w:t xml:space="preserve">Os procedimentos para avaliação e seleção dos indicados serão realizados preferencialmente de forma virtual, não sendo prevista remuneração </w:t>
      </w:r>
      <w:proofErr w:type="gramStart"/>
      <w:r w:rsidR="0FFD9D26" w:rsidRPr="0AAEE34C">
        <w:rPr>
          <w:rFonts w:asciiTheme="majorHAnsi" w:eastAsia="Arial" w:hAnsiTheme="majorHAnsi" w:cstheme="majorBidi"/>
          <w:sz w:val="24"/>
          <w:szCs w:val="24"/>
          <w:highlight w:val="white"/>
        </w:rPr>
        <w:t>aos(</w:t>
      </w:r>
      <w:proofErr w:type="gramEnd"/>
      <w:r w:rsidR="0FFD9D26" w:rsidRPr="0AAEE34C">
        <w:rPr>
          <w:rFonts w:asciiTheme="majorHAnsi" w:eastAsia="Arial" w:hAnsiTheme="majorHAnsi" w:cstheme="majorBidi"/>
          <w:sz w:val="24"/>
          <w:szCs w:val="24"/>
          <w:highlight w:val="white"/>
        </w:rPr>
        <w:t>às) membros convidados(as) para compor a Comissão de Avaliação de Mérito.</w:t>
      </w:r>
    </w:p>
    <w:p w14:paraId="22C60FE0" w14:textId="056DD47E" w:rsidR="1530559B" w:rsidRDefault="0FFD9D26" w:rsidP="0AAEE34C">
      <w:pPr>
        <w:spacing w:after="120"/>
        <w:ind w:right="90"/>
        <w:jc w:val="both"/>
        <w:rPr>
          <w:rFonts w:asciiTheme="majorHAnsi" w:eastAsia="Arial" w:hAnsiTheme="majorHAnsi" w:cstheme="majorBidi"/>
          <w:sz w:val="24"/>
          <w:szCs w:val="24"/>
          <w:highlight w:val="white"/>
        </w:rPr>
      </w:pPr>
      <w:r w:rsidRPr="0AAEE34C">
        <w:rPr>
          <w:rFonts w:asciiTheme="majorHAnsi" w:eastAsia="Arial" w:hAnsiTheme="majorHAnsi" w:cstheme="majorBidi"/>
          <w:b/>
          <w:bCs/>
          <w:sz w:val="24"/>
          <w:szCs w:val="24"/>
          <w:highlight w:val="white"/>
        </w:rPr>
        <w:t xml:space="preserve">8.3.2. </w:t>
      </w:r>
      <w:r w:rsidRPr="0AAEE34C">
        <w:rPr>
          <w:rFonts w:asciiTheme="majorHAnsi" w:eastAsia="Arial" w:hAnsiTheme="majorHAnsi" w:cstheme="majorBidi"/>
          <w:sz w:val="24"/>
          <w:szCs w:val="24"/>
          <w:highlight w:val="white"/>
        </w:rPr>
        <w:t xml:space="preserve">À Comissão de Avaliação de Mérito competirá avaliar comparativamente as contribuições para a valorização profissional e difusão da arquitetura e urbanismo de cada indicação e selecionar os </w:t>
      </w:r>
      <w:r w:rsidR="1AE05E05" w:rsidRPr="0AAEE34C">
        <w:rPr>
          <w:rFonts w:asciiTheme="majorHAnsi" w:eastAsia="Arial" w:hAnsiTheme="majorHAnsi" w:cstheme="majorBidi"/>
          <w:sz w:val="24"/>
          <w:szCs w:val="24"/>
          <w:highlight w:val="white"/>
        </w:rPr>
        <w:t>profissionais</w:t>
      </w:r>
      <w:r w:rsidRPr="0AAEE34C">
        <w:rPr>
          <w:rFonts w:asciiTheme="majorHAnsi" w:eastAsia="Arial" w:hAnsiTheme="majorHAnsi" w:cstheme="majorBidi"/>
          <w:sz w:val="24"/>
          <w:szCs w:val="24"/>
          <w:highlight w:val="white"/>
        </w:rPr>
        <w:t xml:space="preserve"> que receberão a premiação.</w:t>
      </w:r>
    </w:p>
    <w:p w14:paraId="0C251B48" w14:textId="3F1618FA" w:rsidR="1530559B" w:rsidRDefault="7C64D418" w:rsidP="0AAEE34C">
      <w:pPr>
        <w:tabs>
          <w:tab w:val="left" w:pos="821"/>
          <w:tab w:val="left" w:pos="822"/>
        </w:tabs>
        <w:spacing w:after="120"/>
        <w:ind w:right="90"/>
        <w:jc w:val="both"/>
        <w:rPr>
          <w:rFonts w:asciiTheme="majorHAnsi" w:eastAsia="Arial" w:hAnsiTheme="majorHAnsi" w:cstheme="majorBidi"/>
          <w:sz w:val="24"/>
          <w:szCs w:val="24"/>
        </w:rPr>
      </w:pPr>
      <w:r w:rsidRPr="0AAEE34C">
        <w:rPr>
          <w:rFonts w:asciiTheme="majorHAnsi" w:eastAsia="Arial" w:hAnsiTheme="majorHAnsi" w:cstheme="majorBidi"/>
          <w:b/>
          <w:bCs/>
          <w:sz w:val="24"/>
          <w:szCs w:val="24"/>
        </w:rPr>
        <w:t>8.3.3</w:t>
      </w:r>
      <w:r w:rsidR="42B286A4" w:rsidRPr="0AAEE34C">
        <w:rPr>
          <w:rFonts w:asciiTheme="majorHAnsi" w:eastAsia="Arial" w:hAnsiTheme="majorHAnsi" w:cstheme="majorBidi"/>
          <w:b/>
          <w:bCs/>
          <w:sz w:val="24"/>
          <w:szCs w:val="24"/>
        </w:rPr>
        <w:t xml:space="preserve">. </w:t>
      </w:r>
      <w:r w:rsidR="42B286A4" w:rsidRPr="0AAEE34C">
        <w:rPr>
          <w:rFonts w:asciiTheme="majorHAnsi" w:eastAsia="Arial" w:hAnsiTheme="majorHAnsi" w:cstheme="majorBidi"/>
          <w:sz w:val="24"/>
          <w:szCs w:val="24"/>
        </w:rPr>
        <w:t xml:space="preserve">A </w:t>
      </w:r>
      <w:r w:rsidR="2F44F0C6" w:rsidRPr="0AAEE34C">
        <w:rPr>
          <w:rFonts w:asciiTheme="majorHAnsi" w:eastAsia="Arial" w:hAnsiTheme="majorHAnsi" w:cstheme="majorBidi"/>
          <w:sz w:val="24"/>
          <w:szCs w:val="24"/>
        </w:rPr>
        <w:t>seleção</w:t>
      </w:r>
      <w:r w:rsidR="42B286A4" w:rsidRPr="0AAEE34C">
        <w:rPr>
          <w:rFonts w:asciiTheme="majorHAnsi" w:eastAsia="Arial" w:hAnsiTheme="majorHAnsi" w:cstheme="majorBidi"/>
          <w:sz w:val="24"/>
          <w:szCs w:val="24"/>
        </w:rPr>
        <w:t xml:space="preserve"> dos profissionais a serem premiados acontecerá </w:t>
      </w:r>
      <w:r w:rsidR="35275508" w:rsidRPr="0AAEE34C">
        <w:rPr>
          <w:rFonts w:asciiTheme="majorHAnsi" w:eastAsia="Arial" w:hAnsiTheme="majorHAnsi" w:cstheme="majorBidi"/>
          <w:sz w:val="24"/>
          <w:szCs w:val="24"/>
        </w:rPr>
        <w:t xml:space="preserve">com base nos critérios </w:t>
      </w:r>
      <w:r w:rsidR="35275508" w:rsidRPr="0AAEE34C">
        <w:rPr>
          <w:rFonts w:asciiTheme="majorHAnsi" w:eastAsia="Arial" w:hAnsiTheme="majorHAnsi" w:cstheme="majorBidi"/>
          <w:sz w:val="24"/>
          <w:szCs w:val="24"/>
        </w:rPr>
        <w:lastRenderedPageBreak/>
        <w:t>e indicadores descritos no item 9.1 do edital</w:t>
      </w:r>
      <w:r w:rsidR="0FAE1F33" w:rsidRPr="0AAEE34C">
        <w:rPr>
          <w:rFonts w:asciiTheme="majorHAnsi" w:eastAsia="Arial" w:hAnsiTheme="majorHAnsi" w:cstheme="majorBidi"/>
          <w:sz w:val="24"/>
          <w:szCs w:val="24"/>
        </w:rPr>
        <w:t>.</w:t>
      </w:r>
    </w:p>
    <w:p w14:paraId="5B340C60" w14:textId="10BE5F04" w:rsidR="1530559B" w:rsidRDefault="71DD9BAB" w:rsidP="0AAEE34C">
      <w:pPr>
        <w:spacing w:after="120"/>
        <w:ind w:right="90"/>
        <w:jc w:val="both"/>
        <w:rPr>
          <w:rFonts w:asciiTheme="majorHAnsi" w:eastAsia="Arial" w:hAnsiTheme="majorHAnsi" w:cstheme="majorBidi"/>
          <w:sz w:val="24"/>
          <w:szCs w:val="24"/>
        </w:rPr>
      </w:pPr>
      <w:r w:rsidRPr="0AAEE34C">
        <w:rPr>
          <w:rFonts w:asciiTheme="majorHAnsi" w:eastAsia="Arial" w:hAnsiTheme="majorHAnsi" w:cstheme="majorBidi"/>
          <w:b/>
          <w:bCs/>
          <w:sz w:val="24"/>
          <w:szCs w:val="24"/>
          <w:highlight w:val="white"/>
        </w:rPr>
        <w:t>8.3.</w:t>
      </w:r>
      <w:r w:rsidR="4568BC41" w:rsidRPr="0AAEE34C">
        <w:rPr>
          <w:rFonts w:asciiTheme="majorHAnsi" w:eastAsia="Arial" w:hAnsiTheme="majorHAnsi" w:cstheme="majorBidi"/>
          <w:b/>
          <w:bCs/>
          <w:sz w:val="24"/>
          <w:szCs w:val="24"/>
          <w:highlight w:val="white"/>
        </w:rPr>
        <w:t>4</w:t>
      </w:r>
      <w:r w:rsidRPr="0AAEE34C">
        <w:rPr>
          <w:rFonts w:asciiTheme="majorHAnsi" w:eastAsia="Arial" w:hAnsiTheme="majorHAnsi" w:cstheme="majorBidi"/>
          <w:b/>
          <w:bCs/>
          <w:sz w:val="24"/>
          <w:szCs w:val="24"/>
          <w:highlight w:val="white"/>
        </w:rPr>
        <w:t xml:space="preserve">. </w:t>
      </w:r>
      <w:r w:rsidR="1530559B" w:rsidRPr="0AAEE34C">
        <w:rPr>
          <w:rFonts w:asciiTheme="majorHAnsi" w:eastAsia="Arial" w:hAnsiTheme="majorHAnsi" w:cstheme="majorBidi"/>
          <w:b/>
          <w:bCs/>
          <w:sz w:val="24"/>
          <w:szCs w:val="24"/>
          <w:highlight w:val="white"/>
        </w:rPr>
        <w:t xml:space="preserve"> </w:t>
      </w:r>
      <w:r w:rsidR="1530559B" w:rsidRPr="0AAEE34C">
        <w:rPr>
          <w:rFonts w:asciiTheme="majorHAnsi" w:eastAsia="Arial" w:hAnsiTheme="majorHAnsi" w:cstheme="majorBidi"/>
          <w:sz w:val="24"/>
          <w:szCs w:val="24"/>
          <w:highlight w:val="white"/>
        </w:rPr>
        <w:t xml:space="preserve">Cada membro da </w:t>
      </w:r>
      <w:r w:rsidR="1530559B" w:rsidRPr="0AAEE34C">
        <w:rPr>
          <w:rFonts w:asciiTheme="majorHAnsi" w:eastAsia="Arial" w:hAnsiTheme="majorHAnsi" w:cstheme="majorBidi"/>
          <w:sz w:val="24"/>
          <w:szCs w:val="24"/>
        </w:rPr>
        <w:t>Comissão de Avaliação de Mérito</w:t>
      </w:r>
      <w:r w:rsidR="1530559B" w:rsidRPr="0AAEE34C">
        <w:rPr>
          <w:rFonts w:asciiTheme="majorHAnsi" w:eastAsia="Arial" w:hAnsiTheme="majorHAnsi" w:cstheme="majorBidi"/>
          <w:sz w:val="24"/>
          <w:szCs w:val="24"/>
          <w:highlight w:val="white"/>
        </w:rPr>
        <w:t xml:space="preserve"> atribuirá individualmente e justificadamente a</w:t>
      </w:r>
      <w:r w:rsidR="1530559B" w:rsidRPr="0AAEE34C">
        <w:rPr>
          <w:rFonts w:asciiTheme="majorHAnsi" w:eastAsia="Arial" w:hAnsiTheme="majorHAnsi" w:cstheme="majorBidi"/>
          <w:sz w:val="24"/>
          <w:szCs w:val="24"/>
        </w:rPr>
        <w:t xml:space="preserve"> pontuação avaliada para cada critério de julgamento e com base nos indicadores constantes no item 9.1, sendo a soma calculada com base nos pesos dos critérios de julgamento. </w:t>
      </w:r>
    </w:p>
    <w:p w14:paraId="06530626" w14:textId="4579CD80" w:rsidR="1530559B" w:rsidRDefault="1530559B" w:rsidP="41905F35">
      <w:pPr>
        <w:spacing w:after="120"/>
        <w:ind w:right="90"/>
        <w:jc w:val="both"/>
        <w:rPr>
          <w:rFonts w:asciiTheme="majorHAnsi" w:eastAsia="Arial" w:hAnsiTheme="majorHAnsi" w:cstheme="majorBidi"/>
          <w:sz w:val="24"/>
          <w:szCs w:val="24"/>
          <w:highlight w:val="white"/>
        </w:rPr>
      </w:pPr>
      <w:r w:rsidRPr="0AAEE34C">
        <w:rPr>
          <w:rFonts w:asciiTheme="majorHAnsi" w:eastAsia="Arial" w:hAnsiTheme="majorHAnsi" w:cstheme="majorBidi"/>
          <w:b/>
          <w:bCs/>
          <w:sz w:val="24"/>
          <w:szCs w:val="24"/>
          <w:highlight w:val="white"/>
        </w:rPr>
        <w:t>8.</w:t>
      </w:r>
      <w:r w:rsidR="7B86FD47" w:rsidRPr="0AAEE34C">
        <w:rPr>
          <w:rFonts w:asciiTheme="majorHAnsi" w:eastAsia="Arial" w:hAnsiTheme="majorHAnsi" w:cstheme="majorBidi"/>
          <w:b/>
          <w:bCs/>
          <w:sz w:val="24"/>
          <w:szCs w:val="24"/>
          <w:highlight w:val="white"/>
        </w:rPr>
        <w:t>3.</w:t>
      </w:r>
      <w:r w:rsidR="6BF0D030" w:rsidRPr="0AAEE34C">
        <w:rPr>
          <w:rFonts w:asciiTheme="majorHAnsi" w:eastAsia="Arial" w:hAnsiTheme="majorHAnsi" w:cstheme="majorBidi"/>
          <w:b/>
          <w:bCs/>
          <w:sz w:val="24"/>
          <w:szCs w:val="24"/>
          <w:highlight w:val="white"/>
        </w:rPr>
        <w:t>5</w:t>
      </w:r>
      <w:r w:rsidRPr="0AAEE34C">
        <w:rPr>
          <w:rFonts w:asciiTheme="majorHAnsi" w:eastAsia="Arial" w:hAnsiTheme="majorHAnsi" w:cstheme="majorBidi"/>
          <w:b/>
          <w:bCs/>
          <w:sz w:val="24"/>
          <w:szCs w:val="24"/>
          <w:highlight w:val="white"/>
        </w:rPr>
        <w:t xml:space="preserve">. </w:t>
      </w:r>
      <w:r w:rsidRPr="0AAEE34C">
        <w:rPr>
          <w:rFonts w:asciiTheme="majorHAnsi" w:eastAsia="Arial" w:hAnsiTheme="majorHAnsi" w:cstheme="majorBidi"/>
          <w:sz w:val="24"/>
          <w:szCs w:val="24"/>
          <w:highlight w:val="white"/>
        </w:rPr>
        <w:t xml:space="preserve">A pontuação final do trabalho será a média aritmética da pontuação individual de cada critério de julgamento atribuída por cada membro da </w:t>
      </w:r>
      <w:r w:rsidRPr="0AAEE34C">
        <w:rPr>
          <w:rFonts w:asciiTheme="majorHAnsi" w:eastAsia="Arial" w:hAnsiTheme="majorHAnsi" w:cstheme="majorBidi"/>
          <w:sz w:val="24"/>
          <w:szCs w:val="24"/>
        </w:rPr>
        <w:t>Comissão de Avaliação de Mérito</w:t>
      </w:r>
      <w:r w:rsidRPr="0AAEE34C">
        <w:rPr>
          <w:rFonts w:asciiTheme="majorHAnsi" w:eastAsia="Arial" w:hAnsiTheme="majorHAnsi" w:cstheme="majorBidi"/>
          <w:sz w:val="24"/>
          <w:szCs w:val="24"/>
          <w:highlight w:val="white"/>
        </w:rPr>
        <w:t xml:space="preserve">. </w:t>
      </w:r>
    </w:p>
    <w:p w14:paraId="62E5A02A" w14:textId="77124243" w:rsidR="1530559B" w:rsidRDefault="1530559B" w:rsidP="41905F35">
      <w:pPr>
        <w:spacing w:after="120"/>
        <w:ind w:right="90"/>
        <w:jc w:val="both"/>
        <w:rPr>
          <w:rFonts w:asciiTheme="majorHAnsi" w:eastAsia="Arial" w:hAnsiTheme="majorHAnsi" w:cstheme="majorBidi"/>
          <w:sz w:val="24"/>
          <w:szCs w:val="24"/>
          <w:highlight w:val="white"/>
        </w:rPr>
      </w:pPr>
      <w:r w:rsidRPr="0AAEE34C">
        <w:rPr>
          <w:rFonts w:asciiTheme="majorHAnsi" w:eastAsia="Arial" w:hAnsiTheme="majorHAnsi" w:cstheme="majorBidi"/>
          <w:b/>
          <w:bCs/>
          <w:sz w:val="24"/>
          <w:szCs w:val="24"/>
          <w:highlight w:val="white"/>
        </w:rPr>
        <w:t>8.</w:t>
      </w:r>
      <w:r w:rsidR="3CF42533" w:rsidRPr="0AAEE34C">
        <w:rPr>
          <w:rFonts w:asciiTheme="majorHAnsi" w:eastAsia="Arial" w:hAnsiTheme="majorHAnsi" w:cstheme="majorBidi"/>
          <w:b/>
          <w:bCs/>
          <w:sz w:val="24"/>
          <w:szCs w:val="24"/>
          <w:highlight w:val="white"/>
        </w:rPr>
        <w:t>3.</w:t>
      </w:r>
      <w:r w:rsidR="10F991B9" w:rsidRPr="0AAEE34C">
        <w:rPr>
          <w:rFonts w:asciiTheme="majorHAnsi" w:eastAsia="Arial" w:hAnsiTheme="majorHAnsi" w:cstheme="majorBidi"/>
          <w:b/>
          <w:bCs/>
          <w:sz w:val="24"/>
          <w:szCs w:val="24"/>
          <w:highlight w:val="white"/>
        </w:rPr>
        <w:t>6</w:t>
      </w:r>
      <w:r w:rsidRPr="0AAEE34C">
        <w:rPr>
          <w:rFonts w:asciiTheme="majorHAnsi" w:eastAsia="Arial" w:hAnsiTheme="majorHAnsi" w:cstheme="majorBidi"/>
          <w:b/>
          <w:bCs/>
          <w:sz w:val="24"/>
          <w:szCs w:val="24"/>
          <w:highlight w:val="white"/>
        </w:rPr>
        <w:t xml:space="preserve">. </w:t>
      </w:r>
      <w:r w:rsidRPr="0AAEE34C">
        <w:rPr>
          <w:rFonts w:asciiTheme="majorHAnsi" w:eastAsia="Arial" w:hAnsiTheme="majorHAnsi" w:cstheme="majorBidi"/>
          <w:sz w:val="24"/>
          <w:szCs w:val="24"/>
          <w:highlight w:val="white"/>
        </w:rPr>
        <w:t>Por ocasião do julgamento, em caráter conclusivo, será realizada reunião com todos os membros da Comissão de Avaliação de Mérito para que, à luz da pontuação objetiva atribuída, seja formalizada a seleção dos indicados a serem premiados e eventuais destaques.</w:t>
      </w:r>
    </w:p>
    <w:p w14:paraId="6DA762A7" w14:textId="7B4D1A0E" w:rsidR="1530559B" w:rsidRDefault="1530559B" w:rsidP="41905F35">
      <w:pPr>
        <w:spacing w:after="120"/>
        <w:ind w:right="90"/>
        <w:jc w:val="both"/>
        <w:rPr>
          <w:rFonts w:asciiTheme="majorHAnsi" w:eastAsia="Arial" w:hAnsiTheme="majorHAnsi" w:cstheme="majorBidi"/>
          <w:sz w:val="24"/>
          <w:szCs w:val="24"/>
          <w:highlight w:val="white"/>
        </w:rPr>
      </w:pPr>
      <w:r w:rsidRPr="0AAEE34C">
        <w:rPr>
          <w:rFonts w:asciiTheme="majorHAnsi" w:eastAsia="Arial" w:hAnsiTheme="majorHAnsi" w:cstheme="majorBidi"/>
          <w:b/>
          <w:bCs/>
          <w:sz w:val="24"/>
          <w:szCs w:val="24"/>
          <w:highlight w:val="white"/>
        </w:rPr>
        <w:t>8.</w:t>
      </w:r>
      <w:r w:rsidR="66A67E03" w:rsidRPr="0AAEE34C">
        <w:rPr>
          <w:rFonts w:asciiTheme="majorHAnsi" w:eastAsia="Arial" w:hAnsiTheme="majorHAnsi" w:cstheme="majorBidi"/>
          <w:b/>
          <w:bCs/>
          <w:sz w:val="24"/>
          <w:szCs w:val="24"/>
          <w:highlight w:val="white"/>
        </w:rPr>
        <w:t>3.7</w:t>
      </w:r>
      <w:r w:rsidRPr="0AAEE34C">
        <w:rPr>
          <w:rFonts w:asciiTheme="majorHAnsi" w:eastAsia="Arial" w:hAnsiTheme="majorHAnsi" w:cstheme="majorBidi"/>
          <w:b/>
          <w:bCs/>
          <w:sz w:val="24"/>
          <w:szCs w:val="24"/>
          <w:highlight w:val="white"/>
        </w:rPr>
        <w:t>.</w:t>
      </w:r>
      <w:r w:rsidRPr="0AAEE34C">
        <w:rPr>
          <w:rFonts w:asciiTheme="majorHAnsi" w:eastAsia="Arial" w:hAnsiTheme="majorHAnsi" w:cstheme="majorBidi"/>
          <w:sz w:val="24"/>
          <w:szCs w:val="24"/>
        </w:rPr>
        <w:t xml:space="preserve"> A </w:t>
      </w:r>
      <w:r w:rsidRPr="0AAEE34C">
        <w:rPr>
          <w:rFonts w:asciiTheme="majorHAnsi" w:eastAsia="Arial" w:hAnsiTheme="majorHAnsi" w:cstheme="majorBidi"/>
          <w:sz w:val="24"/>
          <w:szCs w:val="24"/>
          <w:highlight w:val="white"/>
        </w:rPr>
        <w:t>Comissão de Avaliação de Mérito</w:t>
      </w:r>
      <w:r w:rsidRPr="0AAEE34C">
        <w:rPr>
          <w:rFonts w:asciiTheme="majorHAnsi" w:eastAsia="Arial" w:hAnsiTheme="majorHAnsi" w:cstheme="majorBidi"/>
          <w:sz w:val="24"/>
          <w:szCs w:val="24"/>
        </w:rPr>
        <w:t xml:space="preserve"> emitirá parecer sobre os trabalhos vencedores, o qual constará em Ata.</w:t>
      </w:r>
    </w:p>
    <w:p w14:paraId="0E01D595" w14:textId="0973A532" w:rsidR="1530559B" w:rsidRDefault="1530559B" w:rsidP="41905F35">
      <w:pPr>
        <w:spacing w:after="120"/>
        <w:ind w:right="90"/>
        <w:jc w:val="both"/>
        <w:rPr>
          <w:rFonts w:asciiTheme="majorHAnsi" w:eastAsia="Arial" w:hAnsiTheme="majorHAnsi" w:cstheme="majorBidi"/>
          <w:sz w:val="24"/>
          <w:szCs w:val="24"/>
          <w:highlight w:val="white"/>
        </w:rPr>
      </w:pPr>
      <w:r w:rsidRPr="0AAEE34C">
        <w:rPr>
          <w:rFonts w:asciiTheme="majorHAnsi" w:eastAsia="Arial" w:hAnsiTheme="majorHAnsi" w:cstheme="majorBidi"/>
          <w:b/>
          <w:bCs/>
          <w:sz w:val="24"/>
          <w:szCs w:val="24"/>
          <w:highlight w:val="white"/>
        </w:rPr>
        <w:t>8.</w:t>
      </w:r>
      <w:r w:rsidR="5332ACBF" w:rsidRPr="0AAEE34C">
        <w:rPr>
          <w:rFonts w:asciiTheme="majorHAnsi" w:eastAsia="Arial" w:hAnsiTheme="majorHAnsi" w:cstheme="majorBidi"/>
          <w:b/>
          <w:bCs/>
          <w:sz w:val="24"/>
          <w:szCs w:val="24"/>
          <w:highlight w:val="white"/>
        </w:rPr>
        <w:t>3.8</w:t>
      </w:r>
      <w:r w:rsidRPr="0AAEE34C">
        <w:rPr>
          <w:rFonts w:asciiTheme="majorHAnsi" w:eastAsia="Arial" w:hAnsiTheme="majorHAnsi" w:cstheme="majorBidi"/>
          <w:b/>
          <w:bCs/>
          <w:sz w:val="24"/>
          <w:szCs w:val="24"/>
          <w:highlight w:val="white"/>
        </w:rPr>
        <w:t>.</w:t>
      </w:r>
      <w:r w:rsidRPr="0AAEE34C">
        <w:rPr>
          <w:rFonts w:asciiTheme="majorHAnsi" w:eastAsia="Arial" w:hAnsiTheme="majorHAnsi" w:cstheme="majorBidi"/>
          <w:sz w:val="24"/>
          <w:szCs w:val="24"/>
          <w:highlight w:val="white"/>
        </w:rPr>
        <w:t xml:space="preserve"> Na ata dos trabalhos constarão os critérios estabelecidos para análise, a apreciação particular da(s) proposta(s), as justificativas da escolha e uma síntese do resultado final. </w:t>
      </w:r>
    </w:p>
    <w:p w14:paraId="7CCD70D4" w14:textId="4C8B71F4" w:rsidR="1530559B" w:rsidRDefault="1530559B" w:rsidP="41905F35">
      <w:pPr>
        <w:spacing w:after="120"/>
        <w:ind w:right="90"/>
        <w:jc w:val="both"/>
        <w:rPr>
          <w:rFonts w:asciiTheme="majorHAnsi" w:eastAsia="Arial" w:hAnsiTheme="majorHAnsi" w:cstheme="majorBidi"/>
          <w:sz w:val="24"/>
          <w:szCs w:val="24"/>
          <w:highlight w:val="white"/>
        </w:rPr>
      </w:pPr>
      <w:r w:rsidRPr="0AAEE34C">
        <w:rPr>
          <w:rFonts w:asciiTheme="majorHAnsi" w:eastAsia="Arial" w:hAnsiTheme="majorHAnsi" w:cstheme="majorBidi"/>
          <w:b/>
          <w:bCs/>
          <w:sz w:val="24"/>
          <w:szCs w:val="24"/>
        </w:rPr>
        <w:t>8.</w:t>
      </w:r>
      <w:r w:rsidR="2B347755" w:rsidRPr="0AAEE34C">
        <w:rPr>
          <w:rFonts w:asciiTheme="majorHAnsi" w:eastAsia="Arial" w:hAnsiTheme="majorHAnsi" w:cstheme="majorBidi"/>
          <w:b/>
          <w:bCs/>
          <w:sz w:val="24"/>
          <w:szCs w:val="24"/>
        </w:rPr>
        <w:t>3</w:t>
      </w:r>
      <w:r w:rsidRPr="0AAEE34C">
        <w:rPr>
          <w:rFonts w:asciiTheme="majorHAnsi" w:eastAsia="Arial" w:hAnsiTheme="majorHAnsi" w:cstheme="majorBidi"/>
          <w:b/>
          <w:bCs/>
          <w:sz w:val="24"/>
          <w:szCs w:val="24"/>
        </w:rPr>
        <w:t>.</w:t>
      </w:r>
      <w:r w:rsidR="7F24DC37" w:rsidRPr="0AAEE34C">
        <w:rPr>
          <w:rFonts w:asciiTheme="majorHAnsi" w:eastAsia="Arial" w:hAnsiTheme="majorHAnsi" w:cstheme="majorBidi"/>
          <w:b/>
          <w:bCs/>
          <w:sz w:val="24"/>
          <w:szCs w:val="24"/>
        </w:rPr>
        <w:t>9</w:t>
      </w:r>
      <w:r w:rsidRPr="0AAEE34C">
        <w:rPr>
          <w:rFonts w:asciiTheme="majorHAnsi" w:eastAsia="Arial" w:hAnsiTheme="majorHAnsi" w:cstheme="majorBidi"/>
          <w:b/>
          <w:bCs/>
          <w:sz w:val="24"/>
          <w:szCs w:val="24"/>
        </w:rPr>
        <w:t>.</w:t>
      </w:r>
      <w:r w:rsidRPr="0AAEE34C">
        <w:rPr>
          <w:rFonts w:asciiTheme="majorHAnsi" w:eastAsia="Arial" w:hAnsiTheme="majorHAnsi" w:cstheme="majorBidi"/>
          <w:sz w:val="24"/>
          <w:szCs w:val="24"/>
          <w:highlight w:val="white"/>
        </w:rPr>
        <w:t xml:space="preserve"> A ata dos trabalhos da Comissão de Avaliação de Mérito</w:t>
      </w:r>
      <w:r w:rsidR="1A991B09" w:rsidRPr="0AAEE34C">
        <w:rPr>
          <w:rFonts w:asciiTheme="majorHAnsi" w:eastAsia="Arial" w:hAnsiTheme="majorHAnsi" w:cstheme="majorBidi"/>
          <w:sz w:val="24"/>
          <w:szCs w:val="24"/>
          <w:highlight w:val="white"/>
        </w:rPr>
        <w:t>, juntamente com a lista de profissionais selecionados,</w:t>
      </w:r>
      <w:r w:rsidRPr="0AAEE34C">
        <w:rPr>
          <w:rFonts w:asciiTheme="majorHAnsi" w:eastAsia="Arial" w:hAnsiTheme="majorHAnsi" w:cstheme="majorBidi"/>
          <w:sz w:val="24"/>
          <w:szCs w:val="24"/>
          <w:highlight w:val="white"/>
        </w:rPr>
        <w:t xml:space="preserve"> será publicada no site </w:t>
      </w:r>
      <w:r w:rsidR="783FD86A" w:rsidRPr="0AAEE34C">
        <w:rPr>
          <w:rFonts w:asciiTheme="majorHAnsi" w:eastAsia="Arial" w:hAnsiTheme="majorHAnsi" w:cstheme="majorBidi"/>
          <w:sz w:val="24"/>
          <w:szCs w:val="24"/>
          <w:highlight w:val="white"/>
        </w:rPr>
        <w:t>do CAU/RJ</w:t>
      </w:r>
      <w:r w:rsidRPr="0AAEE34C">
        <w:rPr>
          <w:rFonts w:asciiTheme="majorHAnsi" w:eastAsia="Arial" w:hAnsiTheme="majorHAnsi" w:cstheme="majorBidi"/>
          <w:sz w:val="24"/>
          <w:szCs w:val="24"/>
          <w:highlight w:val="white"/>
        </w:rPr>
        <w:t xml:space="preserve">, após a cerimônia de premiação. </w:t>
      </w:r>
    </w:p>
    <w:p w14:paraId="4C238A08" w14:textId="2131BFEA" w:rsidR="00DB3A26" w:rsidRPr="00142F6F" w:rsidRDefault="1530559B" w:rsidP="41905F35">
      <w:pPr>
        <w:spacing w:after="120"/>
        <w:ind w:right="90"/>
        <w:jc w:val="both"/>
        <w:rPr>
          <w:rFonts w:asciiTheme="majorHAnsi" w:eastAsia="Arial" w:hAnsiTheme="majorHAnsi" w:cstheme="majorBidi"/>
          <w:sz w:val="24"/>
          <w:szCs w:val="24"/>
          <w:highlight w:val="white"/>
        </w:rPr>
      </w:pPr>
      <w:r w:rsidRPr="0AAEE34C">
        <w:rPr>
          <w:rFonts w:asciiTheme="majorHAnsi" w:eastAsia="Arial" w:hAnsiTheme="majorHAnsi" w:cstheme="majorBidi"/>
          <w:b/>
          <w:bCs/>
          <w:sz w:val="24"/>
          <w:szCs w:val="24"/>
        </w:rPr>
        <w:t>8.</w:t>
      </w:r>
      <w:r w:rsidR="04A485AC" w:rsidRPr="0AAEE34C">
        <w:rPr>
          <w:rFonts w:asciiTheme="majorHAnsi" w:eastAsia="Arial" w:hAnsiTheme="majorHAnsi" w:cstheme="majorBidi"/>
          <w:b/>
          <w:bCs/>
          <w:sz w:val="24"/>
          <w:szCs w:val="24"/>
        </w:rPr>
        <w:t>3</w:t>
      </w:r>
      <w:r w:rsidRPr="0AAEE34C">
        <w:rPr>
          <w:rFonts w:asciiTheme="majorHAnsi" w:eastAsia="Arial" w:hAnsiTheme="majorHAnsi" w:cstheme="majorBidi"/>
          <w:b/>
          <w:bCs/>
          <w:sz w:val="24"/>
          <w:szCs w:val="24"/>
        </w:rPr>
        <w:t>.1</w:t>
      </w:r>
      <w:r w:rsidR="06348848" w:rsidRPr="0AAEE34C">
        <w:rPr>
          <w:rFonts w:asciiTheme="majorHAnsi" w:eastAsia="Arial" w:hAnsiTheme="majorHAnsi" w:cstheme="majorBidi"/>
          <w:b/>
          <w:bCs/>
          <w:sz w:val="24"/>
          <w:szCs w:val="24"/>
        </w:rPr>
        <w:t>0</w:t>
      </w:r>
      <w:r w:rsidRPr="0AAEE34C">
        <w:rPr>
          <w:rFonts w:asciiTheme="majorHAnsi" w:eastAsia="Arial" w:hAnsiTheme="majorHAnsi" w:cstheme="majorBidi"/>
          <w:b/>
          <w:bCs/>
          <w:sz w:val="24"/>
          <w:szCs w:val="24"/>
        </w:rPr>
        <w:t xml:space="preserve">. </w:t>
      </w:r>
      <w:r w:rsidRPr="0AAEE34C">
        <w:rPr>
          <w:rFonts w:asciiTheme="majorHAnsi" w:eastAsia="Arial" w:hAnsiTheme="majorHAnsi" w:cstheme="majorBidi"/>
          <w:sz w:val="24"/>
          <w:szCs w:val="24"/>
        </w:rPr>
        <w:t xml:space="preserve">A decisão da </w:t>
      </w:r>
      <w:r w:rsidRPr="0AAEE34C">
        <w:rPr>
          <w:rFonts w:asciiTheme="majorHAnsi" w:eastAsia="Arial" w:hAnsiTheme="majorHAnsi" w:cstheme="majorBidi"/>
          <w:sz w:val="24"/>
          <w:szCs w:val="24"/>
          <w:highlight w:val="white"/>
        </w:rPr>
        <w:t xml:space="preserve">Comissão de Avaliação de Mérito </w:t>
      </w:r>
      <w:r w:rsidRPr="0AAEE34C">
        <w:rPr>
          <w:rFonts w:asciiTheme="majorHAnsi" w:eastAsia="Arial" w:hAnsiTheme="majorHAnsi" w:cstheme="majorBidi"/>
          <w:sz w:val="24"/>
          <w:szCs w:val="24"/>
        </w:rPr>
        <w:t>é definitiva e irrecorrível.</w:t>
      </w:r>
      <w:r w:rsidR="00821DD0" w:rsidRPr="0AAEE34C">
        <w:rPr>
          <w:rFonts w:asciiTheme="majorHAnsi" w:eastAsia="Arial" w:hAnsiTheme="majorHAnsi" w:cstheme="majorBidi"/>
          <w:sz w:val="24"/>
          <w:szCs w:val="24"/>
        </w:rPr>
        <w:t xml:space="preserve"> </w:t>
      </w:r>
    </w:p>
    <w:p w14:paraId="0A73290E" w14:textId="77777777" w:rsidR="00DB3A26" w:rsidRPr="00142F6F" w:rsidRDefault="00DB3A26" w:rsidP="00142F6F">
      <w:pPr>
        <w:spacing w:after="120"/>
        <w:ind w:right="90"/>
        <w:jc w:val="both"/>
        <w:rPr>
          <w:rFonts w:asciiTheme="majorHAnsi" w:eastAsia="Arial" w:hAnsiTheme="majorHAnsi" w:cstheme="majorHAnsi"/>
          <w:sz w:val="24"/>
          <w:szCs w:val="24"/>
          <w:shd w:val="clear" w:color="auto" w:fill="FFD966"/>
        </w:rPr>
      </w:pPr>
    </w:p>
    <w:p w14:paraId="7EFAB0E2" w14:textId="77777777" w:rsidR="00DB3A26" w:rsidRPr="00142F6F" w:rsidRDefault="00821DD0" w:rsidP="00142F6F">
      <w:pPr>
        <w:pStyle w:val="Ttulo2"/>
        <w:keepNext w:val="0"/>
        <w:keepLines w:val="0"/>
        <w:tabs>
          <w:tab w:val="left" w:pos="434"/>
        </w:tabs>
        <w:spacing w:before="0" w:after="120"/>
        <w:ind w:right="90"/>
        <w:jc w:val="both"/>
        <w:rPr>
          <w:rFonts w:asciiTheme="majorHAnsi" w:eastAsia="Arial" w:hAnsiTheme="majorHAnsi" w:cstheme="majorHAnsi"/>
          <w:sz w:val="24"/>
          <w:szCs w:val="24"/>
        </w:rPr>
      </w:pPr>
      <w:r w:rsidRPr="00142F6F">
        <w:rPr>
          <w:rFonts w:asciiTheme="majorHAnsi" w:eastAsia="Arial" w:hAnsiTheme="majorHAnsi" w:cstheme="majorHAnsi"/>
          <w:sz w:val="24"/>
          <w:szCs w:val="24"/>
        </w:rPr>
        <w:t>9. CRITÉRIOS DE AVALIAÇÃO</w:t>
      </w:r>
    </w:p>
    <w:p w14:paraId="7260D425" w14:textId="77777777" w:rsidR="00DB3A26" w:rsidRPr="00142F6F" w:rsidRDefault="00821DD0" w:rsidP="00142F6F">
      <w:pPr>
        <w:tabs>
          <w:tab w:val="left" w:pos="602"/>
        </w:tabs>
        <w:spacing w:after="120"/>
        <w:ind w:right="90"/>
        <w:jc w:val="both"/>
        <w:rPr>
          <w:rFonts w:asciiTheme="majorHAnsi" w:eastAsia="Arial" w:hAnsiTheme="majorHAnsi" w:cstheme="majorHAnsi"/>
          <w:sz w:val="24"/>
          <w:szCs w:val="24"/>
        </w:rPr>
      </w:pPr>
      <w:r w:rsidRPr="41905F35">
        <w:rPr>
          <w:rFonts w:asciiTheme="majorHAnsi" w:eastAsia="Arial" w:hAnsiTheme="majorHAnsi" w:cstheme="majorBidi"/>
          <w:b/>
          <w:bCs/>
          <w:sz w:val="24"/>
          <w:szCs w:val="24"/>
        </w:rPr>
        <w:t>9.1.</w:t>
      </w:r>
      <w:r w:rsidRPr="41905F35">
        <w:rPr>
          <w:rFonts w:asciiTheme="majorHAnsi" w:eastAsia="Arial" w:hAnsiTheme="majorHAnsi" w:cstheme="majorBidi"/>
          <w:sz w:val="24"/>
          <w:szCs w:val="24"/>
        </w:rPr>
        <w:t xml:space="preserve"> As propostas selecionadas serão avaliadas de acordo com os seguintes parâmetros:</w:t>
      </w:r>
    </w:p>
    <w:tbl>
      <w:tblPr>
        <w:tblW w:w="8562" w:type="dxa"/>
        <w:tblInd w:w="473" w:type="dxa"/>
        <w:tblLayout w:type="fixed"/>
        <w:tblCellMar>
          <w:top w:w="100" w:type="dxa"/>
          <w:left w:w="100" w:type="dxa"/>
          <w:bottom w:w="100" w:type="dxa"/>
          <w:right w:w="100" w:type="dxa"/>
        </w:tblCellMar>
        <w:tblLook w:val="0000" w:firstRow="0" w:lastRow="0" w:firstColumn="0" w:lastColumn="0" w:noHBand="0" w:noVBand="0"/>
      </w:tblPr>
      <w:tblGrid>
        <w:gridCol w:w="6447"/>
        <w:gridCol w:w="2115"/>
      </w:tblGrid>
      <w:tr w:rsidR="00DB3A26" w:rsidRPr="00142F6F" w14:paraId="2BB27741" w14:textId="77777777" w:rsidTr="41905F35">
        <w:trPr>
          <w:trHeight w:val="308"/>
        </w:trPr>
        <w:tc>
          <w:tcPr>
            <w:tcW w:w="6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F4189" w14:textId="77777777" w:rsidR="00DB3A26" w:rsidRPr="00142F6F" w:rsidRDefault="00821DD0" w:rsidP="00142F6F">
            <w:pPr>
              <w:spacing w:after="120"/>
              <w:ind w:right="90"/>
              <w:jc w:val="both"/>
              <w:rPr>
                <w:rFonts w:asciiTheme="majorHAnsi" w:eastAsia="Arial" w:hAnsiTheme="majorHAnsi" w:cstheme="majorHAnsi"/>
                <w:b/>
                <w:sz w:val="24"/>
                <w:szCs w:val="24"/>
              </w:rPr>
            </w:pPr>
            <w:r w:rsidRPr="00142F6F">
              <w:rPr>
                <w:rFonts w:asciiTheme="majorHAnsi" w:eastAsia="Arial" w:hAnsiTheme="majorHAnsi" w:cstheme="majorHAnsi"/>
                <w:b/>
                <w:sz w:val="24"/>
                <w:szCs w:val="24"/>
              </w:rPr>
              <w:t>Critérios de Mérito</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1ECB3" w14:textId="77777777" w:rsidR="00DB3A26" w:rsidRPr="00142F6F" w:rsidRDefault="00821DD0" w:rsidP="00142F6F">
            <w:pPr>
              <w:spacing w:after="120"/>
              <w:ind w:right="90"/>
              <w:jc w:val="center"/>
              <w:rPr>
                <w:rFonts w:asciiTheme="majorHAnsi" w:eastAsia="Arial" w:hAnsiTheme="majorHAnsi" w:cstheme="majorHAnsi"/>
                <w:b/>
                <w:sz w:val="24"/>
                <w:szCs w:val="24"/>
              </w:rPr>
            </w:pPr>
            <w:r w:rsidRPr="00142F6F">
              <w:rPr>
                <w:rFonts w:asciiTheme="majorHAnsi" w:eastAsia="Arial" w:hAnsiTheme="majorHAnsi" w:cstheme="majorHAnsi"/>
                <w:b/>
                <w:sz w:val="24"/>
                <w:szCs w:val="24"/>
              </w:rPr>
              <w:t>Nota</w:t>
            </w:r>
          </w:p>
        </w:tc>
      </w:tr>
      <w:tr w:rsidR="00DB3A26" w:rsidRPr="00142F6F" w14:paraId="68777481" w14:textId="77777777" w:rsidTr="41905F35">
        <w:trPr>
          <w:trHeight w:val="213"/>
        </w:trPr>
        <w:tc>
          <w:tcPr>
            <w:tcW w:w="6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5C57D" w14:textId="5D9595B9" w:rsidR="00DB3A26" w:rsidRPr="00142F6F" w:rsidRDefault="00821DD0" w:rsidP="00142F6F">
            <w:pPr>
              <w:spacing w:after="120"/>
              <w:ind w:right="90"/>
              <w:jc w:val="both"/>
              <w:rPr>
                <w:rFonts w:asciiTheme="majorHAnsi" w:eastAsia="Arial" w:hAnsiTheme="majorHAnsi" w:cstheme="majorHAnsi"/>
                <w:b/>
                <w:sz w:val="24"/>
                <w:szCs w:val="24"/>
              </w:rPr>
            </w:pPr>
            <w:r w:rsidRPr="00142F6F">
              <w:rPr>
                <w:rFonts w:asciiTheme="majorHAnsi" w:eastAsia="Arial" w:hAnsiTheme="majorHAnsi" w:cstheme="majorHAnsi"/>
                <w:b/>
                <w:sz w:val="24"/>
                <w:szCs w:val="24"/>
              </w:rPr>
              <w:t>a) A relevância da trajetória profissional para o desenvolvimento da arquitetura e urbanismo</w:t>
            </w:r>
          </w:p>
          <w:p w14:paraId="24C63430" w14:textId="11D96F75" w:rsidR="00DB3A26" w:rsidRPr="00142F6F" w:rsidRDefault="00821DD0" w:rsidP="00142F6F">
            <w:pPr>
              <w:numPr>
                <w:ilvl w:val="0"/>
                <w:numId w:val="1"/>
              </w:numPr>
              <w:tabs>
                <w:tab w:val="left" w:pos="223"/>
              </w:tabs>
              <w:spacing w:after="120"/>
              <w:ind w:right="90"/>
              <w:jc w:val="both"/>
              <w:rPr>
                <w:rFonts w:asciiTheme="majorHAnsi" w:eastAsia="Arial" w:hAnsiTheme="majorHAnsi" w:cstheme="majorHAnsi"/>
                <w:sz w:val="24"/>
                <w:szCs w:val="24"/>
              </w:rPr>
            </w:pPr>
            <w:r w:rsidRPr="00142F6F">
              <w:rPr>
                <w:rFonts w:asciiTheme="majorHAnsi" w:eastAsia="Arial" w:hAnsiTheme="majorHAnsi" w:cstheme="majorHAnsi"/>
                <w:sz w:val="24"/>
                <w:szCs w:val="24"/>
              </w:rPr>
              <w:t>Potencial da atuação profissional para a produção e difusão do conhecimento para arquitetura e urbanismo;</w:t>
            </w:r>
          </w:p>
          <w:p w14:paraId="62CCDEF1" w14:textId="77777777" w:rsidR="00DB3A26" w:rsidRPr="00142F6F" w:rsidRDefault="00821DD0" w:rsidP="00142F6F">
            <w:pPr>
              <w:numPr>
                <w:ilvl w:val="0"/>
                <w:numId w:val="1"/>
              </w:numPr>
              <w:tabs>
                <w:tab w:val="left" w:pos="281"/>
              </w:tabs>
              <w:spacing w:after="120"/>
              <w:ind w:right="90"/>
              <w:jc w:val="both"/>
              <w:rPr>
                <w:rFonts w:asciiTheme="majorHAnsi" w:eastAsia="Arial" w:hAnsiTheme="majorHAnsi" w:cstheme="majorHAnsi"/>
                <w:sz w:val="24"/>
                <w:szCs w:val="24"/>
              </w:rPr>
            </w:pPr>
            <w:r w:rsidRPr="00142F6F">
              <w:rPr>
                <w:rFonts w:asciiTheme="majorHAnsi" w:eastAsia="Arial" w:hAnsiTheme="majorHAnsi" w:cstheme="majorHAnsi"/>
                <w:sz w:val="24"/>
                <w:szCs w:val="24"/>
              </w:rPr>
              <w:t>Visibilidade institucional e fortalecimento da imagem do CAU/RJ como fomentador da Arquitetura e Urbanismo para Todos</w:t>
            </w:r>
          </w:p>
          <w:p w14:paraId="6891A4A8" w14:textId="77777777" w:rsidR="00DB3A26" w:rsidRPr="00142F6F" w:rsidRDefault="00821DD0" w:rsidP="00142F6F">
            <w:pPr>
              <w:numPr>
                <w:ilvl w:val="0"/>
                <w:numId w:val="1"/>
              </w:numPr>
              <w:tabs>
                <w:tab w:val="left" w:pos="281"/>
              </w:tabs>
              <w:spacing w:after="120"/>
              <w:ind w:right="90"/>
              <w:jc w:val="both"/>
              <w:rPr>
                <w:rFonts w:asciiTheme="majorHAnsi" w:eastAsia="Arial" w:hAnsiTheme="majorHAnsi" w:cstheme="majorHAnsi"/>
                <w:sz w:val="24"/>
                <w:szCs w:val="24"/>
              </w:rPr>
            </w:pPr>
            <w:r w:rsidRPr="00142F6F">
              <w:rPr>
                <w:rFonts w:asciiTheme="majorHAnsi" w:eastAsia="Arial" w:hAnsiTheme="majorHAnsi" w:cstheme="majorHAnsi"/>
                <w:sz w:val="24"/>
                <w:szCs w:val="24"/>
              </w:rPr>
              <w:t>Fortalecimento da atuação coletiva através das associações de classe.</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6AA75" w14:textId="77777777" w:rsidR="00DB3A26" w:rsidRPr="00142F6F" w:rsidRDefault="00DB3A26" w:rsidP="00142F6F">
            <w:pPr>
              <w:spacing w:after="120"/>
              <w:ind w:right="90"/>
              <w:jc w:val="center"/>
              <w:rPr>
                <w:rFonts w:asciiTheme="majorHAnsi" w:eastAsia="Arial" w:hAnsiTheme="majorHAnsi" w:cstheme="majorHAnsi"/>
                <w:sz w:val="24"/>
                <w:szCs w:val="24"/>
              </w:rPr>
            </w:pPr>
          </w:p>
          <w:p w14:paraId="1BA613C9" w14:textId="77777777" w:rsidR="00DB3A26" w:rsidRPr="00142F6F" w:rsidRDefault="00DB3A26" w:rsidP="00142F6F">
            <w:pPr>
              <w:spacing w:after="120"/>
              <w:ind w:right="90"/>
              <w:jc w:val="center"/>
              <w:rPr>
                <w:rFonts w:asciiTheme="majorHAnsi" w:eastAsia="Arial" w:hAnsiTheme="majorHAnsi" w:cstheme="majorHAnsi"/>
                <w:sz w:val="24"/>
                <w:szCs w:val="24"/>
              </w:rPr>
            </w:pPr>
          </w:p>
          <w:p w14:paraId="4D51D239" w14:textId="77777777" w:rsidR="00DB3A26" w:rsidRPr="00142F6F" w:rsidRDefault="00DB3A26" w:rsidP="00142F6F">
            <w:pPr>
              <w:spacing w:after="120"/>
              <w:ind w:right="90"/>
              <w:jc w:val="center"/>
              <w:rPr>
                <w:rFonts w:asciiTheme="majorHAnsi" w:eastAsia="Arial" w:hAnsiTheme="majorHAnsi" w:cstheme="majorHAnsi"/>
                <w:sz w:val="24"/>
                <w:szCs w:val="24"/>
              </w:rPr>
            </w:pPr>
          </w:p>
          <w:p w14:paraId="56FAA421" w14:textId="77777777" w:rsidR="00DB3A26" w:rsidRPr="00142F6F" w:rsidRDefault="00821DD0" w:rsidP="00142F6F">
            <w:pPr>
              <w:spacing w:after="120"/>
              <w:ind w:right="90"/>
              <w:jc w:val="center"/>
              <w:rPr>
                <w:rFonts w:asciiTheme="majorHAnsi" w:eastAsia="Arial" w:hAnsiTheme="majorHAnsi" w:cstheme="majorHAnsi"/>
                <w:sz w:val="24"/>
                <w:szCs w:val="24"/>
              </w:rPr>
            </w:pPr>
            <w:proofErr w:type="gramStart"/>
            <w:r w:rsidRPr="00142F6F">
              <w:rPr>
                <w:rFonts w:asciiTheme="majorHAnsi" w:eastAsia="Arial" w:hAnsiTheme="majorHAnsi" w:cstheme="majorHAnsi"/>
                <w:sz w:val="24"/>
                <w:szCs w:val="24"/>
              </w:rPr>
              <w:t>0</w:t>
            </w:r>
            <w:proofErr w:type="gramEnd"/>
            <w:r w:rsidRPr="00142F6F">
              <w:rPr>
                <w:rFonts w:asciiTheme="majorHAnsi" w:eastAsia="Arial" w:hAnsiTheme="majorHAnsi" w:cstheme="majorHAnsi"/>
                <w:sz w:val="24"/>
                <w:szCs w:val="24"/>
              </w:rPr>
              <w:t xml:space="preserve"> a 5,0</w:t>
            </w:r>
          </w:p>
        </w:tc>
      </w:tr>
      <w:tr w:rsidR="00DB3A26" w:rsidRPr="00142F6F" w14:paraId="3723D4A2" w14:textId="77777777" w:rsidTr="41905F35">
        <w:trPr>
          <w:trHeight w:val="639"/>
        </w:trPr>
        <w:tc>
          <w:tcPr>
            <w:tcW w:w="6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D75FE" w14:textId="13D7591C" w:rsidR="00DB3A26" w:rsidRPr="00142F6F" w:rsidRDefault="00821DD0" w:rsidP="00142F6F">
            <w:pPr>
              <w:spacing w:after="120"/>
              <w:ind w:right="90"/>
              <w:jc w:val="both"/>
              <w:rPr>
                <w:rFonts w:asciiTheme="majorHAnsi" w:eastAsia="Arial" w:hAnsiTheme="majorHAnsi" w:cstheme="majorHAnsi"/>
                <w:b/>
                <w:sz w:val="24"/>
                <w:szCs w:val="24"/>
              </w:rPr>
            </w:pPr>
            <w:r w:rsidRPr="00142F6F">
              <w:rPr>
                <w:rFonts w:asciiTheme="majorHAnsi" w:eastAsia="Arial" w:hAnsiTheme="majorHAnsi" w:cstheme="majorHAnsi"/>
                <w:b/>
                <w:sz w:val="24"/>
                <w:szCs w:val="24"/>
              </w:rPr>
              <w:lastRenderedPageBreak/>
              <w:t>b)      A relevância da atuação profissional para a sociedade</w:t>
            </w:r>
          </w:p>
          <w:p w14:paraId="04647827" w14:textId="77777777" w:rsidR="00DB3A26" w:rsidRPr="00142F6F" w:rsidRDefault="00821DD0" w:rsidP="00142F6F">
            <w:pPr>
              <w:numPr>
                <w:ilvl w:val="0"/>
                <w:numId w:val="2"/>
              </w:numPr>
              <w:tabs>
                <w:tab w:val="left" w:pos="305"/>
              </w:tabs>
              <w:spacing w:after="120"/>
              <w:ind w:right="90"/>
              <w:jc w:val="both"/>
              <w:rPr>
                <w:rFonts w:asciiTheme="majorHAnsi" w:eastAsia="Arial" w:hAnsiTheme="majorHAnsi" w:cstheme="majorHAnsi"/>
                <w:sz w:val="24"/>
                <w:szCs w:val="24"/>
              </w:rPr>
            </w:pPr>
            <w:r w:rsidRPr="00142F6F">
              <w:rPr>
                <w:rFonts w:asciiTheme="majorHAnsi" w:eastAsia="Arial" w:hAnsiTheme="majorHAnsi" w:cstheme="majorHAnsi"/>
                <w:sz w:val="24"/>
                <w:szCs w:val="24"/>
              </w:rPr>
              <w:t xml:space="preserve">Potencial de ampliação do atendimento a setores da sociedade historicamente com pouco acesso a arquitetura e o urbanismo; </w:t>
            </w:r>
          </w:p>
          <w:p w14:paraId="1D6232B5" w14:textId="77777777" w:rsidR="00DB3A26" w:rsidRPr="00142F6F" w:rsidRDefault="00821DD0" w:rsidP="00142F6F">
            <w:pPr>
              <w:numPr>
                <w:ilvl w:val="0"/>
                <w:numId w:val="2"/>
              </w:numPr>
              <w:tabs>
                <w:tab w:val="left" w:pos="245"/>
              </w:tabs>
              <w:spacing w:after="120"/>
              <w:ind w:right="90"/>
              <w:jc w:val="both"/>
              <w:rPr>
                <w:rFonts w:asciiTheme="majorHAnsi" w:eastAsia="Arial" w:hAnsiTheme="majorHAnsi" w:cstheme="majorHAnsi"/>
                <w:sz w:val="24"/>
                <w:szCs w:val="24"/>
              </w:rPr>
            </w:pPr>
            <w:r w:rsidRPr="00142F6F">
              <w:rPr>
                <w:rFonts w:asciiTheme="majorHAnsi" w:eastAsia="Arial" w:hAnsiTheme="majorHAnsi" w:cstheme="majorHAnsi"/>
                <w:sz w:val="24"/>
                <w:szCs w:val="24"/>
              </w:rPr>
              <w:t>Potencial da atuação do indicado para alcance de benefícios diretos ou indiretos à sociedade;</w:t>
            </w:r>
          </w:p>
          <w:p w14:paraId="5B40089E" w14:textId="77777777" w:rsidR="00DB3A26" w:rsidRPr="00142F6F" w:rsidRDefault="00821DD0" w:rsidP="00142F6F">
            <w:pPr>
              <w:numPr>
                <w:ilvl w:val="0"/>
                <w:numId w:val="2"/>
              </w:numPr>
              <w:tabs>
                <w:tab w:val="left" w:pos="298"/>
              </w:tabs>
              <w:spacing w:after="120"/>
              <w:ind w:right="90"/>
              <w:jc w:val="both"/>
              <w:rPr>
                <w:rFonts w:asciiTheme="majorHAnsi" w:eastAsia="Arial" w:hAnsiTheme="majorHAnsi" w:cstheme="majorHAnsi"/>
                <w:sz w:val="24"/>
                <w:szCs w:val="24"/>
              </w:rPr>
            </w:pPr>
            <w:r w:rsidRPr="00142F6F">
              <w:rPr>
                <w:rFonts w:asciiTheme="majorHAnsi" w:eastAsia="Arial" w:hAnsiTheme="majorHAnsi" w:cstheme="majorHAnsi"/>
                <w:sz w:val="24"/>
                <w:szCs w:val="24"/>
              </w:rPr>
              <w:t>Desenvolvimento social inclusivo, de forma a contribuir para a redução de desigualdades entre gêneros, raças, etnias e classes e melhoria da qualidade de vida nos ambientes urbanos e rurais.</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77E73" w14:textId="77777777" w:rsidR="00DB3A26" w:rsidRPr="00142F6F" w:rsidRDefault="00DB3A26" w:rsidP="00142F6F">
            <w:pPr>
              <w:spacing w:after="120"/>
              <w:ind w:right="90"/>
              <w:jc w:val="center"/>
              <w:rPr>
                <w:rFonts w:asciiTheme="majorHAnsi" w:eastAsia="Arial" w:hAnsiTheme="majorHAnsi" w:cstheme="majorHAnsi"/>
                <w:sz w:val="24"/>
                <w:szCs w:val="24"/>
              </w:rPr>
            </w:pPr>
          </w:p>
          <w:p w14:paraId="48DACE94" w14:textId="77777777" w:rsidR="00DB3A26" w:rsidRPr="00142F6F" w:rsidRDefault="00DB3A26" w:rsidP="00142F6F">
            <w:pPr>
              <w:spacing w:after="120"/>
              <w:ind w:right="90"/>
              <w:jc w:val="center"/>
              <w:rPr>
                <w:rFonts w:asciiTheme="majorHAnsi" w:eastAsia="Arial" w:hAnsiTheme="majorHAnsi" w:cstheme="majorHAnsi"/>
                <w:sz w:val="24"/>
                <w:szCs w:val="24"/>
              </w:rPr>
            </w:pPr>
          </w:p>
          <w:p w14:paraId="0D33E494" w14:textId="77777777" w:rsidR="00DB3A26" w:rsidRPr="00142F6F" w:rsidRDefault="00DB3A26" w:rsidP="00142F6F">
            <w:pPr>
              <w:spacing w:after="120"/>
              <w:ind w:right="90"/>
              <w:jc w:val="center"/>
              <w:rPr>
                <w:rFonts w:asciiTheme="majorHAnsi" w:eastAsia="Arial" w:hAnsiTheme="majorHAnsi" w:cstheme="majorHAnsi"/>
                <w:sz w:val="24"/>
                <w:szCs w:val="24"/>
              </w:rPr>
            </w:pPr>
          </w:p>
          <w:p w14:paraId="1AD4A8F5" w14:textId="77777777" w:rsidR="00DB3A26" w:rsidRPr="00142F6F" w:rsidRDefault="00DB3A26" w:rsidP="00142F6F">
            <w:pPr>
              <w:spacing w:after="120"/>
              <w:ind w:right="90"/>
              <w:jc w:val="center"/>
              <w:rPr>
                <w:rFonts w:asciiTheme="majorHAnsi" w:eastAsia="Arial" w:hAnsiTheme="majorHAnsi" w:cstheme="majorHAnsi"/>
                <w:sz w:val="24"/>
                <w:szCs w:val="24"/>
              </w:rPr>
            </w:pPr>
          </w:p>
          <w:p w14:paraId="6B627267" w14:textId="77777777" w:rsidR="00DB3A26" w:rsidRPr="00142F6F" w:rsidRDefault="00DB3A26" w:rsidP="00142F6F">
            <w:pPr>
              <w:spacing w:after="120"/>
              <w:ind w:right="90"/>
              <w:jc w:val="center"/>
              <w:rPr>
                <w:rFonts w:asciiTheme="majorHAnsi" w:eastAsia="Arial" w:hAnsiTheme="majorHAnsi" w:cstheme="majorHAnsi"/>
                <w:sz w:val="24"/>
                <w:szCs w:val="24"/>
              </w:rPr>
            </w:pPr>
          </w:p>
          <w:p w14:paraId="3ACBCA7C" w14:textId="77777777" w:rsidR="00DB3A26" w:rsidRPr="00142F6F" w:rsidRDefault="00821DD0" w:rsidP="00142F6F">
            <w:pPr>
              <w:spacing w:after="120"/>
              <w:ind w:right="90"/>
              <w:jc w:val="center"/>
              <w:rPr>
                <w:rFonts w:asciiTheme="majorHAnsi" w:eastAsia="Arial" w:hAnsiTheme="majorHAnsi" w:cstheme="majorHAnsi"/>
                <w:sz w:val="24"/>
                <w:szCs w:val="24"/>
              </w:rPr>
            </w:pPr>
            <w:proofErr w:type="gramStart"/>
            <w:r w:rsidRPr="00142F6F">
              <w:rPr>
                <w:rFonts w:asciiTheme="majorHAnsi" w:eastAsia="Arial" w:hAnsiTheme="majorHAnsi" w:cstheme="majorHAnsi"/>
                <w:sz w:val="24"/>
                <w:szCs w:val="24"/>
              </w:rPr>
              <w:t>0</w:t>
            </w:r>
            <w:proofErr w:type="gramEnd"/>
            <w:r w:rsidRPr="00142F6F">
              <w:rPr>
                <w:rFonts w:asciiTheme="majorHAnsi" w:eastAsia="Arial" w:hAnsiTheme="majorHAnsi" w:cstheme="majorHAnsi"/>
                <w:sz w:val="24"/>
                <w:szCs w:val="24"/>
              </w:rPr>
              <w:t xml:space="preserve"> a 5,0</w:t>
            </w:r>
          </w:p>
        </w:tc>
      </w:tr>
      <w:tr w:rsidR="00DB3A26" w:rsidRPr="00142F6F" w14:paraId="5912523F" w14:textId="77777777" w:rsidTr="41905F35">
        <w:trPr>
          <w:trHeight w:val="260"/>
        </w:trPr>
        <w:tc>
          <w:tcPr>
            <w:tcW w:w="6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11FAB" w14:textId="77777777" w:rsidR="00DB3A26" w:rsidRPr="00142F6F" w:rsidRDefault="00821DD0" w:rsidP="00142F6F">
            <w:pPr>
              <w:spacing w:after="120"/>
              <w:ind w:right="90"/>
              <w:jc w:val="both"/>
              <w:rPr>
                <w:rFonts w:asciiTheme="majorHAnsi" w:eastAsia="Arial" w:hAnsiTheme="majorHAnsi" w:cstheme="majorHAnsi"/>
                <w:b/>
                <w:sz w:val="24"/>
                <w:szCs w:val="24"/>
              </w:rPr>
            </w:pPr>
            <w:r w:rsidRPr="00142F6F">
              <w:rPr>
                <w:rFonts w:asciiTheme="majorHAnsi" w:eastAsia="Arial" w:hAnsiTheme="majorHAnsi" w:cstheme="majorHAnsi"/>
                <w:b/>
                <w:sz w:val="24"/>
                <w:szCs w:val="24"/>
              </w:rPr>
              <w:t>Nota Máxima</w:t>
            </w:r>
          </w:p>
        </w:tc>
        <w:tc>
          <w:tcPr>
            <w:tcW w:w="2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8D4A3" w14:textId="77777777" w:rsidR="00DB3A26" w:rsidRPr="00142F6F" w:rsidRDefault="00821DD0" w:rsidP="00142F6F">
            <w:pPr>
              <w:spacing w:after="120"/>
              <w:ind w:right="90"/>
              <w:jc w:val="center"/>
              <w:rPr>
                <w:rFonts w:asciiTheme="majorHAnsi" w:eastAsia="Arial" w:hAnsiTheme="majorHAnsi" w:cstheme="majorHAnsi"/>
                <w:b/>
                <w:sz w:val="24"/>
                <w:szCs w:val="24"/>
              </w:rPr>
            </w:pPr>
            <w:r w:rsidRPr="00142F6F">
              <w:rPr>
                <w:rFonts w:asciiTheme="majorHAnsi" w:eastAsia="Arial" w:hAnsiTheme="majorHAnsi" w:cstheme="majorHAnsi"/>
                <w:b/>
                <w:sz w:val="24"/>
                <w:szCs w:val="24"/>
              </w:rPr>
              <w:t>10,00</w:t>
            </w:r>
          </w:p>
        </w:tc>
      </w:tr>
    </w:tbl>
    <w:p w14:paraId="6674865E" w14:textId="76B59303" w:rsidR="00DB3A26" w:rsidRPr="00142F6F" w:rsidRDefault="00821DD0" w:rsidP="00142F6F">
      <w:pPr>
        <w:tabs>
          <w:tab w:val="left" w:pos="633"/>
        </w:tabs>
        <w:spacing w:after="120"/>
        <w:ind w:right="90"/>
        <w:jc w:val="both"/>
        <w:rPr>
          <w:rFonts w:asciiTheme="majorHAnsi" w:eastAsia="Arial" w:hAnsiTheme="majorHAnsi" w:cstheme="majorHAnsi"/>
          <w:sz w:val="24"/>
          <w:szCs w:val="24"/>
        </w:rPr>
      </w:pPr>
      <w:r w:rsidRPr="00142F6F">
        <w:rPr>
          <w:rFonts w:asciiTheme="majorHAnsi" w:eastAsia="Arial" w:hAnsiTheme="majorHAnsi" w:cstheme="majorHAnsi"/>
          <w:b/>
          <w:sz w:val="24"/>
          <w:szCs w:val="24"/>
        </w:rPr>
        <w:t xml:space="preserve">9.2. </w:t>
      </w:r>
      <w:r w:rsidRPr="00142F6F">
        <w:rPr>
          <w:rFonts w:asciiTheme="majorHAnsi" w:eastAsia="Arial" w:hAnsiTheme="majorHAnsi" w:cstheme="majorHAnsi"/>
          <w:sz w:val="24"/>
          <w:szCs w:val="24"/>
        </w:rPr>
        <w:t>Ser</w:t>
      </w:r>
      <w:r w:rsidR="00B71E82">
        <w:rPr>
          <w:rFonts w:asciiTheme="majorHAnsi" w:eastAsia="Arial" w:hAnsiTheme="majorHAnsi" w:cstheme="majorHAnsi"/>
          <w:sz w:val="24"/>
          <w:szCs w:val="24"/>
        </w:rPr>
        <w:t>ão desclassificados nesta etapa</w:t>
      </w:r>
      <w:r w:rsidRPr="00142F6F">
        <w:rPr>
          <w:rFonts w:asciiTheme="majorHAnsi" w:eastAsia="Arial" w:hAnsiTheme="majorHAnsi" w:cstheme="majorHAnsi"/>
          <w:sz w:val="24"/>
          <w:szCs w:val="24"/>
        </w:rPr>
        <w:t xml:space="preserve"> os projetos cujas pontuações sejam inferiores a 5,0 (cinco) pontos.</w:t>
      </w:r>
    </w:p>
    <w:p w14:paraId="1F53B657" w14:textId="77777777" w:rsidR="00DB3A26" w:rsidRPr="00142F6F" w:rsidRDefault="00DB3A26" w:rsidP="00142F6F">
      <w:pPr>
        <w:spacing w:after="120"/>
        <w:ind w:right="90"/>
        <w:jc w:val="both"/>
        <w:rPr>
          <w:rFonts w:asciiTheme="majorHAnsi" w:eastAsia="Arial" w:hAnsiTheme="majorHAnsi" w:cstheme="majorHAnsi"/>
          <w:sz w:val="24"/>
          <w:szCs w:val="24"/>
        </w:rPr>
      </w:pPr>
    </w:p>
    <w:p w14:paraId="6986FA8D" w14:textId="3FE95A7B" w:rsidR="00DB3A26" w:rsidRPr="00142F6F" w:rsidRDefault="00821DD0" w:rsidP="00142F6F">
      <w:pPr>
        <w:tabs>
          <w:tab w:val="left" w:pos="657"/>
        </w:tabs>
        <w:spacing w:after="120"/>
        <w:ind w:right="90"/>
        <w:jc w:val="both"/>
        <w:rPr>
          <w:rFonts w:asciiTheme="majorHAnsi" w:eastAsia="Arial" w:hAnsiTheme="majorHAnsi" w:cstheme="majorHAnsi"/>
          <w:b/>
          <w:sz w:val="24"/>
          <w:szCs w:val="24"/>
        </w:rPr>
      </w:pPr>
      <w:r w:rsidRPr="00142F6F">
        <w:rPr>
          <w:rFonts w:asciiTheme="majorHAnsi" w:eastAsia="Arial" w:hAnsiTheme="majorHAnsi" w:cstheme="majorHAnsi"/>
          <w:b/>
          <w:sz w:val="24"/>
          <w:szCs w:val="24"/>
        </w:rPr>
        <w:t>10. RECURSO</w:t>
      </w:r>
      <w:r w:rsidR="0060793C">
        <w:rPr>
          <w:rFonts w:asciiTheme="majorHAnsi" w:eastAsia="Arial" w:hAnsiTheme="majorHAnsi" w:cstheme="majorHAnsi"/>
          <w:b/>
          <w:sz w:val="24"/>
          <w:szCs w:val="24"/>
        </w:rPr>
        <w:t xml:space="preserve"> À DECISÃO DE HABILITAÇÃO</w:t>
      </w:r>
    </w:p>
    <w:p w14:paraId="7A46CFFB" w14:textId="4E2096C8" w:rsidR="00DB3A26" w:rsidRPr="00142F6F" w:rsidRDefault="00821DD0" w:rsidP="41905F35">
      <w:pPr>
        <w:tabs>
          <w:tab w:val="left" w:pos="587"/>
        </w:tabs>
        <w:spacing w:after="120"/>
        <w:ind w:right="90"/>
        <w:jc w:val="both"/>
        <w:rPr>
          <w:rFonts w:asciiTheme="majorHAnsi" w:eastAsia="Arial" w:hAnsiTheme="majorHAnsi" w:cstheme="majorBidi"/>
          <w:sz w:val="24"/>
          <w:szCs w:val="24"/>
        </w:rPr>
      </w:pPr>
      <w:r w:rsidRPr="41905F35">
        <w:rPr>
          <w:rFonts w:asciiTheme="majorHAnsi" w:eastAsia="Arial" w:hAnsiTheme="majorHAnsi" w:cstheme="majorBidi"/>
          <w:b/>
          <w:bCs/>
          <w:sz w:val="24"/>
          <w:szCs w:val="24"/>
        </w:rPr>
        <w:t>10.1.</w:t>
      </w:r>
      <w:r w:rsidRPr="41905F35">
        <w:rPr>
          <w:rFonts w:asciiTheme="majorHAnsi" w:eastAsia="Arial" w:hAnsiTheme="majorHAnsi" w:cstheme="majorBidi"/>
          <w:sz w:val="24"/>
          <w:szCs w:val="24"/>
        </w:rPr>
        <w:t xml:space="preserve"> A Comissão de Habilitação poderá rever sua decisão ou não acatar o recurso, encaminhando-o, nes</w:t>
      </w:r>
      <w:r w:rsidR="0F7EB070" w:rsidRPr="41905F35">
        <w:rPr>
          <w:rFonts w:asciiTheme="majorHAnsi" w:eastAsia="Arial" w:hAnsiTheme="majorHAnsi" w:cstheme="majorBidi"/>
          <w:sz w:val="24"/>
          <w:szCs w:val="24"/>
        </w:rPr>
        <w:t>t</w:t>
      </w:r>
      <w:r w:rsidRPr="41905F35">
        <w:rPr>
          <w:rFonts w:asciiTheme="majorHAnsi" w:eastAsia="Arial" w:hAnsiTheme="majorHAnsi" w:cstheme="majorBidi"/>
          <w:sz w:val="24"/>
          <w:szCs w:val="24"/>
        </w:rPr>
        <w:t xml:space="preserve">e caso, </w:t>
      </w:r>
      <w:r w:rsidR="5CA6FE98" w:rsidRPr="41905F35">
        <w:rPr>
          <w:rFonts w:asciiTheme="majorHAnsi" w:eastAsia="Arial" w:hAnsiTheme="majorHAnsi" w:cstheme="majorBidi"/>
          <w:sz w:val="24"/>
          <w:szCs w:val="24"/>
        </w:rPr>
        <w:t xml:space="preserve">em </w:t>
      </w:r>
      <w:r w:rsidRPr="41905F35">
        <w:rPr>
          <w:rFonts w:asciiTheme="majorHAnsi" w:eastAsia="Arial" w:hAnsiTheme="majorHAnsi" w:cstheme="majorBidi"/>
          <w:sz w:val="24"/>
          <w:szCs w:val="24"/>
        </w:rPr>
        <w:t>ato contínuo, à Presidência do CAU/RJ, instância recursal.</w:t>
      </w:r>
    </w:p>
    <w:p w14:paraId="09A5CB72" w14:textId="2BC2054A" w:rsidR="00DB3A26" w:rsidRPr="00142F6F" w:rsidRDefault="00821DD0" w:rsidP="1C580AA8">
      <w:pPr>
        <w:tabs>
          <w:tab w:val="left" w:pos="582"/>
        </w:tabs>
        <w:spacing w:after="120"/>
        <w:ind w:right="90"/>
        <w:jc w:val="both"/>
        <w:rPr>
          <w:rFonts w:asciiTheme="majorHAnsi" w:eastAsia="Arial" w:hAnsiTheme="majorHAnsi" w:cstheme="majorBidi"/>
          <w:sz w:val="24"/>
          <w:szCs w:val="24"/>
        </w:rPr>
      </w:pPr>
      <w:r w:rsidRPr="1C580AA8">
        <w:rPr>
          <w:rFonts w:asciiTheme="majorHAnsi" w:eastAsia="Arial" w:hAnsiTheme="majorHAnsi" w:cstheme="majorBidi"/>
          <w:b/>
          <w:bCs/>
          <w:sz w:val="24"/>
          <w:szCs w:val="24"/>
        </w:rPr>
        <w:t>10.2.</w:t>
      </w:r>
      <w:r w:rsidRPr="1C580AA8">
        <w:rPr>
          <w:rFonts w:asciiTheme="majorHAnsi" w:eastAsia="Arial" w:hAnsiTheme="majorHAnsi" w:cstheme="majorBidi"/>
          <w:sz w:val="24"/>
          <w:szCs w:val="24"/>
        </w:rPr>
        <w:t xml:space="preserve"> </w:t>
      </w:r>
      <w:r w:rsidR="258DC5D8" w:rsidRPr="1C580AA8">
        <w:rPr>
          <w:rFonts w:asciiTheme="majorHAnsi" w:eastAsia="Arial" w:hAnsiTheme="majorHAnsi" w:cstheme="majorBidi"/>
          <w:sz w:val="24"/>
          <w:szCs w:val="24"/>
        </w:rPr>
        <w:t>Após a apreciação do recurso pelo Presidente, será</w:t>
      </w:r>
      <w:r w:rsidRPr="1C580AA8">
        <w:rPr>
          <w:rFonts w:asciiTheme="majorHAnsi" w:eastAsia="Arial" w:hAnsiTheme="majorHAnsi" w:cstheme="majorBidi"/>
          <w:sz w:val="24"/>
          <w:szCs w:val="24"/>
        </w:rPr>
        <w:t xml:space="preserve"> publicizada no dia </w:t>
      </w:r>
      <w:r w:rsidR="54BD9302" w:rsidRPr="1C580AA8">
        <w:rPr>
          <w:rFonts w:asciiTheme="majorHAnsi" w:eastAsia="Arial" w:hAnsiTheme="majorHAnsi" w:cstheme="majorBidi"/>
          <w:sz w:val="24"/>
          <w:szCs w:val="24"/>
        </w:rPr>
        <w:t>01 de novembro</w:t>
      </w:r>
      <w:r w:rsidRPr="1C580AA8">
        <w:rPr>
          <w:rFonts w:asciiTheme="majorHAnsi" w:eastAsia="Arial" w:hAnsiTheme="majorHAnsi" w:cstheme="majorBidi"/>
          <w:sz w:val="24"/>
          <w:szCs w:val="24"/>
        </w:rPr>
        <w:t xml:space="preserve"> de 202</w:t>
      </w:r>
      <w:r w:rsidR="000D1154" w:rsidRPr="1C580AA8">
        <w:rPr>
          <w:rFonts w:asciiTheme="majorHAnsi" w:eastAsia="Arial" w:hAnsiTheme="majorHAnsi" w:cstheme="majorBidi"/>
          <w:sz w:val="24"/>
          <w:szCs w:val="24"/>
        </w:rPr>
        <w:t>3</w:t>
      </w:r>
      <w:r w:rsidRPr="1C580AA8">
        <w:rPr>
          <w:rFonts w:asciiTheme="majorHAnsi" w:eastAsia="Arial" w:hAnsiTheme="majorHAnsi" w:cstheme="majorBidi"/>
          <w:sz w:val="24"/>
          <w:szCs w:val="24"/>
        </w:rPr>
        <w:t xml:space="preserve"> a lista definitiva de </w:t>
      </w:r>
      <w:r w:rsidR="00B71E82" w:rsidRPr="1C580AA8">
        <w:rPr>
          <w:rFonts w:asciiTheme="majorHAnsi" w:eastAsia="Arial" w:hAnsiTheme="majorHAnsi" w:cstheme="majorBidi"/>
          <w:sz w:val="24"/>
          <w:szCs w:val="24"/>
        </w:rPr>
        <w:t>habilitados</w:t>
      </w:r>
      <w:r w:rsidRPr="1C580AA8">
        <w:rPr>
          <w:rFonts w:asciiTheme="majorHAnsi" w:eastAsia="Arial" w:hAnsiTheme="majorHAnsi" w:cstheme="majorBidi"/>
          <w:sz w:val="24"/>
          <w:szCs w:val="24"/>
        </w:rPr>
        <w:t xml:space="preserve">.  </w:t>
      </w:r>
    </w:p>
    <w:p w14:paraId="387A803F" w14:textId="77777777" w:rsidR="00DB3A26" w:rsidRDefault="00DB3A26" w:rsidP="00142F6F">
      <w:pPr>
        <w:spacing w:after="120"/>
        <w:ind w:right="90"/>
        <w:jc w:val="both"/>
        <w:rPr>
          <w:rFonts w:asciiTheme="majorHAnsi" w:eastAsia="Arial" w:hAnsiTheme="majorHAnsi" w:cstheme="majorHAnsi"/>
          <w:sz w:val="24"/>
          <w:szCs w:val="24"/>
        </w:rPr>
      </w:pPr>
    </w:p>
    <w:p w14:paraId="375BC6E5" w14:textId="77687FE4" w:rsidR="0060793C" w:rsidRPr="00142F6F" w:rsidRDefault="0060793C" w:rsidP="0AAEE34C">
      <w:pPr>
        <w:spacing w:after="120"/>
        <w:ind w:right="90"/>
        <w:jc w:val="both"/>
        <w:rPr>
          <w:rFonts w:asciiTheme="majorHAnsi" w:eastAsia="Arial" w:hAnsiTheme="majorHAnsi" w:cstheme="majorBidi"/>
          <w:sz w:val="24"/>
          <w:szCs w:val="24"/>
        </w:rPr>
      </w:pPr>
      <w:r w:rsidRPr="0AAEE34C">
        <w:rPr>
          <w:rFonts w:asciiTheme="majorHAnsi" w:eastAsia="Arial" w:hAnsiTheme="majorHAnsi" w:cstheme="majorBidi"/>
          <w:b/>
          <w:bCs/>
          <w:sz w:val="24"/>
          <w:szCs w:val="24"/>
        </w:rPr>
        <w:t xml:space="preserve">11. </w:t>
      </w:r>
      <w:r w:rsidR="2022C574" w:rsidRPr="0AAEE34C">
        <w:rPr>
          <w:rFonts w:asciiTheme="majorHAnsi" w:eastAsia="Arial" w:hAnsiTheme="majorHAnsi" w:cstheme="majorBidi"/>
          <w:b/>
          <w:bCs/>
          <w:sz w:val="24"/>
          <w:szCs w:val="24"/>
        </w:rPr>
        <w:t>HOMOLOGAÇÃO DO CONCURSO</w:t>
      </w:r>
      <w:r w:rsidR="1224C917" w:rsidRPr="0AAEE34C">
        <w:rPr>
          <w:rFonts w:asciiTheme="majorHAnsi" w:eastAsia="Arial" w:hAnsiTheme="majorHAnsi" w:cstheme="majorBidi"/>
          <w:b/>
          <w:bCs/>
          <w:sz w:val="24"/>
          <w:szCs w:val="24"/>
        </w:rPr>
        <w:t>, DIVULGAÇÃO DO RESULTADO</w:t>
      </w:r>
      <w:r w:rsidR="2022C574" w:rsidRPr="0AAEE34C">
        <w:rPr>
          <w:rFonts w:asciiTheme="majorHAnsi" w:eastAsia="Arial" w:hAnsiTheme="majorHAnsi" w:cstheme="majorBidi"/>
          <w:b/>
          <w:bCs/>
          <w:sz w:val="24"/>
          <w:szCs w:val="24"/>
        </w:rPr>
        <w:t xml:space="preserve"> E</w:t>
      </w:r>
      <w:r w:rsidRPr="0AAEE34C">
        <w:rPr>
          <w:rFonts w:asciiTheme="majorHAnsi" w:eastAsia="Arial" w:hAnsiTheme="majorHAnsi" w:cstheme="majorBidi"/>
          <w:b/>
          <w:bCs/>
          <w:sz w:val="24"/>
          <w:szCs w:val="24"/>
        </w:rPr>
        <w:t xml:space="preserve"> </w:t>
      </w:r>
      <w:proofErr w:type="gramStart"/>
      <w:r w:rsidRPr="0AAEE34C">
        <w:rPr>
          <w:rFonts w:asciiTheme="majorHAnsi" w:eastAsia="Arial" w:hAnsiTheme="majorHAnsi" w:cstheme="majorBidi"/>
          <w:b/>
          <w:bCs/>
          <w:sz w:val="24"/>
          <w:szCs w:val="24"/>
        </w:rPr>
        <w:t>PREMIAÇÃO</w:t>
      </w:r>
      <w:proofErr w:type="gramEnd"/>
    </w:p>
    <w:p w14:paraId="3218323C" w14:textId="0A40858A" w:rsidR="0060793C" w:rsidRDefault="0060793C" w:rsidP="25A91EAF">
      <w:pPr>
        <w:tabs>
          <w:tab w:val="left" w:pos="821"/>
          <w:tab w:val="left" w:pos="822"/>
        </w:tabs>
        <w:spacing w:after="120"/>
        <w:ind w:right="90"/>
        <w:jc w:val="both"/>
        <w:rPr>
          <w:rFonts w:asciiTheme="majorHAnsi" w:eastAsia="Arial" w:hAnsiTheme="majorHAnsi" w:cstheme="majorBidi"/>
          <w:sz w:val="24"/>
          <w:szCs w:val="24"/>
        </w:rPr>
      </w:pPr>
      <w:r w:rsidRPr="25A91EAF">
        <w:rPr>
          <w:rFonts w:asciiTheme="majorHAnsi" w:eastAsia="Arial" w:hAnsiTheme="majorHAnsi" w:cstheme="majorBidi"/>
          <w:b/>
          <w:bCs/>
          <w:sz w:val="24"/>
          <w:szCs w:val="24"/>
        </w:rPr>
        <w:t>11.</w:t>
      </w:r>
      <w:r w:rsidR="20EC435A" w:rsidRPr="25A91EAF">
        <w:rPr>
          <w:rFonts w:asciiTheme="majorHAnsi" w:eastAsia="Arial" w:hAnsiTheme="majorHAnsi" w:cstheme="majorBidi"/>
          <w:b/>
          <w:bCs/>
          <w:sz w:val="24"/>
          <w:szCs w:val="24"/>
        </w:rPr>
        <w:t>1</w:t>
      </w:r>
      <w:r w:rsidRPr="25A91EAF">
        <w:rPr>
          <w:rFonts w:asciiTheme="majorHAnsi" w:eastAsia="Arial" w:hAnsiTheme="majorHAnsi" w:cstheme="majorBidi"/>
          <w:b/>
          <w:bCs/>
          <w:sz w:val="24"/>
          <w:szCs w:val="24"/>
        </w:rPr>
        <w:t xml:space="preserve">. </w:t>
      </w:r>
      <w:r w:rsidR="2C926056" w:rsidRPr="00AC0EA1">
        <w:rPr>
          <w:rFonts w:asciiTheme="majorHAnsi" w:eastAsia="Arial" w:hAnsiTheme="majorHAnsi" w:cstheme="majorBidi"/>
          <w:sz w:val="24"/>
          <w:szCs w:val="24"/>
        </w:rPr>
        <w:t>Os</w:t>
      </w:r>
      <w:r w:rsidR="2C926056" w:rsidRPr="00AC0EA1">
        <w:rPr>
          <w:rFonts w:asciiTheme="majorHAnsi" w:eastAsia="Arial" w:hAnsiTheme="majorHAnsi" w:cstheme="majorBidi"/>
          <w:b/>
          <w:bCs/>
          <w:sz w:val="24"/>
          <w:szCs w:val="24"/>
        </w:rPr>
        <w:t xml:space="preserve"> </w:t>
      </w:r>
      <w:r w:rsidR="44D43880" w:rsidRPr="00AC0EA1">
        <w:rPr>
          <w:rFonts w:asciiTheme="majorHAnsi" w:eastAsia="Arial" w:hAnsiTheme="majorHAnsi" w:cstheme="majorBidi"/>
          <w:sz w:val="24"/>
          <w:szCs w:val="24"/>
        </w:rPr>
        <w:t xml:space="preserve">03 (três) </w:t>
      </w:r>
      <w:r w:rsidR="3F0237F0" w:rsidRPr="00AC0EA1">
        <w:rPr>
          <w:rFonts w:asciiTheme="majorHAnsi" w:eastAsia="Arial" w:hAnsiTheme="majorHAnsi" w:cstheme="majorBidi"/>
          <w:sz w:val="24"/>
          <w:szCs w:val="24"/>
        </w:rPr>
        <w:t xml:space="preserve">indicados </w:t>
      </w:r>
      <w:r w:rsidR="6AD3E8C9" w:rsidRPr="00AC0EA1">
        <w:rPr>
          <w:rFonts w:asciiTheme="majorHAnsi" w:eastAsia="Arial" w:hAnsiTheme="majorHAnsi" w:cstheme="majorBidi"/>
          <w:sz w:val="24"/>
          <w:szCs w:val="24"/>
        </w:rPr>
        <w:t xml:space="preserve">da categoria Interior e os 02 (dois) </w:t>
      </w:r>
      <w:proofErr w:type="gramStart"/>
      <w:r w:rsidR="6AD3E8C9" w:rsidRPr="00AC0EA1">
        <w:rPr>
          <w:rFonts w:asciiTheme="majorHAnsi" w:eastAsia="Arial" w:hAnsiTheme="majorHAnsi" w:cstheme="majorBidi"/>
          <w:sz w:val="24"/>
          <w:szCs w:val="24"/>
        </w:rPr>
        <w:t>indicados na categoria região metropolitana</w:t>
      </w:r>
      <w:r w:rsidR="6AD3E8C9" w:rsidRPr="25A91EAF">
        <w:rPr>
          <w:rFonts w:asciiTheme="majorHAnsi" w:eastAsia="Arial" w:hAnsiTheme="majorHAnsi" w:cstheme="majorBidi"/>
          <w:sz w:val="24"/>
          <w:szCs w:val="24"/>
        </w:rPr>
        <w:t xml:space="preserve"> </w:t>
      </w:r>
      <w:r w:rsidR="3F0237F0" w:rsidRPr="25A91EAF">
        <w:rPr>
          <w:rFonts w:asciiTheme="majorHAnsi" w:eastAsia="Arial" w:hAnsiTheme="majorHAnsi" w:cstheme="majorBidi"/>
          <w:sz w:val="24"/>
          <w:szCs w:val="24"/>
        </w:rPr>
        <w:t>que receberem a maior pontuação</w:t>
      </w:r>
      <w:proofErr w:type="gramEnd"/>
      <w:r w:rsidR="003C2E76">
        <w:rPr>
          <w:rFonts w:asciiTheme="majorHAnsi" w:eastAsia="Arial" w:hAnsiTheme="majorHAnsi" w:cstheme="majorBidi"/>
          <w:sz w:val="24"/>
          <w:szCs w:val="24"/>
        </w:rPr>
        <w:t xml:space="preserve"> </w:t>
      </w:r>
      <w:r w:rsidR="003C2E76" w:rsidRPr="25A91EAF">
        <w:rPr>
          <w:rFonts w:asciiTheme="majorHAnsi" w:eastAsia="Arial" w:hAnsiTheme="majorHAnsi" w:cstheme="majorBidi"/>
          <w:sz w:val="24"/>
          <w:szCs w:val="24"/>
        </w:rPr>
        <w:t>durante a etapa de avaliação de mérito</w:t>
      </w:r>
      <w:r w:rsidR="003C2E76">
        <w:rPr>
          <w:rFonts w:asciiTheme="majorHAnsi" w:eastAsia="Arial" w:hAnsiTheme="majorHAnsi" w:cstheme="majorBidi"/>
          <w:sz w:val="24"/>
          <w:szCs w:val="24"/>
        </w:rPr>
        <w:t>, e desde que atendida a nota mínima,</w:t>
      </w:r>
      <w:r w:rsidR="3F0237F0" w:rsidRPr="25A91EAF">
        <w:rPr>
          <w:rFonts w:asciiTheme="majorHAnsi" w:eastAsia="Arial" w:hAnsiTheme="majorHAnsi" w:cstheme="majorBidi"/>
          <w:sz w:val="24"/>
          <w:szCs w:val="24"/>
        </w:rPr>
        <w:t xml:space="preserve"> serão selecionados para</w:t>
      </w:r>
      <w:r w:rsidR="7290BC41" w:rsidRPr="25A91EAF">
        <w:rPr>
          <w:rFonts w:asciiTheme="majorHAnsi" w:eastAsia="Arial" w:hAnsiTheme="majorHAnsi" w:cstheme="majorBidi"/>
          <w:sz w:val="24"/>
          <w:szCs w:val="24"/>
        </w:rPr>
        <w:t xml:space="preserve"> receber o P</w:t>
      </w:r>
      <w:r w:rsidR="44D43880" w:rsidRPr="25A91EAF">
        <w:rPr>
          <w:rFonts w:asciiTheme="majorHAnsi" w:eastAsia="Arial" w:hAnsiTheme="majorHAnsi" w:cstheme="majorBidi"/>
          <w:sz w:val="24"/>
          <w:szCs w:val="24"/>
        </w:rPr>
        <w:t xml:space="preserve">rêmio </w:t>
      </w:r>
      <w:r w:rsidR="44D43880" w:rsidRPr="25A91EAF">
        <w:rPr>
          <w:rFonts w:asciiTheme="majorHAnsi" w:eastAsia="Arial" w:hAnsiTheme="majorHAnsi" w:cstheme="majorBidi"/>
          <w:b/>
          <w:bCs/>
          <w:sz w:val="24"/>
          <w:szCs w:val="24"/>
        </w:rPr>
        <w:t>PERSONALIDADE DO ANO NO INTERIOR</w:t>
      </w:r>
      <w:r w:rsidR="44D43880" w:rsidRPr="25A91EAF">
        <w:rPr>
          <w:rFonts w:asciiTheme="majorHAnsi" w:eastAsia="Arial" w:hAnsiTheme="majorHAnsi" w:cstheme="majorBidi"/>
          <w:sz w:val="24"/>
          <w:szCs w:val="24"/>
        </w:rPr>
        <w:t xml:space="preserve"> - CAU/RJ</w:t>
      </w:r>
      <w:r w:rsidR="748300BF" w:rsidRPr="25A91EAF">
        <w:rPr>
          <w:rFonts w:asciiTheme="majorHAnsi" w:eastAsia="Arial" w:hAnsiTheme="majorHAnsi" w:cstheme="majorBidi"/>
          <w:sz w:val="24"/>
          <w:szCs w:val="24"/>
        </w:rPr>
        <w:t>.</w:t>
      </w:r>
    </w:p>
    <w:p w14:paraId="2D0BE7FD" w14:textId="5D25D23E" w:rsidR="0060793C" w:rsidRPr="00142F6F" w:rsidRDefault="4C9AA134" w:rsidP="0AAEE34C">
      <w:pPr>
        <w:tabs>
          <w:tab w:val="left" w:pos="821"/>
          <w:tab w:val="left" w:pos="822"/>
        </w:tabs>
        <w:spacing w:after="120"/>
        <w:ind w:right="90"/>
        <w:jc w:val="both"/>
        <w:rPr>
          <w:rFonts w:asciiTheme="majorHAnsi" w:eastAsia="Arial" w:hAnsiTheme="majorHAnsi" w:cstheme="majorBidi"/>
          <w:sz w:val="24"/>
          <w:szCs w:val="24"/>
        </w:rPr>
      </w:pPr>
      <w:r w:rsidRPr="0AAEE34C">
        <w:rPr>
          <w:rFonts w:asciiTheme="majorHAnsi" w:eastAsia="Arial" w:hAnsiTheme="majorHAnsi" w:cstheme="majorBidi"/>
          <w:b/>
          <w:bCs/>
          <w:sz w:val="24"/>
          <w:szCs w:val="24"/>
        </w:rPr>
        <w:t xml:space="preserve">11.2. </w:t>
      </w:r>
      <w:r w:rsidRPr="0AAEE34C">
        <w:rPr>
          <w:rFonts w:asciiTheme="majorHAnsi" w:eastAsia="Arial" w:hAnsiTheme="majorHAnsi" w:cstheme="majorBidi"/>
          <w:sz w:val="24"/>
          <w:szCs w:val="24"/>
        </w:rPr>
        <w:t xml:space="preserve">A trajetória profissional dos três </w:t>
      </w:r>
      <w:r w:rsidR="6B374587" w:rsidRPr="0AAEE34C">
        <w:rPr>
          <w:rFonts w:asciiTheme="majorHAnsi" w:eastAsia="Arial" w:hAnsiTheme="majorHAnsi" w:cstheme="majorBidi"/>
          <w:sz w:val="24"/>
          <w:szCs w:val="24"/>
        </w:rPr>
        <w:t>selecionados</w:t>
      </w:r>
      <w:r w:rsidRPr="0AAEE34C">
        <w:rPr>
          <w:rFonts w:asciiTheme="majorHAnsi" w:eastAsia="Arial" w:hAnsiTheme="majorHAnsi" w:cstheme="majorBidi"/>
          <w:sz w:val="24"/>
          <w:szCs w:val="24"/>
        </w:rPr>
        <w:t xml:space="preserve"> a profissiona</w:t>
      </w:r>
      <w:r w:rsidR="4407F9DF" w:rsidRPr="0AAEE34C">
        <w:rPr>
          <w:rFonts w:asciiTheme="majorHAnsi" w:eastAsia="Arial" w:hAnsiTheme="majorHAnsi" w:cstheme="majorBidi"/>
          <w:sz w:val="24"/>
          <w:szCs w:val="24"/>
        </w:rPr>
        <w:t>is</w:t>
      </w:r>
      <w:r w:rsidRPr="0AAEE34C">
        <w:rPr>
          <w:rFonts w:asciiTheme="majorHAnsi" w:eastAsia="Arial" w:hAnsiTheme="majorHAnsi" w:cstheme="majorBidi"/>
          <w:sz w:val="24"/>
          <w:szCs w:val="24"/>
        </w:rPr>
        <w:t xml:space="preserve"> do ano será fruto de um documento elaborado na forma de vídeo, além de publicações e entrevista no site do CAU/RJ.</w:t>
      </w:r>
    </w:p>
    <w:p w14:paraId="2D08FD59" w14:textId="375DAB1B" w:rsidR="0060793C" w:rsidRPr="00142F6F" w:rsidRDefault="2170757C" w:rsidP="0AAEE34C">
      <w:pPr>
        <w:tabs>
          <w:tab w:val="left" w:pos="821"/>
          <w:tab w:val="left" w:pos="822"/>
        </w:tabs>
        <w:spacing w:after="120"/>
        <w:ind w:right="90"/>
        <w:jc w:val="both"/>
        <w:rPr>
          <w:rFonts w:ascii="Calibri" w:eastAsia="Calibri" w:hAnsi="Calibri" w:cs="Calibri"/>
          <w:sz w:val="24"/>
          <w:szCs w:val="24"/>
        </w:rPr>
      </w:pPr>
      <w:r w:rsidRPr="0AAEE34C">
        <w:rPr>
          <w:rFonts w:asciiTheme="majorHAnsi" w:eastAsia="Arial" w:hAnsiTheme="majorHAnsi" w:cstheme="majorBidi"/>
          <w:b/>
          <w:bCs/>
          <w:sz w:val="24"/>
          <w:szCs w:val="24"/>
        </w:rPr>
        <w:t>11.3.</w:t>
      </w:r>
      <w:r w:rsidRPr="0AAEE34C">
        <w:rPr>
          <w:rFonts w:asciiTheme="majorHAnsi" w:eastAsia="Arial" w:hAnsiTheme="majorHAnsi" w:cstheme="majorBidi"/>
          <w:sz w:val="24"/>
          <w:szCs w:val="24"/>
        </w:rPr>
        <w:t xml:space="preserve"> </w:t>
      </w:r>
      <w:r w:rsidR="56F7A2B4" w:rsidRPr="0AAEE34C">
        <w:rPr>
          <w:rFonts w:asciiTheme="majorHAnsi" w:eastAsia="Arial" w:hAnsiTheme="majorHAnsi" w:cstheme="majorBidi"/>
          <w:sz w:val="24"/>
          <w:szCs w:val="24"/>
        </w:rPr>
        <w:t xml:space="preserve">A </w:t>
      </w:r>
      <w:r w:rsidR="56F7A2B4" w:rsidRPr="0AAEE34C">
        <w:rPr>
          <w:rFonts w:asciiTheme="majorHAnsi" w:eastAsia="Arial" w:hAnsiTheme="majorHAnsi" w:cstheme="majorBidi"/>
          <w:sz w:val="24"/>
          <w:szCs w:val="24"/>
          <w:highlight w:val="white"/>
        </w:rPr>
        <w:t>Comissão de Avaliação de Mérito</w:t>
      </w:r>
      <w:r w:rsidR="56F7A2B4" w:rsidRPr="0AAEE34C">
        <w:rPr>
          <w:rFonts w:asciiTheme="majorHAnsi" w:eastAsia="Arial" w:hAnsiTheme="majorHAnsi" w:cstheme="majorBidi"/>
          <w:sz w:val="24"/>
          <w:szCs w:val="24"/>
        </w:rPr>
        <w:t xml:space="preserve"> poderá </w:t>
      </w:r>
      <w:r w:rsidR="0D989297" w:rsidRPr="0AAEE34C">
        <w:rPr>
          <w:rFonts w:asciiTheme="majorHAnsi" w:eastAsia="Arial" w:hAnsiTheme="majorHAnsi" w:cstheme="majorBidi"/>
          <w:sz w:val="24"/>
          <w:szCs w:val="24"/>
        </w:rPr>
        <w:t>conceder menção honrosa aos indicados que não forem agraciados com a premiação principal, caso identifique que os trabalhos</w:t>
      </w:r>
      <w:r w:rsidR="7F9A9639" w:rsidRPr="0AAEE34C">
        <w:rPr>
          <w:rFonts w:asciiTheme="majorHAnsi" w:eastAsia="Arial" w:hAnsiTheme="majorHAnsi" w:cstheme="majorBidi"/>
          <w:sz w:val="24"/>
          <w:szCs w:val="24"/>
        </w:rPr>
        <w:t xml:space="preserve"> apresentados expressam relevância e são</w:t>
      </w:r>
      <w:r w:rsidR="0D989297" w:rsidRPr="0AAEE34C">
        <w:rPr>
          <w:rFonts w:asciiTheme="majorHAnsi" w:eastAsia="Arial" w:hAnsiTheme="majorHAnsi" w:cstheme="majorBidi"/>
          <w:sz w:val="24"/>
          <w:szCs w:val="24"/>
        </w:rPr>
        <w:t xml:space="preserve"> dignos de menção.</w:t>
      </w:r>
    </w:p>
    <w:p w14:paraId="15EB979E" w14:textId="5E21D869" w:rsidR="0060793C" w:rsidRPr="00142F6F" w:rsidRDefault="33DCB331" w:rsidP="1C580AA8">
      <w:pPr>
        <w:tabs>
          <w:tab w:val="left" w:pos="821"/>
          <w:tab w:val="left" w:pos="822"/>
        </w:tabs>
        <w:spacing w:after="120"/>
        <w:ind w:right="90"/>
        <w:jc w:val="both"/>
        <w:rPr>
          <w:rFonts w:asciiTheme="majorHAnsi" w:eastAsia="Arial" w:hAnsiTheme="majorHAnsi" w:cstheme="majorBidi"/>
          <w:sz w:val="24"/>
          <w:szCs w:val="24"/>
          <w:highlight w:val="yellow"/>
        </w:rPr>
      </w:pPr>
      <w:r w:rsidRPr="1C580AA8">
        <w:rPr>
          <w:rFonts w:asciiTheme="majorHAnsi" w:eastAsia="Arial" w:hAnsiTheme="majorHAnsi" w:cstheme="majorBidi"/>
          <w:b/>
          <w:bCs/>
          <w:sz w:val="24"/>
          <w:szCs w:val="24"/>
        </w:rPr>
        <w:t>11.4.</w:t>
      </w:r>
      <w:r w:rsidRPr="1C580AA8">
        <w:rPr>
          <w:rFonts w:asciiTheme="majorHAnsi" w:eastAsia="Arial" w:hAnsiTheme="majorHAnsi" w:cstheme="majorBidi"/>
          <w:sz w:val="24"/>
          <w:szCs w:val="24"/>
        </w:rPr>
        <w:t xml:space="preserve"> </w:t>
      </w:r>
      <w:r w:rsidR="7F75380C" w:rsidRPr="1C580AA8">
        <w:rPr>
          <w:rFonts w:asciiTheme="majorHAnsi" w:eastAsia="Arial" w:hAnsiTheme="majorHAnsi" w:cstheme="majorBidi"/>
          <w:sz w:val="24"/>
          <w:szCs w:val="24"/>
        </w:rPr>
        <w:t xml:space="preserve">A homologação do concurso ocorrerá no dia </w:t>
      </w:r>
      <w:r w:rsidR="518319FF" w:rsidRPr="1C580AA8">
        <w:rPr>
          <w:rFonts w:asciiTheme="majorHAnsi" w:eastAsia="Arial" w:hAnsiTheme="majorHAnsi" w:cstheme="majorBidi"/>
          <w:sz w:val="24"/>
          <w:szCs w:val="24"/>
        </w:rPr>
        <w:t>05 de dezembro</w:t>
      </w:r>
      <w:r w:rsidR="7F75380C" w:rsidRPr="1C580AA8">
        <w:rPr>
          <w:rFonts w:asciiTheme="majorHAnsi" w:eastAsia="Arial" w:hAnsiTheme="majorHAnsi" w:cstheme="majorBidi"/>
          <w:sz w:val="24"/>
          <w:szCs w:val="24"/>
        </w:rPr>
        <w:t xml:space="preserve"> de 2023</w:t>
      </w:r>
      <w:r w:rsidR="71773BAF" w:rsidRPr="1C580AA8">
        <w:rPr>
          <w:rFonts w:asciiTheme="majorHAnsi" w:eastAsia="Arial" w:hAnsiTheme="majorHAnsi" w:cstheme="majorBidi"/>
          <w:sz w:val="24"/>
          <w:szCs w:val="24"/>
        </w:rPr>
        <w:t>.</w:t>
      </w:r>
    </w:p>
    <w:p w14:paraId="12D7B27B" w14:textId="0D60A658" w:rsidR="0060793C" w:rsidRPr="00142F6F" w:rsidRDefault="4C9AA134" w:rsidP="0AAEE34C">
      <w:pPr>
        <w:tabs>
          <w:tab w:val="left" w:pos="821"/>
          <w:tab w:val="left" w:pos="822"/>
        </w:tabs>
        <w:spacing w:after="120"/>
        <w:ind w:right="90"/>
        <w:jc w:val="both"/>
        <w:rPr>
          <w:rFonts w:asciiTheme="majorHAnsi" w:eastAsia="Arial" w:hAnsiTheme="majorHAnsi" w:cstheme="majorBidi"/>
          <w:b/>
          <w:bCs/>
          <w:color w:val="FF0000"/>
          <w:sz w:val="24"/>
          <w:szCs w:val="24"/>
        </w:rPr>
      </w:pPr>
      <w:r w:rsidRPr="0AAEE34C">
        <w:rPr>
          <w:rFonts w:asciiTheme="majorHAnsi" w:eastAsia="Arial" w:hAnsiTheme="majorHAnsi" w:cstheme="majorBidi"/>
          <w:b/>
          <w:bCs/>
          <w:sz w:val="24"/>
          <w:szCs w:val="24"/>
        </w:rPr>
        <w:t>11.</w:t>
      </w:r>
      <w:r w:rsidR="765F9428" w:rsidRPr="0AAEE34C">
        <w:rPr>
          <w:rFonts w:asciiTheme="majorHAnsi" w:eastAsia="Arial" w:hAnsiTheme="majorHAnsi" w:cstheme="majorBidi"/>
          <w:b/>
          <w:bCs/>
          <w:sz w:val="24"/>
          <w:szCs w:val="24"/>
        </w:rPr>
        <w:t>5</w:t>
      </w:r>
      <w:r w:rsidRPr="0AAEE34C">
        <w:rPr>
          <w:rFonts w:asciiTheme="majorHAnsi" w:eastAsia="Arial" w:hAnsiTheme="majorHAnsi" w:cstheme="majorBidi"/>
          <w:b/>
          <w:bCs/>
          <w:sz w:val="24"/>
          <w:szCs w:val="24"/>
        </w:rPr>
        <w:t>.</w:t>
      </w:r>
      <w:r w:rsidRPr="0AAEE34C">
        <w:rPr>
          <w:rFonts w:asciiTheme="majorHAnsi" w:eastAsia="Arial" w:hAnsiTheme="majorHAnsi" w:cstheme="majorBidi"/>
          <w:color w:val="FF0000"/>
          <w:sz w:val="24"/>
          <w:szCs w:val="24"/>
        </w:rPr>
        <w:t xml:space="preserve"> </w:t>
      </w:r>
      <w:r w:rsidRPr="0AAEE34C">
        <w:rPr>
          <w:rFonts w:asciiTheme="majorHAnsi" w:eastAsia="Arial" w:hAnsiTheme="majorHAnsi" w:cstheme="majorBidi"/>
          <w:sz w:val="24"/>
          <w:szCs w:val="24"/>
        </w:rPr>
        <w:t>A divulgação</w:t>
      </w:r>
      <w:r w:rsidR="64526B50" w:rsidRPr="0AAEE34C">
        <w:rPr>
          <w:rFonts w:asciiTheme="majorHAnsi" w:eastAsia="Arial" w:hAnsiTheme="majorHAnsi" w:cstheme="majorBidi"/>
          <w:sz w:val="24"/>
          <w:szCs w:val="24"/>
        </w:rPr>
        <w:t xml:space="preserve"> do resultado do Concurso Público</w:t>
      </w:r>
      <w:r w:rsidRPr="0AAEE34C">
        <w:rPr>
          <w:rFonts w:asciiTheme="majorHAnsi" w:eastAsia="Arial" w:hAnsiTheme="majorHAnsi" w:cstheme="majorBidi"/>
          <w:sz w:val="24"/>
          <w:szCs w:val="24"/>
        </w:rPr>
        <w:t xml:space="preserve"> </w:t>
      </w:r>
      <w:r w:rsidR="767DCA38" w:rsidRPr="0AAEE34C">
        <w:rPr>
          <w:rFonts w:asciiTheme="majorHAnsi" w:eastAsia="Arial" w:hAnsiTheme="majorHAnsi" w:cstheme="majorBidi"/>
          <w:sz w:val="24"/>
          <w:szCs w:val="24"/>
        </w:rPr>
        <w:t xml:space="preserve">e a premiação </w:t>
      </w:r>
      <w:r w:rsidRPr="0AAEE34C">
        <w:rPr>
          <w:rFonts w:asciiTheme="majorHAnsi" w:eastAsia="Arial" w:hAnsiTheme="majorHAnsi" w:cstheme="majorBidi"/>
          <w:sz w:val="24"/>
          <w:szCs w:val="24"/>
        </w:rPr>
        <w:t>ser</w:t>
      </w:r>
      <w:r w:rsidR="12AE2363" w:rsidRPr="0AAEE34C">
        <w:rPr>
          <w:rFonts w:asciiTheme="majorHAnsi" w:eastAsia="Arial" w:hAnsiTheme="majorHAnsi" w:cstheme="majorBidi"/>
          <w:sz w:val="24"/>
          <w:szCs w:val="24"/>
        </w:rPr>
        <w:t>ão</w:t>
      </w:r>
      <w:r w:rsidRPr="0AAEE34C">
        <w:rPr>
          <w:rFonts w:asciiTheme="majorHAnsi" w:eastAsia="Arial" w:hAnsiTheme="majorHAnsi" w:cstheme="majorBidi"/>
          <w:sz w:val="24"/>
          <w:szCs w:val="24"/>
        </w:rPr>
        <w:t xml:space="preserve"> realizada</w:t>
      </w:r>
      <w:r w:rsidR="5F66AD63" w:rsidRPr="0AAEE34C">
        <w:rPr>
          <w:rFonts w:asciiTheme="majorHAnsi" w:eastAsia="Arial" w:hAnsiTheme="majorHAnsi" w:cstheme="majorBidi"/>
          <w:sz w:val="24"/>
          <w:szCs w:val="24"/>
        </w:rPr>
        <w:t>s</w:t>
      </w:r>
      <w:r w:rsidR="12DD75D4" w:rsidRPr="0AAEE34C">
        <w:rPr>
          <w:rFonts w:asciiTheme="majorHAnsi" w:eastAsia="Arial" w:hAnsiTheme="majorHAnsi" w:cstheme="majorBidi"/>
          <w:sz w:val="24"/>
          <w:szCs w:val="24"/>
        </w:rPr>
        <w:t xml:space="preserve"> em evento comemorativo ao Dia do Arquiteto</w:t>
      </w:r>
      <w:r w:rsidR="52576E95" w:rsidRPr="0AAEE34C">
        <w:rPr>
          <w:rFonts w:asciiTheme="majorHAnsi" w:eastAsia="Arial" w:hAnsiTheme="majorHAnsi" w:cstheme="majorBidi"/>
          <w:sz w:val="24"/>
          <w:szCs w:val="24"/>
        </w:rPr>
        <w:t xml:space="preserve"> e Urbanista</w:t>
      </w:r>
      <w:r w:rsidR="524C9237" w:rsidRPr="0AAEE34C">
        <w:rPr>
          <w:rFonts w:asciiTheme="majorHAnsi" w:eastAsia="Arial" w:hAnsiTheme="majorHAnsi" w:cstheme="majorBidi"/>
          <w:sz w:val="24"/>
          <w:szCs w:val="24"/>
        </w:rPr>
        <w:t>,</w:t>
      </w:r>
      <w:r w:rsidRPr="0AAEE34C">
        <w:rPr>
          <w:rFonts w:asciiTheme="majorHAnsi" w:eastAsia="Arial" w:hAnsiTheme="majorHAnsi" w:cstheme="majorBidi"/>
          <w:sz w:val="24"/>
          <w:szCs w:val="24"/>
        </w:rPr>
        <w:t xml:space="preserve"> em dia e local a ser definido e previamente divulgado pelo CAU/RJ.</w:t>
      </w:r>
      <w:r w:rsidRPr="0AAEE34C">
        <w:rPr>
          <w:rFonts w:asciiTheme="majorHAnsi" w:eastAsia="Arial" w:hAnsiTheme="majorHAnsi" w:cstheme="majorBidi"/>
          <w:b/>
          <w:bCs/>
          <w:color w:val="FF0000"/>
          <w:sz w:val="24"/>
          <w:szCs w:val="24"/>
        </w:rPr>
        <w:t xml:space="preserve"> </w:t>
      </w:r>
    </w:p>
    <w:p w14:paraId="3F244DE2" w14:textId="7DAE1B43" w:rsidR="0060793C" w:rsidRPr="00142F6F" w:rsidRDefault="4C9AA134" w:rsidP="0AAEE34C">
      <w:pPr>
        <w:spacing w:after="120"/>
        <w:ind w:right="90"/>
        <w:jc w:val="both"/>
        <w:rPr>
          <w:rFonts w:asciiTheme="majorHAnsi" w:eastAsia="Arial" w:hAnsiTheme="majorHAnsi" w:cstheme="majorBidi"/>
          <w:sz w:val="24"/>
          <w:szCs w:val="24"/>
        </w:rPr>
      </w:pPr>
      <w:r w:rsidRPr="0AAEE34C">
        <w:rPr>
          <w:rFonts w:asciiTheme="majorHAnsi" w:eastAsia="Arial" w:hAnsiTheme="majorHAnsi" w:cstheme="majorBidi"/>
          <w:b/>
          <w:bCs/>
          <w:sz w:val="24"/>
          <w:szCs w:val="24"/>
        </w:rPr>
        <w:t>11.</w:t>
      </w:r>
      <w:r w:rsidR="42477FC9" w:rsidRPr="0AAEE34C">
        <w:rPr>
          <w:rFonts w:asciiTheme="majorHAnsi" w:eastAsia="Arial" w:hAnsiTheme="majorHAnsi" w:cstheme="majorBidi"/>
          <w:b/>
          <w:bCs/>
          <w:sz w:val="24"/>
          <w:szCs w:val="24"/>
        </w:rPr>
        <w:t>5</w:t>
      </w:r>
      <w:r w:rsidRPr="0AAEE34C">
        <w:rPr>
          <w:rFonts w:asciiTheme="majorHAnsi" w:eastAsia="Arial" w:hAnsiTheme="majorHAnsi" w:cstheme="majorBidi"/>
          <w:b/>
          <w:bCs/>
          <w:sz w:val="24"/>
          <w:szCs w:val="24"/>
        </w:rPr>
        <w:t xml:space="preserve">.1. </w:t>
      </w:r>
      <w:r w:rsidRPr="0AAEE34C">
        <w:rPr>
          <w:rFonts w:asciiTheme="majorHAnsi" w:eastAsia="Arial" w:hAnsiTheme="majorHAnsi" w:cstheme="majorBidi"/>
          <w:sz w:val="24"/>
          <w:szCs w:val="24"/>
        </w:rPr>
        <w:t xml:space="preserve">O CAU/RJ informará a todos os candidatos e entidades proponentes, via e-mail </w:t>
      </w:r>
      <w:r w:rsidRPr="0AAEE34C">
        <w:rPr>
          <w:rFonts w:asciiTheme="majorHAnsi" w:eastAsia="Arial" w:hAnsiTheme="majorHAnsi" w:cstheme="majorBidi"/>
          <w:sz w:val="24"/>
          <w:szCs w:val="24"/>
        </w:rPr>
        <w:lastRenderedPageBreak/>
        <w:t>cadastrado na Ficha de Inscrição, o dia, o horário, o local e o formato da divulgação do resultado.</w:t>
      </w:r>
    </w:p>
    <w:p w14:paraId="764104A3" w14:textId="72DCC34E" w:rsidR="0060793C" w:rsidRPr="00142F6F" w:rsidRDefault="0060793C" w:rsidP="0AAEE34C">
      <w:pPr>
        <w:tabs>
          <w:tab w:val="left" w:pos="821"/>
          <w:tab w:val="left" w:pos="822"/>
        </w:tabs>
        <w:spacing w:after="120"/>
        <w:ind w:right="90"/>
        <w:jc w:val="both"/>
        <w:rPr>
          <w:rFonts w:asciiTheme="majorHAnsi" w:eastAsia="Arial" w:hAnsiTheme="majorHAnsi" w:cstheme="majorBidi"/>
          <w:sz w:val="24"/>
          <w:szCs w:val="24"/>
        </w:rPr>
      </w:pPr>
    </w:p>
    <w:p w14:paraId="0AD08AA1" w14:textId="6F49B972" w:rsidR="00DB3A26" w:rsidRPr="00142F6F" w:rsidRDefault="00821DD0" w:rsidP="0AAEE34C">
      <w:pPr>
        <w:tabs>
          <w:tab w:val="left" w:pos="304"/>
        </w:tabs>
        <w:spacing w:after="120"/>
        <w:ind w:right="90"/>
        <w:jc w:val="both"/>
        <w:rPr>
          <w:rFonts w:asciiTheme="majorHAnsi" w:eastAsia="Arial" w:hAnsiTheme="majorHAnsi" w:cstheme="majorBidi"/>
          <w:b/>
          <w:bCs/>
          <w:sz w:val="24"/>
          <w:szCs w:val="24"/>
        </w:rPr>
      </w:pPr>
      <w:r w:rsidRPr="0AAEE34C">
        <w:rPr>
          <w:rFonts w:asciiTheme="majorHAnsi" w:eastAsia="Arial" w:hAnsiTheme="majorHAnsi" w:cstheme="majorBidi"/>
          <w:b/>
          <w:bCs/>
          <w:sz w:val="24"/>
          <w:szCs w:val="24"/>
        </w:rPr>
        <w:t>1</w:t>
      </w:r>
      <w:r w:rsidR="00A6548D" w:rsidRPr="0AAEE34C">
        <w:rPr>
          <w:rFonts w:asciiTheme="majorHAnsi" w:eastAsia="Arial" w:hAnsiTheme="majorHAnsi" w:cstheme="majorBidi"/>
          <w:b/>
          <w:bCs/>
          <w:sz w:val="24"/>
          <w:szCs w:val="24"/>
        </w:rPr>
        <w:t>2</w:t>
      </w:r>
      <w:r w:rsidRPr="0AAEE34C">
        <w:rPr>
          <w:rFonts w:asciiTheme="majorHAnsi" w:eastAsia="Arial" w:hAnsiTheme="majorHAnsi" w:cstheme="majorBidi"/>
          <w:b/>
          <w:bCs/>
          <w:sz w:val="24"/>
          <w:szCs w:val="24"/>
        </w:rPr>
        <w:t>. DO CRONOGRAMA</w:t>
      </w:r>
    </w:p>
    <w:tbl>
      <w:tblPr>
        <w:tblW w:w="870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3775"/>
        <w:gridCol w:w="2646"/>
        <w:gridCol w:w="2288"/>
      </w:tblGrid>
      <w:tr w:rsidR="00DB3A26" w:rsidRPr="00142F6F" w14:paraId="3F59D0A8" w14:textId="77777777" w:rsidTr="25A91EAF">
        <w:tc>
          <w:tcPr>
            <w:tcW w:w="3775" w:type="dxa"/>
            <w:shd w:val="clear" w:color="auto" w:fill="auto"/>
            <w:tcMar>
              <w:top w:w="100" w:type="dxa"/>
              <w:left w:w="100" w:type="dxa"/>
              <w:bottom w:w="100" w:type="dxa"/>
              <w:right w:w="100" w:type="dxa"/>
            </w:tcMar>
          </w:tcPr>
          <w:p w14:paraId="59ADC8F4" w14:textId="77777777" w:rsidR="00DB3A26" w:rsidRPr="00142F6F" w:rsidRDefault="00821DD0" w:rsidP="00142F6F">
            <w:pPr>
              <w:pBdr>
                <w:top w:val="nil"/>
                <w:left w:val="nil"/>
                <w:bottom w:val="nil"/>
                <w:right w:val="nil"/>
                <w:between w:val="nil"/>
              </w:pBdr>
              <w:spacing w:after="120"/>
              <w:ind w:right="90"/>
              <w:jc w:val="center"/>
              <w:rPr>
                <w:rFonts w:asciiTheme="majorHAnsi" w:eastAsia="Arial" w:hAnsiTheme="majorHAnsi" w:cstheme="majorHAnsi"/>
                <w:b/>
                <w:sz w:val="24"/>
                <w:szCs w:val="24"/>
              </w:rPr>
            </w:pPr>
            <w:r w:rsidRPr="00142F6F">
              <w:rPr>
                <w:rFonts w:asciiTheme="majorHAnsi" w:eastAsia="Arial" w:hAnsiTheme="majorHAnsi" w:cstheme="majorHAnsi"/>
                <w:b/>
                <w:sz w:val="24"/>
                <w:szCs w:val="24"/>
              </w:rPr>
              <w:t>ETAPA</w:t>
            </w:r>
          </w:p>
        </w:tc>
        <w:tc>
          <w:tcPr>
            <w:tcW w:w="2646" w:type="dxa"/>
            <w:shd w:val="clear" w:color="auto" w:fill="auto"/>
            <w:tcMar>
              <w:top w:w="100" w:type="dxa"/>
              <w:left w:w="100" w:type="dxa"/>
              <w:bottom w:w="100" w:type="dxa"/>
              <w:right w:w="100" w:type="dxa"/>
            </w:tcMar>
          </w:tcPr>
          <w:p w14:paraId="7B030B95" w14:textId="77777777" w:rsidR="00DB3A26" w:rsidRPr="00142F6F" w:rsidRDefault="00821DD0" w:rsidP="00142F6F">
            <w:pPr>
              <w:pBdr>
                <w:top w:val="nil"/>
                <w:left w:val="nil"/>
                <w:bottom w:val="nil"/>
                <w:right w:val="nil"/>
                <w:between w:val="nil"/>
              </w:pBdr>
              <w:spacing w:after="120"/>
              <w:ind w:right="90"/>
              <w:jc w:val="center"/>
              <w:rPr>
                <w:rFonts w:asciiTheme="majorHAnsi" w:eastAsia="Arial" w:hAnsiTheme="majorHAnsi" w:cstheme="majorHAnsi"/>
                <w:b/>
                <w:sz w:val="24"/>
                <w:szCs w:val="24"/>
              </w:rPr>
            </w:pPr>
            <w:r w:rsidRPr="00142F6F">
              <w:rPr>
                <w:rFonts w:asciiTheme="majorHAnsi" w:eastAsia="Arial" w:hAnsiTheme="majorHAnsi" w:cstheme="majorHAnsi"/>
                <w:b/>
                <w:sz w:val="24"/>
                <w:szCs w:val="24"/>
              </w:rPr>
              <w:t>PRAZO</w:t>
            </w:r>
          </w:p>
        </w:tc>
        <w:tc>
          <w:tcPr>
            <w:tcW w:w="2288" w:type="dxa"/>
            <w:shd w:val="clear" w:color="auto" w:fill="auto"/>
            <w:tcMar>
              <w:top w:w="100" w:type="dxa"/>
              <w:left w:w="100" w:type="dxa"/>
              <w:bottom w:w="100" w:type="dxa"/>
              <w:right w:w="100" w:type="dxa"/>
            </w:tcMar>
          </w:tcPr>
          <w:p w14:paraId="3EE05641" w14:textId="77777777" w:rsidR="00DB3A26" w:rsidRPr="00142F6F" w:rsidRDefault="00821DD0" w:rsidP="00142F6F">
            <w:pPr>
              <w:pBdr>
                <w:top w:val="nil"/>
                <w:left w:val="nil"/>
                <w:bottom w:val="nil"/>
                <w:right w:val="nil"/>
                <w:between w:val="nil"/>
              </w:pBdr>
              <w:spacing w:after="120"/>
              <w:ind w:right="90"/>
              <w:jc w:val="center"/>
              <w:rPr>
                <w:rFonts w:asciiTheme="majorHAnsi" w:eastAsia="Arial" w:hAnsiTheme="majorHAnsi" w:cstheme="majorHAnsi"/>
                <w:b/>
                <w:sz w:val="24"/>
                <w:szCs w:val="24"/>
              </w:rPr>
            </w:pPr>
            <w:r w:rsidRPr="00142F6F">
              <w:rPr>
                <w:rFonts w:asciiTheme="majorHAnsi" w:eastAsia="Arial" w:hAnsiTheme="majorHAnsi" w:cstheme="majorHAnsi"/>
                <w:b/>
                <w:sz w:val="24"/>
                <w:szCs w:val="24"/>
              </w:rPr>
              <w:t>DATA</w:t>
            </w:r>
          </w:p>
        </w:tc>
      </w:tr>
      <w:tr w:rsidR="00DB3A26" w:rsidRPr="00142F6F" w14:paraId="1DDA46A9" w14:textId="77777777" w:rsidTr="25A91EAF">
        <w:trPr>
          <w:trHeight w:val="380"/>
        </w:trPr>
        <w:tc>
          <w:tcPr>
            <w:tcW w:w="3775" w:type="dxa"/>
            <w:shd w:val="clear" w:color="auto" w:fill="auto"/>
            <w:tcMar>
              <w:top w:w="100" w:type="dxa"/>
              <w:left w:w="100" w:type="dxa"/>
              <w:bottom w:w="100" w:type="dxa"/>
              <w:right w:w="100" w:type="dxa"/>
            </w:tcMar>
          </w:tcPr>
          <w:p w14:paraId="73A69D16" w14:textId="2165C6D3" w:rsidR="00DB3A26" w:rsidRPr="00142F6F" w:rsidRDefault="00821DD0" w:rsidP="00142F6F">
            <w:pPr>
              <w:pBdr>
                <w:top w:val="nil"/>
                <w:left w:val="nil"/>
                <w:bottom w:val="nil"/>
                <w:right w:val="nil"/>
                <w:between w:val="nil"/>
              </w:pBdr>
              <w:spacing w:after="120"/>
              <w:ind w:right="90"/>
              <w:jc w:val="both"/>
              <w:rPr>
                <w:rFonts w:asciiTheme="majorHAnsi" w:eastAsia="Arial" w:hAnsiTheme="majorHAnsi" w:cstheme="majorHAnsi"/>
                <w:sz w:val="24"/>
                <w:szCs w:val="24"/>
              </w:rPr>
            </w:pPr>
            <w:r w:rsidRPr="00142F6F">
              <w:rPr>
                <w:rFonts w:asciiTheme="majorHAnsi" w:eastAsia="Arial" w:hAnsiTheme="majorHAnsi" w:cstheme="majorHAnsi"/>
                <w:sz w:val="24"/>
                <w:szCs w:val="24"/>
              </w:rPr>
              <w:t>Publicação do edital no sítio eletrônico do CAU/RJ</w:t>
            </w:r>
            <w:r w:rsidR="00DE7414" w:rsidRPr="00142F6F">
              <w:rPr>
                <w:rFonts w:asciiTheme="majorHAnsi" w:eastAsia="Arial" w:hAnsiTheme="majorHAnsi" w:cstheme="majorHAnsi"/>
                <w:sz w:val="24"/>
                <w:szCs w:val="24"/>
              </w:rPr>
              <w:t xml:space="preserve"> e no Diário Oficial da União</w:t>
            </w:r>
          </w:p>
        </w:tc>
        <w:tc>
          <w:tcPr>
            <w:tcW w:w="2646" w:type="dxa"/>
            <w:shd w:val="clear" w:color="auto" w:fill="auto"/>
            <w:tcMar>
              <w:top w:w="100" w:type="dxa"/>
              <w:left w:w="100" w:type="dxa"/>
              <w:bottom w:w="100" w:type="dxa"/>
              <w:right w:w="100" w:type="dxa"/>
            </w:tcMar>
          </w:tcPr>
          <w:p w14:paraId="59E54FF3" w14:textId="07B07BCD" w:rsidR="00DB3A26" w:rsidRPr="00142F6F" w:rsidRDefault="00DB3A26" w:rsidP="00142F6F">
            <w:pPr>
              <w:pBdr>
                <w:top w:val="nil"/>
                <w:left w:val="nil"/>
                <w:bottom w:val="nil"/>
                <w:right w:val="nil"/>
                <w:between w:val="nil"/>
              </w:pBdr>
              <w:spacing w:after="120"/>
              <w:ind w:right="90"/>
              <w:jc w:val="center"/>
              <w:rPr>
                <w:rFonts w:asciiTheme="majorHAnsi" w:eastAsia="Arial" w:hAnsiTheme="majorHAnsi" w:cstheme="majorHAnsi"/>
                <w:sz w:val="24"/>
                <w:szCs w:val="24"/>
                <w:shd w:val="clear" w:color="auto" w:fill="FFE599"/>
              </w:rPr>
            </w:pPr>
          </w:p>
        </w:tc>
        <w:tc>
          <w:tcPr>
            <w:tcW w:w="2288" w:type="dxa"/>
            <w:shd w:val="clear" w:color="auto" w:fill="auto"/>
            <w:tcMar>
              <w:top w:w="100" w:type="dxa"/>
              <w:left w:w="100" w:type="dxa"/>
              <w:bottom w:w="100" w:type="dxa"/>
              <w:right w:w="100" w:type="dxa"/>
            </w:tcMar>
          </w:tcPr>
          <w:p w14:paraId="4D38F9F7" w14:textId="0CD4B8A6" w:rsidR="00DB3A26" w:rsidRPr="00142F6F" w:rsidRDefault="00AC0EA1" w:rsidP="25A91EAF">
            <w:pPr>
              <w:spacing w:after="120"/>
              <w:ind w:right="90"/>
              <w:jc w:val="center"/>
              <w:rPr>
                <w:rFonts w:asciiTheme="majorHAnsi" w:eastAsia="Arial" w:hAnsiTheme="majorHAnsi" w:cstheme="majorBidi"/>
                <w:sz w:val="24"/>
                <w:szCs w:val="24"/>
                <w:highlight w:val="cyan"/>
              </w:rPr>
            </w:pPr>
            <w:r w:rsidRPr="00AC0EA1">
              <w:rPr>
                <w:rFonts w:asciiTheme="majorHAnsi" w:eastAsia="Arial" w:hAnsiTheme="majorHAnsi" w:cstheme="majorBidi"/>
                <w:sz w:val="24"/>
                <w:szCs w:val="24"/>
              </w:rPr>
              <w:t>05/06</w:t>
            </w:r>
            <w:r w:rsidR="000D1154" w:rsidRPr="00AC0EA1">
              <w:rPr>
                <w:rFonts w:asciiTheme="majorHAnsi" w:eastAsia="Arial" w:hAnsiTheme="majorHAnsi" w:cstheme="majorBidi"/>
                <w:sz w:val="24"/>
                <w:szCs w:val="24"/>
              </w:rPr>
              <w:t>/23</w:t>
            </w:r>
          </w:p>
        </w:tc>
      </w:tr>
      <w:tr w:rsidR="00DB3A26" w:rsidRPr="00142F6F" w14:paraId="0424B24D" w14:textId="77777777" w:rsidTr="25A91EAF">
        <w:tc>
          <w:tcPr>
            <w:tcW w:w="3775" w:type="dxa"/>
            <w:shd w:val="clear" w:color="auto" w:fill="auto"/>
            <w:tcMar>
              <w:top w:w="100" w:type="dxa"/>
              <w:left w:w="100" w:type="dxa"/>
              <w:bottom w:w="100" w:type="dxa"/>
              <w:right w:w="100" w:type="dxa"/>
            </w:tcMar>
          </w:tcPr>
          <w:p w14:paraId="59D57146" w14:textId="49AA78C6" w:rsidR="00DB3A26" w:rsidRPr="00142F6F" w:rsidRDefault="00EE07C6" w:rsidP="00142F6F">
            <w:pPr>
              <w:pBdr>
                <w:top w:val="nil"/>
                <w:left w:val="nil"/>
                <w:bottom w:val="nil"/>
                <w:right w:val="nil"/>
                <w:between w:val="nil"/>
              </w:pBdr>
              <w:spacing w:after="120"/>
              <w:ind w:right="90"/>
              <w:jc w:val="both"/>
              <w:rPr>
                <w:rFonts w:asciiTheme="majorHAnsi" w:eastAsia="Arial" w:hAnsiTheme="majorHAnsi" w:cstheme="majorHAnsi"/>
                <w:sz w:val="24"/>
                <w:szCs w:val="24"/>
              </w:rPr>
            </w:pPr>
            <w:r>
              <w:rPr>
                <w:rFonts w:asciiTheme="majorHAnsi" w:eastAsia="Arial" w:hAnsiTheme="majorHAnsi" w:cstheme="majorHAnsi"/>
                <w:sz w:val="24"/>
                <w:szCs w:val="24"/>
              </w:rPr>
              <w:t>Prazo para i</w:t>
            </w:r>
            <w:r w:rsidR="00821DD0" w:rsidRPr="00142F6F">
              <w:rPr>
                <w:rFonts w:asciiTheme="majorHAnsi" w:eastAsia="Arial" w:hAnsiTheme="majorHAnsi" w:cstheme="majorHAnsi"/>
                <w:sz w:val="24"/>
                <w:szCs w:val="24"/>
              </w:rPr>
              <w:t xml:space="preserve">nscrições </w:t>
            </w:r>
          </w:p>
        </w:tc>
        <w:tc>
          <w:tcPr>
            <w:tcW w:w="2646" w:type="dxa"/>
            <w:shd w:val="clear" w:color="auto" w:fill="auto"/>
            <w:tcMar>
              <w:top w:w="100" w:type="dxa"/>
              <w:left w:w="100" w:type="dxa"/>
              <w:bottom w:w="100" w:type="dxa"/>
              <w:right w:w="100" w:type="dxa"/>
            </w:tcMar>
          </w:tcPr>
          <w:p w14:paraId="6C6766E4" w14:textId="12F948C0" w:rsidR="00DB3A26" w:rsidRPr="00142F6F" w:rsidRDefault="000D1154" w:rsidP="00142F6F">
            <w:pPr>
              <w:pBdr>
                <w:top w:val="nil"/>
                <w:left w:val="nil"/>
                <w:bottom w:val="nil"/>
                <w:right w:val="nil"/>
                <w:between w:val="nil"/>
              </w:pBdr>
              <w:spacing w:after="120"/>
              <w:ind w:right="90"/>
              <w:jc w:val="center"/>
              <w:rPr>
                <w:rFonts w:asciiTheme="majorHAnsi" w:eastAsia="Arial" w:hAnsiTheme="majorHAnsi" w:cstheme="majorHAnsi"/>
                <w:sz w:val="24"/>
                <w:szCs w:val="24"/>
                <w:highlight w:val="white"/>
              </w:rPr>
            </w:pPr>
            <w:r w:rsidRPr="00142F6F">
              <w:rPr>
                <w:rFonts w:asciiTheme="majorHAnsi" w:eastAsia="Arial" w:hAnsiTheme="majorHAnsi" w:cstheme="majorHAnsi"/>
                <w:sz w:val="24"/>
                <w:szCs w:val="24"/>
                <w:highlight w:val="white"/>
              </w:rPr>
              <w:t>45</w:t>
            </w:r>
            <w:r w:rsidR="00821DD0" w:rsidRPr="00142F6F">
              <w:rPr>
                <w:rFonts w:asciiTheme="majorHAnsi" w:eastAsia="Arial" w:hAnsiTheme="majorHAnsi" w:cstheme="majorHAnsi"/>
                <w:sz w:val="24"/>
                <w:szCs w:val="24"/>
                <w:highlight w:val="white"/>
              </w:rPr>
              <w:t xml:space="preserve"> dias corridos</w:t>
            </w:r>
          </w:p>
        </w:tc>
        <w:tc>
          <w:tcPr>
            <w:tcW w:w="2288" w:type="dxa"/>
            <w:shd w:val="clear" w:color="auto" w:fill="auto"/>
            <w:tcMar>
              <w:top w:w="100" w:type="dxa"/>
              <w:left w:w="100" w:type="dxa"/>
              <w:bottom w:w="100" w:type="dxa"/>
              <w:right w:w="100" w:type="dxa"/>
            </w:tcMar>
          </w:tcPr>
          <w:p w14:paraId="55E31836" w14:textId="420A9AED" w:rsidR="00DB3A26" w:rsidRPr="00142F6F" w:rsidRDefault="442F9D15" w:rsidP="001D73A6">
            <w:pPr>
              <w:spacing w:after="120"/>
              <w:ind w:right="90"/>
              <w:jc w:val="center"/>
              <w:rPr>
                <w:rFonts w:asciiTheme="majorHAnsi" w:eastAsia="Arial" w:hAnsiTheme="majorHAnsi" w:cstheme="majorBidi"/>
                <w:sz w:val="24"/>
                <w:szCs w:val="24"/>
                <w:highlight w:val="cyan"/>
              </w:rPr>
            </w:pPr>
            <w:r w:rsidRPr="001D73A6">
              <w:rPr>
                <w:rFonts w:asciiTheme="majorHAnsi" w:eastAsia="Arial" w:hAnsiTheme="majorHAnsi" w:cstheme="majorBidi"/>
                <w:sz w:val="24"/>
                <w:szCs w:val="24"/>
              </w:rPr>
              <w:t xml:space="preserve">Das 9h do dia </w:t>
            </w:r>
            <w:r w:rsidR="001D73A6" w:rsidRPr="001D73A6">
              <w:rPr>
                <w:rFonts w:asciiTheme="majorHAnsi" w:eastAsia="Arial" w:hAnsiTheme="majorHAnsi" w:cstheme="majorBidi"/>
                <w:sz w:val="24"/>
                <w:szCs w:val="24"/>
              </w:rPr>
              <w:t>06/06</w:t>
            </w:r>
            <w:r w:rsidRPr="001D73A6">
              <w:rPr>
                <w:rFonts w:asciiTheme="majorHAnsi" w:eastAsia="Arial" w:hAnsiTheme="majorHAnsi" w:cstheme="majorBidi"/>
                <w:sz w:val="24"/>
                <w:szCs w:val="24"/>
              </w:rPr>
              <w:t xml:space="preserve">/2023 às 18h do dia </w:t>
            </w:r>
            <w:r w:rsidR="4C3FA764" w:rsidRPr="001D73A6">
              <w:rPr>
                <w:rFonts w:asciiTheme="majorHAnsi" w:eastAsia="Arial" w:hAnsiTheme="majorHAnsi" w:cstheme="majorBidi"/>
                <w:sz w:val="24"/>
                <w:szCs w:val="24"/>
              </w:rPr>
              <w:t>20</w:t>
            </w:r>
            <w:r w:rsidR="000D1154" w:rsidRPr="001D73A6">
              <w:rPr>
                <w:rFonts w:asciiTheme="majorHAnsi" w:eastAsia="Arial" w:hAnsiTheme="majorHAnsi" w:cstheme="majorBidi"/>
                <w:sz w:val="24"/>
                <w:szCs w:val="24"/>
              </w:rPr>
              <w:t>/</w:t>
            </w:r>
            <w:r w:rsidR="3C7C99EB" w:rsidRPr="001D73A6">
              <w:rPr>
                <w:rFonts w:asciiTheme="majorHAnsi" w:eastAsia="Arial" w:hAnsiTheme="majorHAnsi" w:cstheme="majorBidi"/>
                <w:sz w:val="24"/>
                <w:szCs w:val="24"/>
              </w:rPr>
              <w:t>10</w:t>
            </w:r>
            <w:r w:rsidR="000D1154" w:rsidRPr="001D73A6">
              <w:rPr>
                <w:rFonts w:asciiTheme="majorHAnsi" w:eastAsia="Arial" w:hAnsiTheme="majorHAnsi" w:cstheme="majorBidi"/>
                <w:sz w:val="24"/>
                <w:szCs w:val="24"/>
              </w:rPr>
              <w:t>/2023</w:t>
            </w:r>
          </w:p>
        </w:tc>
      </w:tr>
      <w:tr w:rsidR="00842D25" w:rsidRPr="00142F6F" w14:paraId="496053FF" w14:textId="77777777" w:rsidTr="25A91EAF">
        <w:tc>
          <w:tcPr>
            <w:tcW w:w="3775" w:type="dxa"/>
            <w:shd w:val="clear" w:color="auto" w:fill="auto"/>
            <w:tcMar>
              <w:top w:w="100" w:type="dxa"/>
              <w:left w:w="100" w:type="dxa"/>
              <w:bottom w:w="100" w:type="dxa"/>
              <w:right w:w="100" w:type="dxa"/>
            </w:tcMar>
          </w:tcPr>
          <w:p w14:paraId="4B05D19E" w14:textId="5AE8977B" w:rsidR="00842D25" w:rsidRPr="00142F6F" w:rsidRDefault="00842D25" w:rsidP="00142F6F">
            <w:pPr>
              <w:pBdr>
                <w:top w:val="nil"/>
                <w:left w:val="nil"/>
                <w:bottom w:val="nil"/>
                <w:right w:val="nil"/>
                <w:between w:val="nil"/>
              </w:pBdr>
              <w:spacing w:after="120"/>
              <w:ind w:right="90"/>
              <w:jc w:val="both"/>
              <w:rPr>
                <w:rFonts w:asciiTheme="majorHAnsi" w:eastAsia="Arial" w:hAnsiTheme="majorHAnsi" w:cstheme="majorHAnsi"/>
                <w:sz w:val="24"/>
                <w:szCs w:val="24"/>
              </w:rPr>
            </w:pPr>
            <w:r w:rsidRPr="00142F6F">
              <w:rPr>
                <w:rFonts w:asciiTheme="majorHAnsi" w:eastAsia="Arial" w:hAnsiTheme="majorHAnsi" w:cstheme="majorHAnsi"/>
                <w:sz w:val="24"/>
                <w:szCs w:val="24"/>
              </w:rPr>
              <w:t>Abertura dos documentos de inscrição</w:t>
            </w:r>
          </w:p>
        </w:tc>
        <w:tc>
          <w:tcPr>
            <w:tcW w:w="2646" w:type="dxa"/>
            <w:shd w:val="clear" w:color="auto" w:fill="auto"/>
            <w:tcMar>
              <w:top w:w="100" w:type="dxa"/>
              <w:left w:w="100" w:type="dxa"/>
              <w:bottom w:w="100" w:type="dxa"/>
              <w:right w:w="100" w:type="dxa"/>
            </w:tcMar>
          </w:tcPr>
          <w:p w14:paraId="39476660" w14:textId="77777777" w:rsidR="00842D25" w:rsidRPr="00142F6F" w:rsidRDefault="00842D25" w:rsidP="00142F6F">
            <w:pPr>
              <w:pBdr>
                <w:top w:val="nil"/>
                <w:left w:val="nil"/>
                <w:bottom w:val="nil"/>
                <w:right w:val="nil"/>
                <w:between w:val="nil"/>
              </w:pBdr>
              <w:spacing w:after="120"/>
              <w:ind w:right="90"/>
              <w:jc w:val="center"/>
              <w:rPr>
                <w:rFonts w:asciiTheme="majorHAnsi" w:eastAsia="Arial" w:hAnsiTheme="majorHAnsi" w:cstheme="majorHAnsi"/>
                <w:sz w:val="24"/>
                <w:szCs w:val="24"/>
                <w:highlight w:val="white"/>
              </w:rPr>
            </w:pPr>
          </w:p>
        </w:tc>
        <w:tc>
          <w:tcPr>
            <w:tcW w:w="2288" w:type="dxa"/>
            <w:shd w:val="clear" w:color="auto" w:fill="auto"/>
            <w:tcMar>
              <w:top w:w="100" w:type="dxa"/>
              <w:left w:w="100" w:type="dxa"/>
              <w:bottom w:w="100" w:type="dxa"/>
              <w:right w:w="100" w:type="dxa"/>
            </w:tcMar>
          </w:tcPr>
          <w:p w14:paraId="032F51C3" w14:textId="170D6572" w:rsidR="00842D25" w:rsidRPr="00142F6F" w:rsidRDefault="56D88E9B" w:rsidP="1C580AA8">
            <w:pPr>
              <w:spacing w:after="120"/>
              <w:ind w:right="90"/>
              <w:jc w:val="center"/>
              <w:rPr>
                <w:rFonts w:asciiTheme="majorHAnsi" w:eastAsia="Arial" w:hAnsiTheme="majorHAnsi" w:cstheme="majorBidi"/>
                <w:sz w:val="24"/>
                <w:szCs w:val="24"/>
              </w:rPr>
            </w:pPr>
            <w:r w:rsidRPr="1C580AA8">
              <w:rPr>
                <w:rFonts w:asciiTheme="majorHAnsi" w:eastAsia="Arial" w:hAnsiTheme="majorHAnsi" w:cstheme="majorBidi"/>
                <w:sz w:val="24"/>
                <w:szCs w:val="24"/>
              </w:rPr>
              <w:t>23/10</w:t>
            </w:r>
            <w:r w:rsidR="00842D25" w:rsidRPr="1C580AA8">
              <w:rPr>
                <w:rFonts w:asciiTheme="majorHAnsi" w:eastAsia="Arial" w:hAnsiTheme="majorHAnsi" w:cstheme="majorBidi"/>
                <w:sz w:val="24"/>
                <w:szCs w:val="24"/>
              </w:rPr>
              <w:t>/2023</w:t>
            </w:r>
          </w:p>
        </w:tc>
      </w:tr>
      <w:tr w:rsidR="00DB3A26" w:rsidRPr="00142F6F" w14:paraId="31B3FFC3" w14:textId="77777777" w:rsidTr="25A91EAF">
        <w:trPr>
          <w:trHeight w:val="400"/>
        </w:trPr>
        <w:tc>
          <w:tcPr>
            <w:tcW w:w="3775" w:type="dxa"/>
            <w:shd w:val="clear" w:color="auto" w:fill="auto"/>
            <w:tcMar>
              <w:top w:w="100" w:type="dxa"/>
              <w:left w:w="100" w:type="dxa"/>
              <w:bottom w:w="100" w:type="dxa"/>
              <w:right w:w="100" w:type="dxa"/>
            </w:tcMar>
          </w:tcPr>
          <w:p w14:paraId="0ED8EFEB" w14:textId="77777777" w:rsidR="00DB3A26" w:rsidRPr="00142F6F" w:rsidRDefault="00821DD0" w:rsidP="00142F6F">
            <w:pPr>
              <w:spacing w:after="120"/>
              <w:ind w:right="90"/>
              <w:jc w:val="both"/>
              <w:rPr>
                <w:rFonts w:asciiTheme="majorHAnsi" w:eastAsia="Arial" w:hAnsiTheme="majorHAnsi" w:cstheme="majorHAnsi"/>
                <w:sz w:val="24"/>
                <w:szCs w:val="24"/>
              </w:rPr>
            </w:pPr>
            <w:r w:rsidRPr="00142F6F">
              <w:rPr>
                <w:rFonts w:asciiTheme="majorHAnsi" w:eastAsia="Arial" w:hAnsiTheme="majorHAnsi" w:cstheme="majorHAnsi"/>
                <w:sz w:val="24"/>
                <w:szCs w:val="24"/>
              </w:rPr>
              <w:t>Análise das inscrições pela Comissão de Habilitação</w:t>
            </w:r>
          </w:p>
        </w:tc>
        <w:tc>
          <w:tcPr>
            <w:tcW w:w="2646" w:type="dxa"/>
            <w:shd w:val="clear" w:color="auto" w:fill="auto"/>
            <w:tcMar>
              <w:top w:w="100" w:type="dxa"/>
              <w:left w:w="100" w:type="dxa"/>
              <w:bottom w:w="100" w:type="dxa"/>
              <w:right w:w="100" w:type="dxa"/>
            </w:tcMar>
          </w:tcPr>
          <w:p w14:paraId="3378C9D6" w14:textId="1D1B4273" w:rsidR="00DB3A26" w:rsidRPr="00142F6F" w:rsidRDefault="000D1154" w:rsidP="00142F6F">
            <w:pPr>
              <w:spacing w:after="120"/>
              <w:ind w:right="90"/>
              <w:jc w:val="center"/>
              <w:rPr>
                <w:rFonts w:asciiTheme="majorHAnsi" w:eastAsia="Arial" w:hAnsiTheme="majorHAnsi" w:cstheme="majorHAnsi"/>
                <w:sz w:val="24"/>
                <w:szCs w:val="24"/>
              </w:rPr>
            </w:pPr>
            <w:r w:rsidRPr="00142F6F">
              <w:rPr>
                <w:rFonts w:asciiTheme="majorHAnsi" w:eastAsia="Arial" w:hAnsiTheme="majorHAnsi" w:cstheme="majorHAnsi"/>
                <w:sz w:val="24"/>
                <w:szCs w:val="24"/>
              </w:rPr>
              <w:t>05</w:t>
            </w:r>
            <w:r w:rsidR="00821DD0" w:rsidRPr="00142F6F">
              <w:rPr>
                <w:rFonts w:asciiTheme="majorHAnsi" w:eastAsia="Arial" w:hAnsiTheme="majorHAnsi" w:cstheme="majorHAnsi"/>
                <w:sz w:val="24"/>
                <w:szCs w:val="24"/>
              </w:rPr>
              <w:t xml:space="preserve"> dias úteis</w:t>
            </w:r>
          </w:p>
        </w:tc>
        <w:tc>
          <w:tcPr>
            <w:tcW w:w="2288" w:type="dxa"/>
            <w:shd w:val="clear" w:color="auto" w:fill="auto"/>
            <w:tcMar>
              <w:top w:w="100" w:type="dxa"/>
              <w:left w:w="100" w:type="dxa"/>
              <w:bottom w:w="100" w:type="dxa"/>
              <w:right w:w="100" w:type="dxa"/>
            </w:tcMar>
          </w:tcPr>
          <w:p w14:paraId="3BE3EAD0" w14:textId="640801B3" w:rsidR="00DB3A26" w:rsidRPr="00142F6F" w:rsidRDefault="00EE07C6" w:rsidP="1C580AA8">
            <w:pPr>
              <w:spacing w:after="120"/>
              <w:ind w:right="90"/>
              <w:jc w:val="center"/>
              <w:rPr>
                <w:rFonts w:asciiTheme="majorHAnsi" w:eastAsia="Arial" w:hAnsiTheme="majorHAnsi" w:cstheme="majorBidi"/>
                <w:sz w:val="24"/>
                <w:szCs w:val="24"/>
              </w:rPr>
            </w:pPr>
            <w:r w:rsidRPr="001D73A6">
              <w:rPr>
                <w:rFonts w:asciiTheme="majorHAnsi" w:eastAsia="Arial" w:hAnsiTheme="majorHAnsi" w:cstheme="majorBidi"/>
                <w:sz w:val="24"/>
                <w:szCs w:val="24"/>
              </w:rPr>
              <w:t xml:space="preserve">De </w:t>
            </w:r>
            <w:r w:rsidR="158424B3" w:rsidRPr="001D73A6">
              <w:rPr>
                <w:rFonts w:asciiTheme="majorHAnsi" w:eastAsia="Arial" w:hAnsiTheme="majorHAnsi" w:cstheme="majorBidi"/>
                <w:sz w:val="24"/>
                <w:szCs w:val="24"/>
              </w:rPr>
              <w:t>24/10</w:t>
            </w:r>
            <w:r w:rsidRPr="001D73A6">
              <w:rPr>
                <w:rFonts w:asciiTheme="majorHAnsi" w:eastAsia="Arial" w:hAnsiTheme="majorHAnsi" w:cstheme="majorBidi"/>
                <w:sz w:val="24"/>
                <w:szCs w:val="24"/>
              </w:rPr>
              <w:t xml:space="preserve">/2023 até </w:t>
            </w:r>
            <w:r w:rsidR="2C89DEB1" w:rsidRPr="001D73A6">
              <w:rPr>
                <w:rFonts w:asciiTheme="majorHAnsi" w:eastAsia="Arial" w:hAnsiTheme="majorHAnsi" w:cstheme="majorBidi"/>
                <w:sz w:val="24"/>
                <w:szCs w:val="24"/>
              </w:rPr>
              <w:t>30/10</w:t>
            </w:r>
            <w:r w:rsidR="000D1154" w:rsidRPr="001D73A6">
              <w:rPr>
                <w:rFonts w:asciiTheme="majorHAnsi" w:eastAsia="Arial" w:hAnsiTheme="majorHAnsi" w:cstheme="majorBidi"/>
                <w:sz w:val="24"/>
                <w:szCs w:val="24"/>
              </w:rPr>
              <w:t>/2023</w:t>
            </w:r>
          </w:p>
        </w:tc>
      </w:tr>
      <w:tr w:rsidR="00DB3A26" w:rsidRPr="00142F6F" w14:paraId="4792FB26" w14:textId="77777777" w:rsidTr="25A91EAF">
        <w:trPr>
          <w:trHeight w:val="400"/>
        </w:trPr>
        <w:tc>
          <w:tcPr>
            <w:tcW w:w="3775" w:type="dxa"/>
            <w:shd w:val="clear" w:color="auto" w:fill="auto"/>
            <w:tcMar>
              <w:top w:w="100" w:type="dxa"/>
              <w:left w:w="100" w:type="dxa"/>
              <w:bottom w:w="100" w:type="dxa"/>
              <w:right w:w="100" w:type="dxa"/>
            </w:tcMar>
          </w:tcPr>
          <w:p w14:paraId="61679948" w14:textId="77777777" w:rsidR="00DB3A26" w:rsidRPr="00142F6F" w:rsidRDefault="00821DD0" w:rsidP="00142F6F">
            <w:pPr>
              <w:pBdr>
                <w:top w:val="nil"/>
                <w:left w:val="nil"/>
                <w:bottom w:val="nil"/>
                <w:right w:val="nil"/>
                <w:between w:val="nil"/>
              </w:pBdr>
              <w:spacing w:after="120"/>
              <w:ind w:right="90"/>
              <w:jc w:val="both"/>
              <w:rPr>
                <w:rFonts w:asciiTheme="majorHAnsi" w:eastAsia="Arial" w:hAnsiTheme="majorHAnsi" w:cstheme="majorHAnsi"/>
                <w:sz w:val="24"/>
                <w:szCs w:val="24"/>
              </w:rPr>
            </w:pPr>
            <w:r w:rsidRPr="00142F6F">
              <w:rPr>
                <w:rFonts w:asciiTheme="majorHAnsi" w:eastAsia="Arial" w:hAnsiTheme="majorHAnsi" w:cstheme="majorHAnsi"/>
                <w:sz w:val="24"/>
                <w:szCs w:val="24"/>
              </w:rPr>
              <w:t xml:space="preserve">Divulgação do resultado da etapa de habilitação </w:t>
            </w:r>
          </w:p>
        </w:tc>
        <w:tc>
          <w:tcPr>
            <w:tcW w:w="2646" w:type="dxa"/>
            <w:shd w:val="clear" w:color="auto" w:fill="auto"/>
            <w:tcMar>
              <w:top w:w="100" w:type="dxa"/>
              <w:left w:w="100" w:type="dxa"/>
              <w:bottom w:w="100" w:type="dxa"/>
              <w:right w:w="100" w:type="dxa"/>
            </w:tcMar>
          </w:tcPr>
          <w:p w14:paraId="5E7036E5" w14:textId="21BF4846" w:rsidR="00DB3A26" w:rsidRPr="00142F6F" w:rsidRDefault="00821DD0" w:rsidP="1C580AA8">
            <w:pPr>
              <w:spacing w:after="120"/>
              <w:ind w:right="90"/>
              <w:jc w:val="center"/>
              <w:rPr>
                <w:rFonts w:asciiTheme="majorHAnsi" w:eastAsia="Arial" w:hAnsiTheme="majorHAnsi" w:cstheme="majorBidi"/>
                <w:sz w:val="24"/>
                <w:szCs w:val="24"/>
              </w:rPr>
            </w:pPr>
            <w:r w:rsidRPr="1C580AA8">
              <w:rPr>
                <w:rFonts w:asciiTheme="majorHAnsi" w:eastAsia="Arial" w:hAnsiTheme="majorHAnsi" w:cstheme="majorBidi"/>
                <w:sz w:val="24"/>
                <w:szCs w:val="24"/>
              </w:rPr>
              <w:t>0</w:t>
            </w:r>
            <w:r w:rsidR="36E6F456" w:rsidRPr="1C580AA8">
              <w:rPr>
                <w:rFonts w:asciiTheme="majorHAnsi" w:eastAsia="Arial" w:hAnsiTheme="majorHAnsi" w:cstheme="majorBidi"/>
                <w:sz w:val="24"/>
                <w:szCs w:val="24"/>
              </w:rPr>
              <w:t>2</w:t>
            </w:r>
            <w:r w:rsidRPr="1C580AA8">
              <w:rPr>
                <w:rFonts w:asciiTheme="majorHAnsi" w:eastAsia="Arial" w:hAnsiTheme="majorHAnsi" w:cstheme="majorBidi"/>
                <w:sz w:val="24"/>
                <w:szCs w:val="24"/>
              </w:rPr>
              <w:t xml:space="preserve"> dia</w:t>
            </w:r>
            <w:r w:rsidR="396C5A01" w:rsidRPr="1C580AA8">
              <w:rPr>
                <w:rFonts w:asciiTheme="majorHAnsi" w:eastAsia="Arial" w:hAnsiTheme="majorHAnsi" w:cstheme="majorBidi"/>
                <w:sz w:val="24"/>
                <w:szCs w:val="24"/>
              </w:rPr>
              <w:t>s</w:t>
            </w:r>
            <w:r w:rsidRPr="1C580AA8">
              <w:rPr>
                <w:rFonts w:asciiTheme="majorHAnsi" w:eastAsia="Arial" w:hAnsiTheme="majorHAnsi" w:cstheme="majorBidi"/>
                <w:sz w:val="24"/>
                <w:szCs w:val="24"/>
              </w:rPr>
              <w:t xml:space="preserve"> út</w:t>
            </w:r>
            <w:r w:rsidR="5793F2EE" w:rsidRPr="1C580AA8">
              <w:rPr>
                <w:rFonts w:asciiTheme="majorHAnsi" w:eastAsia="Arial" w:hAnsiTheme="majorHAnsi" w:cstheme="majorBidi"/>
                <w:sz w:val="24"/>
                <w:szCs w:val="24"/>
              </w:rPr>
              <w:t>eis</w:t>
            </w:r>
            <w:r w:rsidRPr="1C580AA8">
              <w:rPr>
                <w:rFonts w:asciiTheme="majorHAnsi" w:eastAsia="Arial" w:hAnsiTheme="majorHAnsi" w:cstheme="majorBidi"/>
                <w:sz w:val="24"/>
                <w:szCs w:val="24"/>
              </w:rPr>
              <w:t xml:space="preserve"> </w:t>
            </w:r>
          </w:p>
        </w:tc>
        <w:tc>
          <w:tcPr>
            <w:tcW w:w="2288" w:type="dxa"/>
            <w:shd w:val="clear" w:color="auto" w:fill="auto"/>
            <w:tcMar>
              <w:top w:w="100" w:type="dxa"/>
              <w:left w:w="100" w:type="dxa"/>
              <w:bottom w:w="100" w:type="dxa"/>
              <w:right w:w="100" w:type="dxa"/>
            </w:tcMar>
          </w:tcPr>
          <w:p w14:paraId="11F6E3EF" w14:textId="40802CAA" w:rsidR="00DB3A26" w:rsidRPr="00142F6F" w:rsidRDefault="399E9CE1" w:rsidP="1C580AA8">
            <w:pPr>
              <w:spacing w:after="120"/>
              <w:ind w:right="90"/>
              <w:jc w:val="center"/>
              <w:rPr>
                <w:rFonts w:asciiTheme="majorHAnsi" w:eastAsia="Arial" w:hAnsiTheme="majorHAnsi" w:cstheme="majorBidi"/>
                <w:sz w:val="24"/>
                <w:szCs w:val="24"/>
              </w:rPr>
            </w:pPr>
            <w:r w:rsidRPr="1C580AA8">
              <w:rPr>
                <w:rFonts w:asciiTheme="majorHAnsi" w:eastAsia="Arial" w:hAnsiTheme="majorHAnsi" w:cstheme="majorBidi"/>
                <w:sz w:val="24"/>
                <w:szCs w:val="24"/>
              </w:rPr>
              <w:t>01/11</w:t>
            </w:r>
            <w:r w:rsidR="000D1154" w:rsidRPr="1C580AA8">
              <w:rPr>
                <w:rFonts w:asciiTheme="majorHAnsi" w:eastAsia="Arial" w:hAnsiTheme="majorHAnsi" w:cstheme="majorBidi"/>
                <w:sz w:val="24"/>
                <w:szCs w:val="24"/>
              </w:rPr>
              <w:t>/2023</w:t>
            </w:r>
          </w:p>
        </w:tc>
      </w:tr>
      <w:tr w:rsidR="00DB3A26" w:rsidRPr="00142F6F" w14:paraId="6D50A4B1" w14:textId="77777777" w:rsidTr="25A91EAF">
        <w:trPr>
          <w:trHeight w:val="400"/>
        </w:trPr>
        <w:tc>
          <w:tcPr>
            <w:tcW w:w="3775" w:type="dxa"/>
            <w:shd w:val="clear" w:color="auto" w:fill="auto"/>
            <w:tcMar>
              <w:top w:w="100" w:type="dxa"/>
              <w:left w:w="100" w:type="dxa"/>
              <w:bottom w:w="100" w:type="dxa"/>
              <w:right w:w="100" w:type="dxa"/>
            </w:tcMar>
          </w:tcPr>
          <w:p w14:paraId="6CB9CAE7" w14:textId="4E8916A6" w:rsidR="00DB3A26" w:rsidRPr="00142F6F" w:rsidRDefault="00821DD0" w:rsidP="00EE07C6">
            <w:pPr>
              <w:pBdr>
                <w:top w:val="nil"/>
                <w:left w:val="nil"/>
                <w:bottom w:val="nil"/>
                <w:right w:val="nil"/>
                <w:between w:val="nil"/>
              </w:pBdr>
              <w:spacing w:after="120"/>
              <w:ind w:right="90"/>
              <w:jc w:val="both"/>
              <w:rPr>
                <w:rFonts w:asciiTheme="majorHAnsi" w:eastAsia="Arial" w:hAnsiTheme="majorHAnsi" w:cstheme="majorHAnsi"/>
                <w:sz w:val="24"/>
                <w:szCs w:val="24"/>
              </w:rPr>
            </w:pPr>
            <w:r w:rsidRPr="00142F6F">
              <w:rPr>
                <w:rFonts w:asciiTheme="majorHAnsi" w:eastAsia="Arial" w:hAnsiTheme="majorHAnsi" w:cstheme="majorHAnsi"/>
                <w:sz w:val="24"/>
                <w:szCs w:val="24"/>
              </w:rPr>
              <w:t xml:space="preserve">Prazo para a apresentação de recurso </w:t>
            </w:r>
            <w:r w:rsidR="00EE07C6">
              <w:rPr>
                <w:rFonts w:asciiTheme="majorHAnsi" w:eastAsia="Arial" w:hAnsiTheme="majorHAnsi" w:cstheme="majorHAnsi"/>
                <w:sz w:val="24"/>
                <w:szCs w:val="24"/>
              </w:rPr>
              <w:t>a</w:t>
            </w:r>
            <w:r w:rsidRPr="00142F6F">
              <w:rPr>
                <w:rFonts w:asciiTheme="majorHAnsi" w:eastAsia="Arial" w:hAnsiTheme="majorHAnsi" w:cstheme="majorHAnsi"/>
                <w:sz w:val="24"/>
                <w:szCs w:val="24"/>
              </w:rPr>
              <w:t>o resultado da habilitação</w:t>
            </w:r>
          </w:p>
        </w:tc>
        <w:tc>
          <w:tcPr>
            <w:tcW w:w="2646" w:type="dxa"/>
            <w:shd w:val="clear" w:color="auto" w:fill="auto"/>
            <w:tcMar>
              <w:top w:w="100" w:type="dxa"/>
              <w:left w:w="100" w:type="dxa"/>
              <w:bottom w:w="100" w:type="dxa"/>
              <w:right w:w="100" w:type="dxa"/>
            </w:tcMar>
          </w:tcPr>
          <w:p w14:paraId="2EA9E18D" w14:textId="6EA8C071" w:rsidR="00DB3A26" w:rsidRPr="00142F6F" w:rsidRDefault="00821DD0" w:rsidP="00142F6F">
            <w:pPr>
              <w:spacing w:after="120"/>
              <w:ind w:right="90"/>
              <w:jc w:val="center"/>
              <w:rPr>
                <w:rFonts w:asciiTheme="majorHAnsi" w:eastAsia="Arial" w:hAnsiTheme="majorHAnsi" w:cstheme="majorHAnsi"/>
                <w:sz w:val="24"/>
                <w:szCs w:val="24"/>
              </w:rPr>
            </w:pPr>
            <w:r w:rsidRPr="00142F6F">
              <w:rPr>
                <w:rFonts w:asciiTheme="majorHAnsi" w:eastAsia="Arial" w:hAnsiTheme="majorHAnsi" w:cstheme="majorHAnsi"/>
                <w:sz w:val="24"/>
                <w:szCs w:val="24"/>
              </w:rPr>
              <w:t xml:space="preserve">05 dias </w:t>
            </w:r>
            <w:r w:rsidR="000D1154" w:rsidRPr="00142F6F">
              <w:rPr>
                <w:rFonts w:asciiTheme="majorHAnsi" w:eastAsia="Arial" w:hAnsiTheme="majorHAnsi" w:cstheme="majorHAnsi"/>
                <w:sz w:val="24"/>
                <w:szCs w:val="24"/>
              </w:rPr>
              <w:t>úteis</w:t>
            </w:r>
          </w:p>
        </w:tc>
        <w:tc>
          <w:tcPr>
            <w:tcW w:w="2288" w:type="dxa"/>
            <w:shd w:val="clear" w:color="auto" w:fill="auto"/>
            <w:tcMar>
              <w:top w:w="100" w:type="dxa"/>
              <w:left w:w="100" w:type="dxa"/>
              <w:bottom w:w="100" w:type="dxa"/>
              <w:right w:w="100" w:type="dxa"/>
            </w:tcMar>
          </w:tcPr>
          <w:p w14:paraId="463EABC6" w14:textId="07711645" w:rsidR="00DB3A26" w:rsidRPr="00142F6F" w:rsidRDefault="00EE07C6" w:rsidP="1C580AA8">
            <w:pPr>
              <w:spacing w:after="120"/>
              <w:ind w:right="90"/>
              <w:jc w:val="center"/>
              <w:rPr>
                <w:rFonts w:asciiTheme="majorHAnsi" w:eastAsia="Arial" w:hAnsiTheme="majorHAnsi" w:cstheme="majorBidi"/>
                <w:sz w:val="24"/>
                <w:szCs w:val="24"/>
              </w:rPr>
            </w:pPr>
            <w:r w:rsidRPr="1C580AA8">
              <w:rPr>
                <w:rFonts w:asciiTheme="majorHAnsi" w:eastAsia="Arial" w:hAnsiTheme="majorHAnsi" w:cstheme="majorBidi"/>
                <w:sz w:val="24"/>
                <w:szCs w:val="24"/>
              </w:rPr>
              <w:t>D</w:t>
            </w:r>
            <w:r w:rsidR="619364B6" w:rsidRPr="1C580AA8">
              <w:rPr>
                <w:rFonts w:asciiTheme="majorHAnsi" w:eastAsia="Arial" w:hAnsiTheme="majorHAnsi" w:cstheme="majorBidi"/>
                <w:sz w:val="24"/>
                <w:szCs w:val="24"/>
              </w:rPr>
              <w:t>as 9h do dia</w:t>
            </w:r>
            <w:r w:rsidRPr="1C580AA8">
              <w:rPr>
                <w:rFonts w:asciiTheme="majorHAnsi" w:eastAsia="Arial" w:hAnsiTheme="majorHAnsi" w:cstheme="majorBidi"/>
                <w:sz w:val="24"/>
                <w:szCs w:val="24"/>
              </w:rPr>
              <w:t xml:space="preserve"> </w:t>
            </w:r>
            <w:r w:rsidR="545A19FE" w:rsidRPr="1C580AA8">
              <w:rPr>
                <w:rFonts w:asciiTheme="majorHAnsi" w:eastAsia="Arial" w:hAnsiTheme="majorHAnsi" w:cstheme="majorBidi"/>
                <w:sz w:val="24"/>
                <w:szCs w:val="24"/>
              </w:rPr>
              <w:t>06/11</w:t>
            </w:r>
            <w:r w:rsidRPr="1C580AA8">
              <w:rPr>
                <w:rFonts w:asciiTheme="majorHAnsi" w:eastAsia="Arial" w:hAnsiTheme="majorHAnsi" w:cstheme="majorBidi"/>
                <w:sz w:val="24"/>
                <w:szCs w:val="24"/>
              </w:rPr>
              <w:t>/2023 até</w:t>
            </w:r>
            <w:r w:rsidR="32F8E078" w:rsidRPr="1C580AA8">
              <w:rPr>
                <w:rFonts w:asciiTheme="majorHAnsi" w:eastAsia="Arial" w:hAnsiTheme="majorHAnsi" w:cstheme="majorBidi"/>
                <w:sz w:val="24"/>
                <w:szCs w:val="24"/>
              </w:rPr>
              <w:t xml:space="preserve"> às 18h do dia</w:t>
            </w:r>
            <w:r w:rsidRPr="1C580AA8">
              <w:rPr>
                <w:rFonts w:asciiTheme="majorHAnsi" w:eastAsia="Arial" w:hAnsiTheme="majorHAnsi" w:cstheme="majorBidi"/>
                <w:sz w:val="24"/>
                <w:szCs w:val="24"/>
              </w:rPr>
              <w:t xml:space="preserve"> </w:t>
            </w:r>
            <w:r w:rsidR="0092DAA6" w:rsidRPr="1C580AA8">
              <w:rPr>
                <w:rFonts w:asciiTheme="majorHAnsi" w:eastAsia="Arial" w:hAnsiTheme="majorHAnsi" w:cstheme="majorBidi"/>
                <w:sz w:val="24"/>
                <w:szCs w:val="24"/>
              </w:rPr>
              <w:t>10/11</w:t>
            </w:r>
            <w:r w:rsidR="000D1154" w:rsidRPr="1C580AA8">
              <w:rPr>
                <w:rFonts w:asciiTheme="majorHAnsi" w:eastAsia="Arial" w:hAnsiTheme="majorHAnsi" w:cstheme="majorBidi"/>
                <w:sz w:val="24"/>
                <w:szCs w:val="24"/>
              </w:rPr>
              <w:t>/2023</w:t>
            </w:r>
          </w:p>
        </w:tc>
      </w:tr>
      <w:tr w:rsidR="00DB3A26" w:rsidRPr="00142F6F" w14:paraId="2C3BA90E" w14:textId="77777777" w:rsidTr="25A91EAF">
        <w:trPr>
          <w:trHeight w:val="401"/>
        </w:trPr>
        <w:tc>
          <w:tcPr>
            <w:tcW w:w="3775" w:type="dxa"/>
            <w:shd w:val="clear" w:color="auto" w:fill="auto"/>
            <w:tcMar>
              <w:top w:w="100" w:type="dxa"/>
              <w:left w:w="100" w:type="dxa"/>
              <w:bottom w:w="100" w:type="dxa"/>
              <w:right w:w="100" w:type="dxa"/>
            </w:tcMar>
          </w:tcPr>
          <w:p w14:paraId="49CB0B5E" w14:textId="1E6B80EA" w:rsidR="00DB3A26" w:rsidRPr="00142F6F" w:rsidRDefault="00821DD0" w:rsidP="00EE07C6">
            <w:pPr>
              <w:pBdr>
                <w:top w:val="nil"/>
                <w:left w:val="nil"/>
                <w:bottom w:val="nil"/>
                <w:right w:val="nil"/>
                <w:between w:val="nil"/>
              </w:pBdr>
              <w:spacing w:after="120"/>
              <w:ind w:right="90"/>
              <w:jc w:val="both"/>
              <w:rPr>
                <w:rFonts w:asciiTheme="majorHAnsi" w:eastAsia="Arial" w:hAnsiTheme="majorHAnsi" w:cstheme="majorHAnsi"/>
                <w:sz w:val="24"/>
                <w:szCs w:val="24"/>
              </w:rPr>
            </w:pPr>
            <w:r w:rsidRPr="00142F6F">
              <w:rPr>
                <w:rFonts w:asciiTheme="majorHAnsi" w:eastAsia="Arial" w:hAnsiTheme="majorHAnsi" w:cstheme="majorHAnsi"/>
                <w:sz w:val="24"/>
                <w:szCs w:val="24"/>
              </w:rPr>
              <w:t xml:space="preserve">Julgamento dos recursos </w:t>
            </w:r>
            <w:r w:rsidR="00EE07C6">
              <w:rPr>
                <w:rFonts w:asciiTheme="majorHAnsi" w:eastAsia="Arial" w:hAnsiTheme="majorHAnsi" w:cstheme="majorHAnsi"/>
                <w:sz w:val="24"/>
                <w:szCs w:val="24"/>
              </w:rPr>
              <w:t>ao</w:t>
            </w:r>
            <w:r w:rsidRPr="00142F6F">
              <w:rPr>
                <w:rFonts w:asciiTheme="majorHAnsi" w:eastAsia="Arial" w:hAnsiTheme="majorHAnsi" w:cstheme="majorHAnsi"/>
                <w:sz w:val="24"/>
                <w:szCs w:val="24"/>
              </w:rPr>
              <w:t xml:space="preserve"> resultado da habilitação </w:t>
            </w:r>
          </w:p>
        </w:tc>
        <w:tc>
          <w:tcPr>
            <w:tcW w:w="2646" w:type="dxa"/>
            <w:shd w:val="clear" w:color="auto" w:fill="auto"/>
            <w:tcMar>
              <w:top w:w="100" w:type="dxa"/>
              <w:left w:w="100" w:type="dxa"/>
              <w:bottom w:w="100" w:type="dxa"/>
              <w:right w:w="100" w:type="dxa"/>
            </w:tcMar>
          </w:tcPr>
          <w:p w14:paraId="0D7FF2BD" w14:textId="77777777" w:rsidR="00DB3A26" w:rsidRPr="00142F6F" w:rsidRDefault="00821DD0" w:rsidP="00142F6F">
            <w:pPr>
              <w:spacing w:after="120"/>
              <w:ind w:right="90"/>
              <w:jc w:val="center"/>
              <w:rPr>
                <w:rFonts w:asciiTheme="majorHAnsi" w:eastAsia="Arial" w:hAnsiTheme="majorHAnsi" w:cstheme="majorHAnsi"/>
                <w:sz w:val="24"/>
                <w:szCs w:val="24"/>
              </w:rPr>
            </w:pPr>
            <w:proofErr w:type="gramStart"/>
            <w:r w:rsidRPr="00142F6F">
              <w:rPr>
                <w:rFonts w:asciiTheme="majorHAnsi" w:eastAsia="Arial" w:hAnsiTheme="majorHAnsi" w:cstheme="majorHAnsi"/>
                <w:sz w:val="24"/>
                <w:szCs w:val="24"/>
              </w:rPr>
              <w:t>até</w:t>
            </w:r>
            <w:proofErr w:type="gramEnd"/>
            <w:r w:rsidRPr="00142F6F">
              <w:rPr>
                <w:rFonts w:asciiTheme="majorHAnsi" w:eastAsia="Arial" w:hAnsiTheme="majorHAnsi" w:cstheme="majorHAnsi"/>
                <w:sz w:val="24"/>
                <w:szCs w:val="24"/>
              </w:rPr>
              <w:t xml:space="preserve"> 03 dias úteis</w:t>
            </w:r>
          </w:p>
        </w:tc>
        <w:tc>
          <w:tcPr>
            <w:tcW w:w="2288" w:type="dxa"/>
            <w:shd w:val="clear" w:color="auto" w:fill="auto"/>
            <w:tcMar>
              <w:top w:w="100" w:type="dxa"/>
              <w:left w:w="100" w:type="dxa"/>
              <w:bottom w:w="100" w:type="dxa"/>
              <w:right w:w="100" w:type="dxa"/>
            </w:tcMar>
          </w:tcPr>
          <w:p w14:paraId="008FEB1F" w14:textId="7F2C01B3" w:rsidR="00DB3A26" w:rsidRPr="00142F6F" w:rsidRDefault="00EE07C6" w:rsidP="1C580AA8">
            <w:pPr>
              <w:spacing w:after="120"/>
              <w:ind w:right="90"/>
              <w:jc w:val="center"/>
              <w:rPr>
                <w:rFonts w:asciiTheme="majorHAnsi" w:eastAsia="Arial" w:hAnsiTheme="majorHAnsi" w:cstheme="majorBidi"/>
                <w:sz w:val="24"/>
                <w:szCs w:val="24"/>
              </w:rPr>
            </w:pPr>
            <w:r w:rsidRPr="1C580AA8">
              <w:rPr>
                <w:rFonts w:asciiTheme="majorHAnsi" w:eastAsia="Arial" w:hAnsiTheme="majorHAnsi" w:cstheme="majorBidi"/>
                <w:sz w:val="24"/>
                <w:szCs w:val="24"/>
              </w:rPr>
              <w:t xml:space="preserve">De </w:t>
            </w:r>
            <w:r w:rsidR="252A5E18" w:rsidRPr="1C580AA8">
              <w:rPr>
                <w:rFonts w:asciiTheme="majorHAnsi" w:eastAsia="Arial" w:hAnsiTheme="majorHAnsi" w:cstheme="majorBidi"/>
                <w:sz w:val="24"/>
                <w:szCs w:val="24"/>
              </w:rPr>
              <w:t>13/11</w:t>
            </w:r>
            <w:r w:rsidRPr="1C580AA8">
              <w:rPr>
                <w:rFonts w:asciiTheme="majorHAnsi" w:eastAsia="Arial" w:hAnsiTheme="majorHAnsi" w:cstheme="majorBidi"/>
                <w:sz w:val="24"/>
                <w:szCs w:val="24"/>
              </w:rPr>
              <w:t xml:space="preserve">/2023 até </w:t>
            </w:r>
            <w:r w:rsidR="06B6048A" w:rsidRPr="1C580AA8">
              <w:rPr>
                <w:rFonts w:asciiTheme="majorHAnsi" w:eastAsia="Arial" w:hAnsiTheme="majorHAnsi" w:cstheme="majorBidi"/>
                <w:sz w:val="24"/>
                <w:szCs w:val="24"/>
              </w:rPr>
              <w:t>16/11</w:t>
            </w:r>
            <w:r w:rsidR="000D1154" w:rsidRPr="1C580AA8">
              <w:rPr>
                <w:rFonts w:asciiTheme="majorHAnsi" w:eastAsia="Arial" w:hAnsiTheme="majorHAnsi" w:cstheme="majorBidi"/>
                <w:sz w:val="24"/>
                <w:szCs w:val="24"/>
              </w:rPr>
              <w:t>/2023</w:t>
            </w:r>
          </w:p>
        </w:tc>
      </w:tr>
      <w:tr w:rsidR="00B71E82" w:rsidRPr="00142F6F" w14:paraId="2281870F" w14:textId="77777777" w:rsidTr="25A91EAF">
        <w:trPr>
          <w:trHeight w:val="401"/>
        </w:trPr>
        <w:tc>
          <w:tcPr>
            <w:tcW w:w="3775" w:type="dxa"/>
            <w:shd w:val="clear" w:color="auto" w:fill="auto"/>
            <w:tcMar>
              <w:top w:w="100" w:type="dxa"/>
              <w:left w:w="100" w:type="dxa"/>
              <w:bottom w:w="100" w:type="dxa"/>
              <w:right w:w="100" w:type="dxa"/>
            </w:tcMar>
          </w:tcPr>
          <w:p w14:paraId="30C5DD51" w14:textId="76DA5DE7" w:rsidR="00B71E82" w:rsidRPr="00142F6F" w:rsidRDefault="00B71E82" w:rsidP="00142F6F">
            <w:pPr>
              <w:pBdr>
                <w:top w:val="nil"/>
                <w:left w:val="nil"/>
                <w:bottom w:val="nil"/>
                <w:right w:val="nil"/>
                <w:between w:val="nil"/>
              </w:pBdr>
              <w:spacing w:after="120"/>
              <w:ind w:right="90"/>
              <w:jc w:val="both"/>
              <w:rPr>
                <w:rFonts w:asciiTheme="majorHAnsi" w:eastAsia="Arial" w:hAnsiTheme="majorHAnsi" w:cstheme="majorHAnsi"/>
                <w:sz w:val="24"/>
                <w:szCs w:val="24"/>
              </w:rPr>
            </w:pPr>
            <w:r>
              <w:rPr>
                <w:rFonts w:asciiTheme="majorHAnsi" w:eastAsia="Arial" w:hAnsiTheme="majorHAnsi" w:cstheme="majorHAnsi"/>
                <w:sz w:val="24"/>
                <w:szCs w:val="24"/>
              </w:rPr>
              <w:t>Divulgação da lista final de habilitados</w:t>
            </w:r>
          </w:p>
        </w:tc>
        <w:tc>
          <w:tcPr>
            <w:tcW w:w="2646" w:type="dxa"/>
            <w:shd w:val="clear" w:color="auto" w:fill="auto"/>
            <w:tcMar>
              <w:top w:w="100" w:type="dxa"/>
              <w:left w:w="100" w:type="dxa"/>
              <w:bottom w:w="100" w:type="dxa"/>
              <w:right w:w="100" w:type="dxa"/>
            </w:tcMar>
          </w:tcPr>
          <w:p w14:paraId="31C83D80" w14:textId="008AE79A" w:rsidR="00B71E82" w:rsidRPr="00142F6F" w:rsidRDefault="00EE07C6" w:rsidP="00142F6F">
            <w:pPr>
              <w:spacing w:after="120"/>
              <w:ind w:right="90"/>
              <w:jc w:val="center"/>
              <w:rPr>
                <w:rFonts w:asciiTheme="majorHAnsi" w:eastAsia="Arial" w:hAnsiTheme="majorHAnsi" w:cstheme="majorHAnsi"/>
                <w:sz w:val="24"/>
                <w:szCs w:val="24"/>
              </w:rPr>
            </w:pPr>
            <w:r>
              <w:rPr>
                <w:rFonts w:asciiTheme="majorHAnsi" w:eastAsia="Arial" w:hAnsiTheme="majorHAnsi" w:cstheme="majorHAnsi"/>
                <w:sz w:val="24"/>
                <w:szCs w:val="24"/>
              </w:rPr>
              <w:t xml:space="preserve">Até </w:t>
            </w:r>
            <w:proofErr w:type="gramStart"/>
            <w:r>
              <w:rPr>
                <w:rFonts w:asciiTheme="majorHAnsi" w:eastAsia="Arial" w:hAnsiTheme="majorHAnsi" w:cstheme="majorHAnsi"/>
                <w:sz w:val="24"/>
                <w:szCs w:val="24"/>
              </w:rPr>
              <w:t>1</w:t>
            </w:r>
            <w:proofErr w:type="gramEnd"/>
            <w:r>
              <w:rPr>
                <w:rFonts w:asciiTheme="majorHAnsi" w:eastAsia="Arial" w:hAnsiTheme="majorHAnsi" w:cstheme="majorHAnsi"/>
                <w:sz w:val="24"/>
                <w:szCs w:val="24"/>
              </w:rPr>
              <w:t xml:space="preserve"> dia útil</w:t>
            </w:r>
          </w:p>
        </w:tc>
        <w:tc>
          <w:tcPr>
            <w:tcW w:w="2288" w:type="dxa"/>
            <w:shd w:val="clear" w:color="auto" w:fill="auto"/>
            <w:tcMar>
              <w:top w:w="100" w:type="dxa"/>
              <w:left w:w="100" w:type="dxa"/>
              <w:bottom w:w="100" w:type="dxa"/>
              <w:right w:w="100" w:type="dxa"/>
            </w:tcMar>
          </w:tcPr>
          <w:p w14:paraId="69EC1F81" w14:textId="304BC85C" w:rsidR="00B71E82" w:rsidRPr="00142F6F" w:rsidRDefault="300304E4" w:rsidP="1C580AA8">
            <w:pPr>
              <w:spacing w:after="120"/>
              <w:ind w:right="90"/>
              <w:jc w:val="center"/>
              <w:rPr>
                <w:rFonts w:asciiTheme="majorHAnsi" w:eastAsia="Arial" w:hAnsiTheme="majorHAnsi" w:cstheme="majorBidi"/>
                <w:sz w:val="24"/>
                <w:szCs w:val="24"/>
              </w:rPr>
            </w:pPr>
            <w:r w:rsidRPr="1C580AA8">
              <w:rPr>
                <w:rFonts w:asciiTheme="majorHAnsi" w:eastAsia="Arial" w:hAnsiTheme="majorHAnsi" w:cstheme="majorBidi"/>
                <w:sz w:val="24"/>
                <w:szCs w:val="24"/>
              </w:rPr>
              <w:t>17/11</w:t>
            </w:r>
            <w:r w:rsidR="00EE07C6" w:rsidRPr="1C580AA8">
              <w:rPr>
                <w:rFonts w:asciiTheme="majorHAnsi" w:eastAsia="Arial" w:hAnsiTheme="majorHAnsi" w:cstheme="majorBidi"/>
                <w:sz w:val="24"/>
                <w:szCs w:val="24"/>
              </w:rPr>
              <w:t>/2023</w:t>
            </w:r>
          </w:p>
        </w:tc>
      </w:tr>
      <w:tr w:rsidR="00DB3A26" w:rsidRPr="00142F6F" w14:paraId="5E35F4E4" w14:textId="77777777" w:rsidTr="25A91EAF">
        <w:trPr>
          <w:trHeight w:val="380"/>
        </w:trPr>
        <w:tc>
          <w:tcPr>
            <w:tcW w:w="3775" w:type="dxa"/>
            <w:shd w:val="clear" w:color="auto" w:fill="auto"/>
            <w:tcMar>
              <w:top w:w="100" w:type="dxa"/>
              <w:left w:w="100" w:type="dxa"/>
              <w:bottom w:w="100" w:type="dxa"/>
              <w:right w:w="100" w:type="dxa"/>
            </w:tcMar>
          </w:tcPr>
          <w:p w14:paraId="07D138AF" w14:textId="77777777" w:rsidR="00DB3A26" w:rsidRPr="00142F6F" w:rsidRDefault="00821DD0" w:rsidP="00142F6F">
            <w:pPr>
              <w:pBdr>
                <w:top w:val="nil"/>
                <w:left w:val="nil"/>
                <w:bottom w:val="nil"/>
                <w:right w:val="nil"/>
                <w:between w:val="nil"/>
              </w:pBdr>
              <w:spacing w:after="120"/>
              <w:ind w:right="90"/>
              <w:jc w:val="both"/>
              <w:rPr>
                <w:rFonts w:asciiTheme="majorHAnsi" w:eastAsia="Arial" w:hAnsiTheme="majorHAnsi" w:cstheme="majorHAnsi"/>
                <w:sz w:val="24"/>
                <w:szCs w:val="24"/>
              </w:rPr>
            </w:pPr>
            <w:r w:rsidRPr="00142F6F">
              <w:rPr>
                <w:rFonts w:asciiTheme="majorHAnsi" w:eastAsia="Arial" w:hAnsiTheme="majorHAnsi" w:cstheme="majorHAnsi"/>
                <w:sz w:val="24"/>
                <w:szCs w:val="24"/>
              </w:rPr>
              <w:t xml:space="preserve">Avaliação dos trabalhos pela Comissão de Avaliação de Mérito </w:t>
            </w:r>
          </w:p>
        </w:tc>
        <w:tc>
          <w:tcPr>
            <w:tcW w:w="2646" w:type="dxa"/>
            <w:shd w:val="clear" w:color="auto" w:fill="auto"/>
            <w:tcMar>
              <w:top w:w="100" w:type="dxa"/>
              <w:left w:w="100" w:type="dxa"/>
              <w:bottom w:w="100" w:type="dxa"/>
              <w:right w:w="100" w:type="dxa"/>
            </w:tcMar>
          </w:tcPr>
          <w:p w14:paraId="00785234" w14:textId="2D635BC3" w:rsidR="00DB3A26" w:rsidRPr="00142F6F" w:rsidRDefault="00821DD0" w:rsidP="00142F6F">
            <w:pPr>
              <w:spacing w:after="120"/>
              <w:ind w:right="90"/>
              <w:jc w:val="center"/>
              <w:rPr>
                <w:rFonts w:asciiTheme="majorHAnsi" w:eastAsia="Arial" w:hAnsiTheme="majorHAnsi" w:cstheme="majorHAnsi"/>
                <w:sz w:val="24"/>
                <w:szCs w:val="24"/>
              </w:rPr>
            </w:pPr>
            <w:r w:rsidRPr="00142F6F">
              <w:rPr>
                <w:rFonts w:asciiTheme="majorHAnsi" w:eastAsia="Arial" w:hAnsiTheme="majorHAnsi" w:cstheme="majorHAnsi"/>
                <w:sz w:val="24"/>
                <w:szCs w:val="24"/>
              </w:rPr>
              <w:t>1</w:t>
            </w:r>
            <w:r w:rsidR="000D1154" w:rsidRPr="00142F6F">
              <w:rPr>
                <w:rFonts w:asciiTheme="majorHAnsi" w:eastAsia="Arial" w:hAnsiTheme="majorHAnsi" w:cstheme="majorHAnsi"/>
                <w:sz w:val="24"/>
                <w:szCs w:val="24"/>
              </w:rPr>
              <w:t>0</w:t>
            </w:r>
            <w:r w:rsidRPr="00142F6F">
              <w:rPr>
                <w:rFonts w:asciiTheme="majorHAnsi" w:eastAsia="Arial" w:hAnsiTheme="majorHAnsi" w:cstheme="majorHAnsi"/>
                <w:sz w:val="24"/>
                <w:szCs w:val="24"/>
              </w:rPr>
              <w:t xml:space="preserve"> dias </w:t>
            </w:r>
            <w:r w:rsidR="000D1154" w:rsidRPr="00142F6F">
              <w:rPr>
                <w:rFonts w:asciiTheme="majorHAnsi" w:eastAsia="Arial" w:hAnsiTheme="majorHAnsi" w:cstheme="majorHAnsi"/>
                <w:sz w:val="24"/>
                <w:szCs w:val="24"/>
              </w:rPr>
              <w:t>úteis</w:t>
            </w:r>
            <w:r w:rsidRPr="00142F6F">
              <w:rPr>
                <w:rFonts w:asciiTheme="majorHAnsi" w:eastAsia="Arial" w:hAnsiTheme="majorHAnsi" w:cstheme="majorHAnsi"/>
                <w:sz w:val="24"/>
                <w:szCs w:val="24"/>
              </w:rPr>
              <w:t xml:space="preserve"> </w:t>
            </w:r>
          </w:p>
        </w:tc>
        <w:tc>
          <w:tcPr>
            <w:tcW w:w="2288" w:type="dxa"/>
            <w:shd w:val="clear" w:color="auto" w:fill="auto"/>
            <w:tcMar>
              <w:top w:w="100" w:type="dxa"/>
              <w:left w:w="100" w:type="dxa"/>
              <w:bottom w:w="100" w:type="dxa"/>
              <w:right w:w="100" w:type="dxa"/>
            </w:tcMar>
          </w:tcPr>
          <w:p w14:paraId="22F64EB3" w14:textId="24A6A74B" w:rsidR="00DB3A26" w:rsidRPr="00142F6F" w:rsidRDefault="00EE07C6" w:rsidP="1C580AA8">
            <w:pPr>
              <w:spacing w:after="120"/>
              <w:ind w:right="90"/>
              <w:jc w:val="center"/>
              <w:rPr>
                <w:rFonts w:asciiTheme="majorHAnsi" w:eastAsia="Arial" w:hAnsiTheme="majorHAnsi" w:cstheme="majorBidi"/>
                <w:sz w:val="24"/>
                <w:szCs w:val="24"/>
              </w:rPr>
            </w:pPr>
            <w:r w:rsidRPr="1C580AA8">
              <w:rPr>
                <w:rFonts w:asciiTheme="majorHAnsi" w:eastAsia="Arial" w:hAnsiTheme="majorHAnsi" w:cstheme="majorBidi"/>
                <w:sz w:val="24"/>
                <w:szCs w:val="24"/>
              </w:rPr>
              <w:t>De 2</w:t>
            </w:r>
            <w:r w:rsidR="19659594" w:rsidRPr="1C580AA8">
              <w:rPr>
                <w:rFonts w:asciiTheme="majorHAnsi" w:eastAsia="Arial" w:hAnsiTheme="majorHAnsi" w:cstheme="majorBidi"/>
                <w:sz w:val="24"/>
                <w:szCs w:val="24"/>
              </w:rPr>
              <w:t>0/11</w:t>
            </w:r>
            <w:r w:rsidRPr="1C580AA8">
              <w:rPr>
                <w:rFonts w:asciiTheme="majorHAnsi" w:eastAsia="Arial" w:hAnsiTheme="majorHAnsi" w:cstheme="majorBidi"/>
                <w:sz w:val="24"/>
                <w:szCs w:val="24"/>
              </w:rPr>
              <w:t xml:space="preserve">/2023 até </w:t>
            </w:r>
            <w:r w:rsidR="554103A2" w:rsidRPr="1C580AA8">
              <w:rPr>
                <w:rFonts w:asciiTheme="majorHAnsi" w:eastAsia="Arial" w:hAnsiTheme="majorHAnsi" w:cstheme="majorBidi"/>
                <w:sz w:val="24"/>
                <w:szCs w:val="24"/>
              </w:rPr>
              <w:t>01/12</w:t>
            </w:r>
            <w:r w:rsidR="000D1154" w:rsidRPr="1C580AA8">
              <w:rPr>
                <w:rFonts w:asciiTheme="majorHAnsi" w:eastAsia="Arial" w:hAnsiTheme="majorHAnsi" w:cstheme="majorBidi"/>
                <w:sz w:val="24"/>
                <w:szCs w:val="24"/>
              </w:rPr>
              <w:t>/2023</w:t>
            </w:r>
          </w:p>
        </w:tc>
      </w:tr>
      <w:tr w:rsidR="00DB3A26" w:rsidRPr="00142F6F" w14:paraId="466928BF" w14:textId="77777777" w:rsidTr="25A91EAF">
        <w:trPr>
          <w:trHeight w:val="380"/>
        </w:trPr>
        <w:tc>
          <w:tcPr>
            <w:tcW w:w="3775" w:type="dxa"/>
            <w:shd w:val="clear" w:color="auto" w:fill="auto"/>
            <w:tcMar>
              <w:top w:w="100" w:type="dxa"/>
              <w:left w:w="100" w:type="dxa"/>
              <w:bottom w:w="100" w:type="dxa"/>
              <w:right w:w="100" w:type="dxa"/>
            </w:tcMar>
          </w:tcPr>
          <w:p w14:paraId="5700C3F1" w14:textId="3D06F495" w:rsidR="00DB3A26" w:rsidRPr="00142F6F" w:rsidRDefault="00821DD0" w:rsidP="0AAEE34C">
            <w:pPr>
              <w:pBdr>
                <w:top w:val="nil"/>
                <w:left w:val="nil"/>
                <w:bottom w:val="nil"/>
                <w:right w:val="nil"/>
                <w:between w:val="nil"/>
              </w:pBdr>
              <w:spacing w:after="120"/>
              <w:ind w:right="90"/>
              <w:jc w:val="both"/>
              <w:rPr>
                <w:rFonts w:asciiTheme="majorHAnsi" w:eastAsia="Arial" w:hAnsiTheme="majorHAnsi" w:cstheme="majorBidi"/>
                <w:sz w:val="24"/>
                <w:szCs w:val="24"/>
              </w:rPr>
            </w:pPr>
            <w:r w:rsidRPr="0AAEE34C">
              <w:rPr>
                <w:rFonts w:asciiTheme="majorHAnsi" w:eastAsia="Arial" w:hAnsiTheme="majorHAnsi" w:cstheme="majorBidi"/>
                <w:sz w:val="24"/>
                <w:szCs w:val="24"/>
              </w:rPr>
              <w:t xml:space="preserve">Homologação </w:t>
            </w:r>
            <w:r w:rsidR="73E7211B" w:rsidRPr="0AAEE34C">
              <w:rPr>
                <w:rFonts w:asciiTheme="majorHAnsi" w:eastAsia="Arial" w:hAnsiTheme="majorHAnsi" w:cstheme="majorBidi"/>
                <w:sz w:val="24"/>
                <w:szCs w:val="24"/>
              </w:rPr>
              <w:t>do resultado</w:t>
            </w:r>
          </w:p>
        </w:tc>
        <w:tc>
          <w:tcPr>
            <w:tcW w:w="2646" w:type="dxa"/>
            <w:shd w:val="clear" w:color="auto" w:fill="auto"/>
            <w:tcMar>
              <w:top w:w="100" w:type="dxa"/>
              <w:left w:w="100" w:type="dxa"/>
              <w:bottom w:w="100" w:type="dxa"/>
              <w:right w:w="100" w:type="dxa"/>
            </w:tcMar>
          </w:tcPr>
          <w:p w14:paraId="5369CAB8" w14:textId="3F633C42" w:rsidR="00DB3A26" w:rsidRPr="00142F6F" w:rsidRDefault="01130537" w:rsidP="0AAEE34C">
            <w:pPr>
              <w:spacing w:after="120"/>
              <w:ind w:right="90"/>
              <w:jc w:val="center"/>
              <w:rPr>
                <w:rFonts w:asciiTheme="majorHAnsi" w:eastAsia="Arial" w:hAnsiTheme="majorHAnsi" w:cstheme="majorBidi"/>
                <w:sz w:val="24"/>
                <w:szCs w:val="24"/>
              </w:rPr>
            </w:pPr>
            <w:r w:rsidRPr="0AAEE34C">
              <w:rPr>
                <w:rFonts w:asciiTheme="majorHAnsi" w:eastAsia="Arial" w:hAnsiTheme="majorHAnsi" w:cstheme="majorBidi"/>
                <w:sz w:val="24"/>
                <w:szCs w:val="24"/>
              </w:rPr>
              <w:t xml:space="preserve">Até </w:t>
            </w:r>
            <w:r w:rsidR="00821DD0" w:rsidRPr="0AAEE34C">
              <w:rPr>
                <w:rFonts w:asciiTheme="majorHAnsi" w:eastAsia="Arial" w:hAnsiTheme="majorHAnsi" w:cstheme="majorBidi"/>
                <w:sz w:val="24"/>
                <w:szCs w:val="24"/>
              </w:rPr>
              <w:t>0</w:t>
            </w:r>
            <w:r w:rsidR="1FFB840A" w:rsidRPr="0AAEE34C">
              <w:rPr>
                <w:rFonts w:asciiTheme="majorHAnsi" w:eastAsia="Arial" w:hAnsiTheme="majorHAnsi" w:cstheme="majorBidi"/>
                <w:sz w:val="24"/>
                <w:szCs w:val="24"/>
              </w:rPr>
              <w:t>2</w:t>
            </w:r>
            <w:r w:rsidR="00821DD0" w:rsidRPr="0AAEE34C">
              <w:rPr>
                <w:rFonts w:asciiTheme="majorHAnsi" w:eastAsia="Arial" w:hAnsiTheme="majorHAnsi" w:cstheme="majorBidi"/>
                <w:sz w:val="24"/>
                <w:szCs w:val="24"/>
              </w:rPr>
              <w:t xml:space="preserve"> dia</w:t>
            </w:r>
            <w:r w:rsidR="42B18100" w:rsidRPr="0AAEE34C">
              <w:rPr>
                <w:rFonts w:asciiTheme="majorHAnsi" w:eastAsia="Arial" w:hAnsiTheme="majorHAnsi" w:cstheme="majorBidi"/>
                <w:sz w:val="24"/>
                <w:szCs w:val="24"/>
              </w:rPr>
              <w:t>s</w:t>
            </w:r>
            <w:r w:rsidR="00821DD0" w:rsidRPr="0AAEE34C">
              <w:rPr>
                <w:rFonts w:asciiTheme="majorHAnsi" w:eastAsia="Arial" w:hAnsiTheme="majorHAnsi" w:cstheme="majorBidi"/>
                <w:sz w:val="24"/>
                <w:szCs w:val="24"/>
              </w:rPr>
              <w:t xml:space="preserve"> út</w:t>
            </w:r>
            <w:r w:rsidR="4BC874C8" w:rsidRPr="0AAEE34C">
              <w:rPr>
                <w:rFonts w:asciiTheme="majorHAnsi" w:eastAsia="Arial" w:hAnsiTheme="majorHAnsi" w:cstheme="majorBidi"/>
                <w:sz w:val="24"/>
                <w:szCs w:val="24"/>
              </w:rPr>
              <w:t>eis</w:t>
            </w:r>
          </w:p>
        </w:tc>
        <w:tc>
          <w:tcPr>
            <w:tcW w:w="2288" w:type="dxa"/>
            <w:shd w:val="clear" w:color="auto" w:fill="auto"/>
            <w:tcMar>
              <w:top w:w="100" w:type="dxa"/>
              <w:left w:w="100" w:type="dxa"/>
              <w:bottom w:w="100" w:type="dxa"/>
              <w:right w:w="100" w:type="dxa"/>
            </w:tcMar>
          </w:tcPr>
          <w:p w14:paraId="1C92CA57" w14:textId="5F10CAA3" w:rsidR="00DB3A26" w:rsidRPr="00142F6F" w:rsidRDefault="30947991" w:rsidP="1C580AA8">
            <w:pPr>
              <w:spacing w:after="120"/>
              <w:ind w:right="90"/>
              <w:jc w:val="center"/>
              <w:rPr>
                <w:rFonts w:asciiTheme="majorHAnsi" w:eastAsia="Arial" w:hAnsiTheme="majorHAnsi" w:cstheme="majorBidi"/>
                <w:sz w:val="24"/>
                <w:szCs w:val="24"/>
              </w:rPr>
            </w:pPr>
            <w:r w:rsidRPr="1C580AA8">
              <w:rPr>
                <w:rFonts w:asciiTheme="majorHAnsi" w:eastAsia="Arial" w:hAnsiTheme="majorHAnsi" w:cstheme="majorBidi"/>
                <w:sz w:val="24"/>
                <w:szCs w:val="24"/>
              </w:rPr>
              <w:t>05/12</w:t>
            </w:r>
            <w:r w:rsidR="000D1154" w:rsidRPr="1C580AA8">
              <w:rPr>
                <w:rFonts w:asciiTheme="majorHAnsi" w:eastAsia="Arial" w:hAnsiTheme="majorHAnsi" w:cstheme="majorBidi"/>
                <w:sz w:val="24"/>
                <w:szCs w:val="24"/>
              </w:rPr>
              <w:t>/2023</w:t>
            </w:r>
          </w:p>
        </w:tc>
      </w:tr>
      <w:tr w:rsidR="0AAEE34C" w14:paraId="266FFE8E" w14:textId="77777777" w:rsidTr="25A91EAF">
        <w:trPr>
          <w:trHeight w:val="380"/>
        </w:trPr>
        <w:tc>
          <w:tcPr>
            <w:tcW w:w="3775" w:type="dxa"/>
            <w:shd w:val="clear" w:color="auto" w:fill="auto"/>
            <w:tcMar>
              <w:top w:w="100" w:type="dxa"/>
              <w:left w:w="100" w:type="dxa"/>
              <w:bottom w:w="100" w:type="dxa"/>
              <w:right w:w="100" w:type="dxa"/>
            </w:tcMar>
          </w:tcPr>
          <w:p w14:paraId="42DC2147" w14:textId="14B18A7E" w:rsidR="42920C83" w:rsidRDefault="42920C83" w:rsidP="0AAEE34C">
            <w:pPr>
              <w:jc w:val="both"/>
              <w:rPr>
                <w:rFonts w:asciiTheme="majorHAnsi" w:eastAsia="Arial" w:hAnsiTheme="majorHAnsi" w:cstheme="majorBidi"/>
                <w:sz w:val="24"/>
                <w:szCs w:val="24"/>
              </w:rPr>
            </w:pPr>
            <w:r w:rsidRPr="0AAEE34C">
              <w:rPr>
                <w:rFonts w:asciiTheme="majorHAnsi" w:eastAsia="Arial" w:hAnsiTheme="majorHAnsi" w:cstheme="majorBidi"/>
                <w:sz w:val="24"/>
                <w:szCs w:val="24"/>
              </w:rPr>
              <w:t>D</w:t>
            </w:r>
            <w:r w:rsidR="17CAAB5B" w:rsidRPr="0AAEE34C">
              <w:rPr>
                <w:rFonts w:asciiTheme="majorHAnsi" w:eastAsia="Arial" w:hAnsiTheme="majorHAnsi" w:cstheme="majorBidi"/>
                <w:sz w:val="24"/>
                <w:szCs w:val="24"/>
              </w:rPr>
              <w:t>ivulgação do Resultado do Mérito dos Trabalhos</w:t>
            </w:r>
            <w:r w:rsidR="3232CD7E" w:rsidRPr="0AAEE34C">
              <w:rPr>
                <w:rFonts w:asciiTheme="majorHAnsi" w:eastAsia="Arial" w:hAnsiTheme="majorHAnsi" w:cstheme="majorBidi"/>
                <w:sz w:val="24"/>
                <w:szCs w:val="24"/>
              </w:rPr>
              <w:t xml:space="preserve"> e Premiação</w:t>
            </w:r>
          </w:p>
        </w:tc>
        <w:tc>
          <w:tcPr>
            <w:tcW w:w="2646" w:type="dxa"/>
            <w:shd w:val="clear" w:color="auto" w:fill="auto"/>
            <w:tcMar>
              <w:top w:w="100" w:type="dxa"/>
              <w:left w:w="100" w:type="dxa"/>
              <w:bottom w:w="100" w:type="dxa"/>
              <w:right w:w="100" w:type="dxa"/>
            </w:tcMar>
          </w:tcPr>
          <w:p w14:paraId="22B7773E" w14:textId="109805DB" w:rsidR="0AAEE34C" w:rsidRDefault="0AAEE34C" w:rsidP="0AAEE34C">
            <w:pPr>
              <w:jc w:val="center"/>
              <w:rPr>
                <w:rFonts w:asciiTheme="majorHAnsi" w:eastAsia="Arial" w:hAnsiTheme="majorHAnsi" w:cstheme="majorBidi"/>
                <w:sz w:val="24"/>
                <w:szCs w:val="24"/>
              </w:rPr>
            </w:pPr>
          </w:p>
        </w:tc>
        <w:tc>
          <w:tcPr>
            <w:tcW w:w="2288" w:type="dxa"/>
            <w:shd w:val="clear" w:color="auto" w:fill="auto"/>
            <w:tcMar>
              <w:top w:w="100" w:type="dxa"/>
              <w:left w:w="100" w:type="dxa"/>
              <w:bottom w:w="100" w:type="dxa"/>
              <w:right w:w="100" w:type="dxa"/>
            </w:tcMar>
          </w:tcPr>
          <w:p w14:paraId="1E38590F" w14:textId="06751EDB" w:rsidR="3232CD7E" w:rsidRDefault="3232CD7E" w:rsidP="0AAEE34C">
            <w:pPr>
              <w:jc w:val="center"/>
              <w:rPr>
                <w:rFonts w:asciiTheme="majorHAnsi" w:eastAsia="Arial" w:hAnsiTheme="majorHAnsi" w:cstheme="majorBidi"/>
                <w:sz w:val="24"/>
                <w:szCs w:val="24"/>
              </w:rPr>
            </w:pPr>
            <w:r w:rsidRPr="0AAEE34C">
              <w:rPr>
                <w:rFonts w:asciiTheme="majorHAnsi" w:eastAsia="Arial" w:hAnsiTheme="majorHAnsi" w:cstheme="majorBidi"/>
                <w:sz w:val="24"/>
                <w:szCs w:val="24"/>
              </w:rPr>
              <w:t>Dia do Arquiteto</w:t>
            </w:r>
            <w:r w:rsidR="7221AB38" w:rsidRPr="0AAEE34C">
              <w:rPr>
                <w:rFonts w:asciiTheme="majorHAnsi" w:eastAsia="Arial" w:hAnsiTheme="majorHAnsi" w:cstheme="majorBidi"/>
                <w:sz w:val="24"/>
                <w:szCs w:val="24"/>
              </w:rPr>
              <w:t xml:space="preserve"> e Urbanista</w:t>
            </w:r>
          </w:p>
        </w:tc>
      </w:tr>
    </w:tbl>
    <w:p w14:paraId="3E99D33E" w14:textId="1A83DAFB" w:rsidR="00DB3A26" w:rsidRPr="00142F6F" w:rsidRDefault="00821DD0" w:rsidP="0AAEE34C">
      <w:pPr>
        <w:pBdr>
          <w:top w:val="nil"/>
          <w:left w:val="nil"/>
          <w:bottom w:val="nil"/>
          <w:right w:val="nil"/>
          <w:between w:val="nil"/>
        </w:pBdr>
        <w:spacing w:after="120"/>
        <w:ind w:right="90"/>
        <w:jc w:val="both"/>
        <w:rPr>
          <w:rFonts w:asciiTheme="majorHAnsi" w:eastAsia="Arial" w:hAnsiTheme="majorHAnsi" w:cstheme="majorBidi"/>
          <w:b/>
          <w:bCs/>
          <w:sz w:val="24"/>
          <w:szCs w:val="24"/>
        </w:rPr>
      </w:pPr>
      <w:r w:rsidRPr="0AAEE34C">
        <w:rPr>
          <w:rFonts w:asciiTheme="majorHAnsi" w:eastAsia="Arial" w:hAnsiTheme="majorHAnsi" w:cstheme="majorBidi"/>
          <w:b/>
          <w:bCs/>
          <w:sz w:val="24"/>
          <w:szCs w:val="24"/>
        </w:rPr>
        <w:lastRenderedPageBreak/>
        <w:t>1</w:t>
      </w:r>
      <w:r w:rsidR="3DF2DBD4" w:rsidRPr="0AAEE34C">
        <w:rPr>
          <w:rFonts w:asciiTheme="majorHAnsi" w:eastAsia="Arial" w:hAnsiTheme="majorHAnsi" w:cstheme="majorBidi"/>
          <w:b/>
          <w:bCs/>
          <w:sz w:val="24"/>
          <w:szCs w:val="24"/>
        </w:rPr>
        <w:t>3</w:t>
      </w:r>
      <w:r w:rsidRPr="0AAEE34C">
        <w:rPr>
          <w:rFonts w:asciiTheme="majorHAnsi" w:eastAsia="Arial" w:hAnsiTheme="majorHAnsi" w:cstheme="majorBidi"/>
          <w:b/>
          <w:bCs/>
          <w:sz w:val="24"/>
          <w:szCs w:val="24"/>
        </w:rPr>
        <w:t xml:space="preserve">. DAS PENALIDADES </w:t>
      </w:r>
    </w:p>
    <w:p w14:paraId="2E49CA51" w14:textId="418188F3" w:rsidR="00DB3A26" w:rsidRPr="00142F6F" w:rsidRDefault="00821DD0" w:rsidP="0AAEE34C">
      <w:pPr>
        <w:pBdr>
          <w:top w:val="nil"/>
          <w:left w:val="nil"/>
          <w:bottom w:val="nil"/>
          <w:right w:val="nil"/>
          <w:between w:val="nil"/>
        </w:pBdr>
        <w:spacing w:after="120"/>
        <w:ind w:right="90"/>
        <w:jc w:val="both"/>
        <w:rPr>
          <w:rFonts w:asciiTheme="majorHAnsi" w:eastAsia="Arial" w:hAnsiTheme="majorHAnsi" w:cstheme="majorBidi"/>
          <w:sz w:val="24"/>
          <w:szCs w:val="24"/>
          <w:highlight w:val="white"/>
        </w:rPr>
      </w:pPr>
      <w:r w:rsidRPr="25A91EAF">
        <w:rPr>
          <w:rFonts w:asciiTheme="majorHAnsi" w:eastAsia="Arial" w:hAnsiTheme="majorHAnsi" w:cstheme="majorBidi"/>
          <w:b/>
          <w:bCs/>
          <w:sz w:val="24"/>
          <w:szCs w:val="24"/>
          <w:highlight w:val="white"/>
        </w:rPr>
        <w:t>1</w:t>
      </w:r>
      <w:r w:rsidR="0A3A23E1" w:rsidRPr="25A91EAF">
        <w:rPr>
          <w:rFonts w:asciiTheme="majorHAnsi" w:eastAsia="Arial" w:hAnsiTheme="majorHAnsi" w:cstheme="majorBidi"/>
          <w:b/>
          <w:bCs/>
          <w:sz w:val="24"/>
          <w:szCs w:val="24"/>
          <w:highlight w:val="white"/>
        </w:rPr>
        <w:t>3</w:t>
      </w:r>
      <w:r w:rsidRPr="25A91EAF">
        <w:rPr>
          <w:rFonts w:asciiTheme="majorHAnsi" w:eastAsia="Arial" w:hAnsiTheme="majorHAnsi" w:cstheme="majorBidi"/>
          <w:b/>
          <w:bCs/>
          <w:sz w:val="24"/>
          <w:szCs w:val="24"/>
          <w:highlight w:val="white"/>
        </w:rPr>
        <w:t xml:space="preserve">.1. </w:t>
      </w:r>
      <w:r w:rsidRPr="25A91EAF">
        <w:rPr>
          <w:rFonts w:asciiTheme="majorHAnsi" w:eastAsia="Arial" w:hAnsiTheme="majorHAnsi" w:cstheme="majorBidi"/>
          <w:sz w:val="24"/>
          <w:szCs w:val="24"/>
          <w:highlight w:val="white"/>
        </w:rPr>
        <w:t xml:space="preserve">A apresentação de documentação falsa pela entidade proponente, durante todos os atos referentes a este Edital, acarretará a automática nulidade da inscrição, bem como a abertura do competente Processo Administrativo Disciplinar, sem prejuízo das demais penalidades previstas na Lei </w:t>
      </w:r>
      <w:r w:rsidR="00777CCF" w:rsidRPr="25A91EAF">
        <w:rPr>
          <w:rFonts w:asciiTheme="majorHAnsi" w:eastAsia="Arial" w:hAnsiTheme="majorHAnsi" w:cstheme="majorBidi"/>
          <w:sz w:val="24"/>
          <w:szCs w:val="24"/>
          <w:highlight w:val="white"/>
        </w:rPr>
        <w:t>8</w:t>
      </w:r>
      <w:r w:rsidRPr="25A91EAF">
        <w:rPr>
          <w:rFonts w:asciiTheme="majorHAnsi" w:eastAsia="Arial" w:hAnsiTheme="majorHAnsi" w:cstheme="majorBidi"/>
          <w:sz w:val="24"/>
          <w:szCs w:val="24"/>
          <w:highlight w:val="white"/>
        </w:rPr>
        <w:t>.</w:t>
      </w:r>
      <w:r w:rsidR="00777CCF" w:rsidRPr="25A91EAF">
        <w:rPr>
          <w:rFonts w:asciiTheme="majorHAnsi" w:eastAsia="Arial" w:hAnsiTheme="majorHAnsi" w:cstheme="majorBidi"/>
          <w:sz w:val="24"/>
          <w:szCs w:val="24"/>
          <w:highlight w:val="white"/>
        </w:rPr>
        <w:t>666</w:t>
      </w:r>
      <w:r w:rsidRPr="25A91EAF">
        <w:rPr>
          <w:rFonts w:asciiTheme="majorHAnsi" w:eastAsia="Arial" w:hAnsiTheme="majorHAnsi" w:cstheme="majorBidi"/>
          <w:sz w:val="24"/>
          <w:szCs w:val="24"/>
          <w:highlight w:val="white"/>
        </w:rPr>
        <w:t>/</w:t>
      </w:r>
      <w:r w:rsidR="00777CCF" w:rsidRPr="25A91EAF">
        <w:rPr>
          <w:rFonts w:asciiTheme="majorHAnsi" w:eastAsia="Arial" w:hAnsiTheme="majorHAnsi" w:cstheme="majorBidi"/>
          <w:sz w:val="24"/>
          <w:szCs w:val="24"/>
          <w:highlight w:val="white"/>
        </w:rPr>
        <w:t>1993</w:t>
      </w:r>
      <w:r w:rsidRPr="25A91EAF">
        <w:rPr>
          <w:rFonts w:asciiTheme="majorHAnsi" w:eastAsia="Arial" w:hAnsiTheme="majorHAnsi" w:cstheme="majorBidi"/>
          <w:sz w:val="24"/>
          <w:szCs w:val="24"/>
          <w:highlight w:val="white"/>
        </w:rPr>
        <w:t xml:space="preserve"> e demais legislações pertinentes, garantido a ampla defesa e o contraditório.</w:t>
      </w:r>
    </w:p>
    <w:p w14:paraId="0AAB3005" w14:textId="6BA1A559" w:rsidR="1C580AA8" w:rsidRDefault="1C580AA8" w:rsidP="1C580AA8">
      <w:pPr>
        <w:pBdr>
          <w:top w:val="nil"/>
          <w:left w:val="nil"/>
          <w:bottom w:val="nil"/>
          <w:right w:val="nil"/>
          <w:between w:val="nil"/>
        </w:pBdr>
        <w:spacing w:after="120"/>
        <w:ind w:right="90"/>
        <w:jc w:val="both"/>
        <w:rPr>
          <w:rFonts w:asciiTheme="majorHAnsi" w:eastAsia="Arial" w:hAnsiTheme="majorHAnsi" w:cstheme="majorBidi"/>
          <w:b/>
          <w:bCs/>
          <w:sz w:val="24"/>
          <w:szCs w:val="24"/>
        </w:rPr>
      </w:pPr>
    </w:p>
    <w:p w14:paraId="2C72176D" w14:textId="0C4CD239" w:rsidR="00DB3A26" w:rsidRPr="00142F6F" w:rsidRDefault="00821DD0" w:rsidP="0AAEE34C">
      <w:pPr>
        <w:pBdr>
          <w:top w:val="nil"/>
          <w:left w:val="nil"/>
          <w:bottom w:val="nil"/>
          <w:right w:val="nil"/>
          <w:between w:val="nil"/>
        </w:pBdr>
        <w:spacing w:after="120"/>
        <w:ind w:right="90"/>
        <w:jc w:val="both"/>
        <w:rPr>
          <w:rFonts w:asciiTheme="majorHAnsi" w:eastAsia="Arial" w:hAnsiTheme="majorHAnsi" w:cstheme="majorBidi"/>
          <w:b/>
          <w:bCs/>
          <w:sz w:val="24"/>
          <w:szCs w:val="24"/>
        </w:rPr>
      </w:pPr>
      <w:r w:rsidRPr="0AAEE34C">
        <w:rPr>
          <w:rFonts w:asciiTheme="majorHAnsi" w:eastAsia="Arial" w:hAnsiTheme="majorHAnsi" w:cstheme="majorBidi"/>
          <w:b/>
          <w:bCs/>
          <w:sz w:val="24"/>
          <w:szCs w:val="24"/>
        </w:rPr>
        <w:t>1</w:t>
      </w:r>
      <w:r w:rsidR="5F326315" w:rsidRPr="0AAEE34C">
        <w:rPr>
          <w:rFonts w:asciiTheme="majorHAnsi" w:eastAsia="Arial" w:hAnsiTheme="majorHAnsi" w:cstheme="majorBidi"/>
          <w:b/>
          <w:bCs/>
          <w:sz w:val="24"/>
          <w:szCs w:val="24"/>
        </w:rPr>
        <w:t>4</w:t>
      </w:r>
      <w:r w:rsidRPr="0AAEE34C">
        <w:rPr>
          <w:rFonts w:asciiTheme="majorHAnsi" w:eastAsia="Arial" w:hAnsiTheme="majorHAnsi" w:cstheme="majorBidi"/>
          <w:b/>
          <w:bCs/>
          <w:sz w:val="24"/>
          <w:szCs w:val="24"/>
        </w:rPr>
        <w:t xml:space="preserve">. DAS DISPOSIÇÕES GERAIS E FINAIS </w:t>
      </w:r>
    </w:p>
    <w:p w14:paraId="2FF97994" w14:textId="09A721E7" w:rsidR="00DB3A26" w:rsidRPr="00142F6F" w:rsidRDefault="00821DD0" w:rsidP="0AAEE34C">
      <w:pPr>
        <w:pBdr>
          <w:top w:val="nil"/>
          <w:left w:val="nil"/>
          <w:bottom w:val="nil"/>
          <w:right w:val="nil"/>
          <w:between w:val="nil"/>
        </w:pBdr>
        <w:spacing w:after="120"/>
        <w:ind w:right="90"/>
        <w:jc w:val="both"/>
        <w:rPr>
          <w:rFonts w:asciiTheme="majorHAnsi" w:eastAsia="Arial" w:hAnsiTheme="majorHAnsi" w:cstheme="majorBidi"/>
          <w:sz w:val="24"/>
          <w:szCs w:val="24"/>
        </w:rPr>
      </w:pPr>
      <w:r w:rsidRPr="0AAEE34C">
        <w:rPr>
          <w:rFonts w:asciiTheme="majorHAnsi" w:eastAsia="Arial" w:hAnsiTheme="majorHAnsi" w:cstheme="majorBidi"/>
          <w:b/>
          <w:bCs/>
          <w:sz w:val="24"/>
          <w:szCs w:val="24"/>
        </w:rPr>
        <w:t>1</w:t>
      </w:r>
      <w:r w:rsidR="67888665" w:rsidRPr="0AAEE34C">
        <w:rPr>
          <w:rFonts w:asciiTheme="majorHAnsi" w:eastAsia="Arial" w:hAnsiTheme="majorHAnsi" w:cstheme="majorBidi"/>
          <w:b/>
          <w:bCs/>
          <w:sz w:val="24"/>
          <w:szCs w:val="24"/>
        </w:rPr>
        <w:t>4</w:t>
      </w:r>
      <w:r w:rsidRPr="0AAEE34C">
        <w:rPr>
          <w:rFonts w:asciiTheme="majorHAnsi" w:eastAsia="Arial" w:hAnsiTheme="majorHAnsi" w:cstheme="majorBidi"/>
          <w:b/>
          <w:bCs/>
          <w:sz w:val="24"/>
          <w:szCs w:val="24"/>
        </w:rPr>
        <w:t xml:space="preserve">.1. </w:t>
      </w:r>
      <w:r w:rsidRPr="0AAEE34C">
        <w:rPr>
          <w:rFonts w:asciiTheme="majorHAnsi" w:eastAsia="Arial" w:hAnsiTheme="majorHAnsi" w:cstheme="majorBidi"/>
          <w:sz w:val="24"/>
          <w:szCs w:val="24"/>
        </w:rPr>
        <w:t>O presente Edital de Chamamento Público terá eficácia a partir da data de publicação no sítio eletrônico do CAU/RJ</w:t>
      </w:r>
      <w:r w:rsidR="00CB7984" w:rsidRPr="0AAEE34C">
        <w:rPr>
          <w:rFonts w:asciiTheme="majorHAnsi" w:eastAsia="Arial" w:hAnsiTheme="majorHAnsi" w:cstheme="majorBidi"/>
          <w:sz w:val="24"/>
          <w:szCs w:val="24"/>
        </w:rPr>
        <w:t xml:space="preserve"> e no Diário Oficial da União</w:t>
      </w:r>
      <w:r w:rsidRPr="0AAEE34C">
        <w:rPr>
          <w:rFonts w:asciiTheme="majorHAnsi" w:eastAsia="Arial" w:hAnsiTheme="majorHAnsi" w:cstheme="majorBidi"/>
          <w:sz w:val="24"/>
          <w:szCs w:val="24"/>
        </w:rPr>
        <w:t>, podendo a qualquer tempo ser alterado, revogado ou anulado, no todo ou em parte, por decisão unilateral do CAU/RJ, devido</w:t>
      </w:r>
      <w:r w:rsidR="5655B102" w:rsidRPr="0AAEE34C">
        <w:rPr>
          <w:rFonts w:asciiTheme="majorHAnsi" w:eastAsia="Arial" w:hAnsiTheme="majorHAnsi" w:cstheme="majorBidi"/>
          <w:sz w:val="24"/>
          <w:szCs w:val="24"/>
        </w:rPr>
        <w:t xml:space="preserve"> a</w:t>
      </w:r>
      <w:r w:rsidRPr="0AAEE34C">
        <w:rPr>
          <w:rFonts w:asciiTheme="majorHAnsi" w:eastAsia="Arial" w:hAnsiTheme="majorHAnsi" w:cstheme="majorBidi"/>
          <w:sz w:val="24"/>
          <w:szCs w:val="24"/>
        </w:rPr>
        <w:t xml:space="preserve"> motivo de interesse público ou exigência legal, sem que isso implique direitos à indenização ou reclamação de qualquer natureza. </w:t>
      </w:r>
    </w:p>
    <w:p w14:paraId="10B9F976" w14:textId="048E29D1" w:rsidR="00DB3A26" w:rsidRPr="00142F6F" w:rsidRDefault="00821DD0" w:rsidP="0AAEE34C">
      <w:pPr>
        <w:spacing w:after="120"/>
        <w:ind w:right="90"/>
        <w:jc w:val="both"/>
        <w:rPr>
          <w:rFonts w:asciiTheme="majorHAnsi" w:eastAsia="Arial" w:hAnsiTheme="majorHAnsi" w:cstheme="majorBidi"/>
          <w:sz w:val="24"/>
          <w:szCs w:val="24"/>
        </w:rPr>
      </w:pPr>
      <w:r w:rsidRPr="0AAEE34C">
        <w:rPr>
          <w:rFonts w:asciiTheme="majorHAnsi" w:eastAsia="Arial" w:hAnsiTheme="majorHAnsi" w:cstheme="majorBidi"/>
          <w:b/>
          <w:bCs/>
          <w:sz w:val="24"/>
          <w:szCs w:val="24"/>
        </w:rPr>
        <w:t>1</w:t>
      </w:r>
      <w:r w:rsidR="108253E2" w:rsidRPr="0AAEE34C">
        <w:rPr>
          <w:rFonts w:asciiTheme="majorHAnsi" w:eastAsia="Arial" w:hAnsiTheme="majorHAnsi" w:cstheme="majorBidi"/>
          <w:b/>
          <w:bCs/>
          <w:sz w:val="24"/>
          <w:szCs w:val="24"/>
        </w:rPr>
        <w:t>4</w:t>
      </w:r>
      <w:r w:rsidRPr="0AAEE34C">
        <w:rPr>
          <w:rFonts w:asciiTheme="majorHAnsi" w:eastAsia="Arial" w:hAnsiTheme="majorHAnsi" w:cstheme="majorBidi"/>
          <w:b/>
          <w:bCs/>
          <w:sz w:val="24"/>
          <w:szCs w:val="24"/>
        </w:rPr>
        <w:t xml:space="preserve">.2. </w:t>
      </w:r>
      <w:r w:rsidRPr="0AAEE34C">
        <w:rPr>
          <w:rFonts w:asciiTheme="majorHAnsi" w:eastAsia="Arial" w:hAnsiTheme="majorHAnsi" w:cstheme="majorBidi"/>
          <w:sz w:val="24"/>
          <w:szCs w:val="24"/>
        </w:rPr>
        <w:t xml:space="preserve">Fica ressalvada a possibilidade de alteração das condições apresentadas no presente Edital, em face da superveniência de normas federais, estaduais ou municipais, bem como em razão da conveniência e oportunidade da Administração, devidamente justificados.  </w:t>
      </w:r>
    </w:p>
    <w:p w14:paraId="49A3DD69" w14:textId="1CD2927B" w:rsidR="00DB3A26" w:rsidRPr="00142F6F" w:rsidRDefault="00821DD0" w:rsidP="0AAEE34C">
      <w:pPr>
        <w:spacing w:after="120"/>
        <w:ind w:right="90"/>
        <w:jc w:val="both"/>
        <w:rPr>
          <w:rFonts w:asciiTheme="majorHAnsi" w:eastAsia="Arial" w:hAnsiTheme="majorHAnsi" w:cstheme="majorBidi"/>
          <w:sz w:val="24"/>
          <w:szCs w:val="24"/>
        </w:rPr>
      </w:pPr>
      <w:r w:rsidRPr="0AAEE34C">
        <w:rPr>
          <w:rFonts w:asciiTheme="majorHAnsi" w:eastAsia="Arial" w:hAnsiTheme="majorHAnsi" w:cstheme="majorBidi"/>
          <w:b/>
          <w:bCs/>
          <w:sz w:val="24"/>
          <w:szCs w:val="24"/>
        </w:rPr>
        <w:t>1</w:t>
      </w:r>
      <w:r w:rsidR="26C09DCD" w:rsidRPr="0AAEE34C">
        <w:rPr>
          <w:rFonts w:asciiTheme="majorHAnsi" w:eastAsia="Arial" w:hAnsiTheme="majorHAnsi" w:cstheme="majorBidi"/>
          <w:b/>
          <w:bCs/>
          <w:sz w:val="24"/>
          <w:szCs w:val="24"/>
        </w:rPr>
        <w:t>4</w:t>
      </w:r>
      <w:r w:rsidRPr="0AAEE34C">
        <w:rPr>
          <w:rFonts w:asciiTheme="majorHAnsi" w:eastAsia="Arial" w:hAnsiTheme="majorHAnsi" w:cstheme="majorBidi"/>
          <w:b/>
          <w:bCs/>
          <w:sz w:val="24"/>
          <w:szCs w:val="24"/>
        </w:rPr>
        <w:t xml:space="preserve">.3. </w:t>
      </w:r>
      <w:r w:rsidRPr="0AAEE34C">
        <w:rPr>
          <w:rFonts w:asciiTheme="majorHAnsi" w:eastAsia="Arial" w:hAnsiTheme="majorHAnsi" w:cstheme="majorBidi"/>
          <w:sz w:val="24"/>
          <w:szCs w:val="24"/>
        </w:rPr>
        <w:t>A participação implica na aceitação das condições do presente edital, sendo os participantes responsáveis pela fidelidade e legitimidade das informações e dos documentos apresentados em qualquer fase deste certame.</w:t>
      </w:r>
    </w:p>
    <w:p w14:paraId="2E71F22B" w14:textId="4EA07544" w:rsidR="00DB3A26" w:rsidRPr="00142F6F" w:rsidRDefault="00821DD0" w:rsidP="0AAEE34C">
      <w:pPr>
        <w:spacing w:after="120"/>
        <w:ind w:right="90"/>
        <w:jc w:val="both"/>
        <w:rPr>
          <w:rFonts w:asciiTheme="majorHAnsi" w:eastAsia="Arial" w:hAnsiTheme="majorHAnsi" w:cstheme="majorBidi"/>
          <w:sz w:val="24"/>
          <w:szCs w:val="24"/>
        </w:rPr>
      </w:pPr>
      <w:r w:rsidRPr="0AAEE34C">
        <w:rPr>
          <w:rFonts w:asciiTheme="majorHAnsi" w:eastAsia="Arial" w:hAnsiTheme="majorHAnsi" w:cstheme="majorBidi"/>
          <w:b/>
          <w:bCs/>
          <w:sz w:val="24"/>
          <w:szCs w:val="24"/>
        </w:rPr>
        <w:t>1</w:t>
      </w:r>
      <w:r w:rsidR="65CFC841" w:rsidRPr="0AAEE34C">
        <w:rPr>
          <w:rFonts w:asciiTheme="majorHAnsi" w:eastAsia="Arial" w:hAnsiTheme="majorHAnsi" w:cstheme="majorBidi"/>
          <w:b/>
          <w:bCs/>
          <w:sz w:val="24"/>
          <w:szCs w:val="24"/>
        </w:rPr>
        <w:t>4</w:t>
      </w:r>
      <w:r w:rsidRPr="0AAEE34C">
        <w:rPr>
          <w:rFonts w:asciiTheme="majorHAnsi" w:eastAsia="Arial" w:hAnsiTheme="majorHAnsi" w:cstheme="majorBidi"/>
          <w:b/>
          <w:bCs/>
          <w:sz w:val="24"/>
          <w:szCs w:val="24"/>
        </w:rPr>
        <w:t xml:space="preserve">.4. </w:t>
      </w:r>
      <w:r w:rsidRPr="0AAEE34C">
        <w:rPr>
          <w:rFonts w:asciiTheme="majorHAnsi" w:eastAsia="Arial" w:hAnsiTheme="majorHAnsi" w:cstheme="majorBidi"/>
          <w:sz w:val="24"/>
          <w:szCs w:val="24"/>
        </w:rPr>
        <w:t xml:space="preserve">O CAU/RJ reserva-se </w:t>
      </w:r>
      <w:r w:rsidR="003D7F89" w:rsidRPr="0AAEE34C">
        <w:rPr>
          <w:rFonts w:asciiTheme="majorHAnsi" w:eastAsia="Arial" w:hAnsiTheme="majorHAnsi" w:cstheme="majorBidi"/>
          <w:sz w:val="24"/>
          <w:szCs w:val="24"/>
        </w:rPr>
        <w:t>a</w:t>
      </w:r>
      <w:r w:rsidRPr="0AAEE34C">
        <w:rPr>
          <w:rFonts w:asciiTheme="majorHAnsi" w:eastAsia="Arial" w:hAnsiTheme="majorHAnsi" w:cstheme="majorBidi"/>
          <w:sz w:val="24"/>
          <w:szCs w:val="24"/>
        </w:rPr>
        <w:t xml:space="preserve">o direito de divulgar os </w:t>
      </w:r>
      <w:r w:rsidR="44D2F3CB" w:rsidRPr="0AAEE34C">
        <w:rPr>
          <w:rFonts w:asciiTheme="majorHAnsi" w:eastAsia="Arial" w:hAnsiTheme="majorHAnsi" w:cstheme="majorBidi"/>
          <w:sz w:val="24"/>
          <w:szCs w:val="24"/>
        </w:rPr>
        <w:t xml:space="preserve">profissionais </w:t>
      </w:r>
      <w:r w:rsidRPr="0AAEE34C">
        <w:rPr>
          <w:rFonts w:asciiTheme="majorHAnsi" w:eastAsia="Arial" w:hAnsiTheme="majorHAnsi" w:cstheme="majorBidi"/>
          <w:sz w:val="24"/>
          <w:szCs w:val="24"/>
        </w:rPr>
        <w:t xml:space="preserve">selecionados </w:t>
      </w:r>
      <w:r w:rsidR="5D436B67" w:rsidRPr="0AAEE34C">
        <w:rPr>
          <w:rFonts w:asciiTheme="majorHAnsi" w:eastAsia="Arial" w:hAnsiTheme="majorHAnsi" w:cstheme="majorBidi"/>
          <w:sz w:val="24"/>
          <w:szCs w:val="24"/>
        </w:rPr>
        <w:t>a</w:t>
      </w:r>
      <w:r w:rsidRPr="0AAEE34C">
        <w:rPr>
          <w:rFonts w:asciiTheme="majorHAnsi" w:eastAsia="Arial" w:hAnsiTheme="majorHAnsi" w:cstheme="majorBidi"/>
          <w:sz w:val="24"/>
          <w:szCs w:val="24"/>
        </w:rPr>
        <w:t xml:space="preserve">o Prêmio e de utilizar, quando julgar oportuno, imagens e produtos do projeto apresentado em suas ações e peças de comunicação institucional, bem como em seu site na internet, sem qualquer ônus ao CAU/RJ ou concessão de direitos ao proponente, </w:t>
      </w:r>
      <w:proofErr w:type="gramStart"/>
      <w:r w:rsidRPr="0AAEE34C">
        <w:rPr>
          <w:rFonts w:asciiTheme="majorHAnsi" w:eastAsia="Arial" w:hAnsiTheme="majorHAnsi" w:cstheme="majorBidi"/>
          <w:sz w:val="24"/>
          <w:szCs w:val="24"/>
        </w:rPr>
        <w:t>o qual aceita</w:t>
      </w:r>
      <w:proofErr w:type="gramEnd"/>
      <w:r w:rsidRPr="0AAEE34C">
        <w:rPr>
          <w:rFonts w:asciiTheme="majorHAnsi" w:eastAsia="Arial" w:hAnsiTheme="majorHAnsi" w:cstheme="majorBidi"/>
          <w:sz w:val="24"/>
          <w:szCs w:val="24"/>
        </w:rPr>
        <w:t xml:space="preserve"> referida cláusula.  </w:t>
      </w:r>
    </w:p>
    <w:p w14:paraId="64641A1C" w14:textId="4D80E7CF" w:rsidR="00DB3A26" w:rsidRPr="00142F6F" w:rsidRDefault="00821DD0" w:rsidP="0AAEE34C">
      <w:pPr>
        <w:spacing w:after="120"/>
        <w:ind w:right="90"/>
        <w:jc w:val="both"/>
        <w:rPr>
          <w:rFonts w:asciiTheme="majorHAnsi" w:eastAsia="Arial" w:hAnsiTheme="majorHAnsi" w:cstheme="majorBidi"/>
          <w:sz w:val="24"/>
          <w:szCs w:val="24"/>
        </w:rPr>
      </w:pPr>
      <w:r w:rsidRPr="0AAEE34C">
        <w:rPr>
          <w:rFonts w:asciiTheme="majorHAnsi" w:eastAsia="Arial" w:hAnsiTheme="majorHAnsi" w:cstheme="majorBidi"/>
          <w:b/>
          <w:bCs/>
          <w:sz w:val="24"/>
          <w:szCs w:val="24"/>
        </w:rPr>
        <w:t>1</w:t>
      </w:r>
      <w:r w:rsidR="7F15AB11" w:rsidRPr="0AAEE34C">
        <w:rPr>
          <w:rFonts w:asciiTheme="majorHAnsi" w:eastAsia="Arial" w:hAnsiTheme="majorHAnsi" w:cstheme="majorBidi"/>
          <w:b/>
          <w:bCs/>
          <w:sz w:val="24"/>
          <w:szCs w:val="24"/>
        </w:rPr>
        <w:t>4</w:t>
      </w:r>
      <w:r w:rsidRPr="0AAEE34C">
        <w:rPr>
          <w:rFonts w:asciiTheme="majorHAnsi" w:eastAsia="Arial" w:hAnsiTheme="majorHAnsi" w:cstheme="majorBidi"/>
          <w:b/>
          <w:bCs/>
          <w:sz w:val="24"/>
          <w:szCs w:val="24"/>
        </w:rPr>
        <w:t xml:space="preserve">.5. </w:t>
      </w:r>
      <w:r w:rsidRPr="0AAEE34C">
        <w:rPr>
          <w:rFonts w:asciiTheme="majorHAnsi" w:eastAsia="Arial" w:hAnsiTheme="majorHAnsi" w:cstheme="majorBidi"/>
          <w:sz w:val="24"/>
          <w:szCs w:val="24"/>
        </w:rPr>
        <w:t>A participação neste chamamento implica na aceitação da divulgação das experiências pelo CAU/RJ nos termos deste edital, bem como na anuência e concordância no que se refere aos direitos autorais sobre imagens, desenhos, textos, informações, planos, projetos, programas e ações.</w:t>
      </w:r>
    </w:p>
    <w:p w14:paraId="6F4A90BE" w14:textId="6A1D6386" w:rsidR="00DB3A26" w:rsidRPr="00142F6F" w:rsidRDefault="00821DD0" w:rsidP="0AAEE34C">
      <w:pPr>
        <w:pBdr>
          <w:top w:val="nil"/>
          <w:left w:val="nil"/>
          <w:bottom w:val="nil"/>
          <w:right w:val="nil"/>
          <w:between w:val="nil"/>
        </w:pBdr>
        <w:spacing w:after="120"/>
        <w:ind w:right="90"/>
        <w:jc w:val="both"/>
        <w:rPr>
          <w:rFonts w:asciiTheme="majorHAnsi" w:eastAsia="Arial" w:hAnsiTheme="majorHAnsi" w:cstheme="majorBidi"/>
          <w:sz w:val="24"/>
          <w:szCs w:val="24"/>
        </w:rPr>
      </w:pPr>
      <w:r w:rsidRPr="0AAEE34C">
        <w:rPr>
          <w:rFonts w:asciiTheme="majorHAnsi" w:eastAsia="Arial" w:hAnsiTheme="majorHAnsi" w:cstheme="majorBidi"/>
          <w:b/>
          <w:bCs/>
          <w:sz w:val="24"/>
          <w:szCs w:val="24"/>
        </w:rPr>
        <w:t>1</w:t>
      </w:r>
      <w:r w:rsidR="414279C4" w:rsidRPr="0AAEE34C">
        <w:rPr>
          <w:rFonts w:asciiTheme="majorHAnsi" w:eastAsia="Arial" w:hAnsiTheme="majorHAnsi" w:cstheme="majorBidi"/>
          <w:b/>
          <w:bCs/>
          <w:sz w:val="24"/>
          <w:szCs w:val="24"/>
        </w:rPr>
        <w:t>4</w:t>
      </w:r>
      <w:r w:rsidRPr="0AAEE34C">
        <w:rPr>
          <w:rFonts w:asciiTheme="majorHAnsi" w:eastAsia="Arial" w:hAnsiTheme="majorHAnsi" w:cstheme="majorBidi"/>
          <w:b/>
          <w:bCs/>
          <w:sz w:val="24"/>
          <w:szCs w:val="24"/>
        </w:rPr>
        <w:t>.6.</w:t>
      </w:r>
      <w:r w:rsidRPr="0AAEE34C">
        <w:rPr>
          <w:rFonts w:asciiTheme="majorHAnsi" w:eastAsia="Arial" w:hAnsiTheme="majorHAnsi" w:cstheme="majorBidi"/>
          <w:sz w:val="24"/>
          <w:szCs w:val="24"/>
        </w:rPr>
        <w:t xml:space="preserve"> O presente Edital e seus Anexos ficarão à disposição dos interessados no site do CAU/RJ.</w:t>
      </w:r>
    </w:p>
    <w:p w14:paraId="1A9FAA6F" w14:textId="268BD315" w:rsidR="00DB3A26" w:rsidRPr="00142F6F" w:rsidRDefault="00821DD0" w:rsidP="0AAEE34C">
      <w:pPr>
        <w:pBdr>
          <w:top w:val="nil"/>
          <w:left w:val="nil"/>
          <w:bottom w:val="nil"/>
          <w:right w:val="nil"/>
          <w:between w:val="nil"/>
        </w:pBdr>
        <w:spacing w:after="120"/>
        <w:ind w:right="90"/>
        <w:jc w:val="both"/>
        <w:rPr>
          <w:rFonts w:asciiTheme="majorHAnsi" w:eastAsia="Arial" w:hAnsiTheme="majorHAnsi" w:cstheme="majorBidi"/>
          <w:sz w:val="24"/>
          <w:szCs w:val="24"/>
        </w:rPr>
      </w:pPr>
      <w:r w:rsidRPr="0AAEE34C">
        <w:rPr>
          <w:rFonts w:asciiTheme="majorHAnsi" w:eastAsia="Arial" w:hAnsiTheme="majorHAnsi" w:cstheme="majorBidi"/>
          <w:b/>
          <w:bCs/>
          <w:sz w:val="24"/>
          <w:szCs w:val="24"/>
        </w:rPr>
        <w:t>1</w:t>
      </w:r>
      <w:r w:rsidR="6FF5643E" w:rsidRPr="0AAEE34C">
        <w:rPr>
          <w:rFonts w:asciiTheme="majorHAnsi" w:eastAsia="Arial" w:hAnsiTheme="majorHAnsi" w:cstheme="majorBidi"/>
          <w:b/>
          <w:bCs/>
          <w:sz w:val="24"/>
          <w:szCs w:val="24"/>
        </w:rPr>
        <w:t>4</w:t>
      </w:r>
      <w:r w:rsidRPr="0AAEE34C">
        <w:rPr>
          <w:rFonts w:asciiTheme="majorHAnsi" w:eastAsia="Arial" w:hAnsiTheme="majorHAnsi" w:cstheme="majorBidi"/>
          <w:b/>
          <w:bCs/>
          <w:sz w:val="24"/>
          <w:szCs w:val="24"/>
        </w:rPr>
        <w:t>.6.1.</w:t>
      </w:r>
      <w:r w:rsidRPr="0AAEE34C">
        <w:rPr>
          <w:rFonts w:asciiTheme="majorHAnsi" w:eastAsia="Arial" w:hAnsiTheme="majorHAnsi" w:cstheme="majorBidi"/>
          <w:sz w:val="24"/>
          <w:szCs w:val="24"/>
        </w:rPr>
        <w:t xml:space="preserve"> A inscrição da entidade proponente implicará a prévia e integral concordância com todas as normas deste Edital.</w:t>
      </w:r>
    </w:p>
    <w:p w14:paraId="7A5A1CE4" w14:textId="526E5023" w:rsidR="00DB3A26" w:rsidRPr="00142F6F" w:rsidRDefault="00821DD0" w:rsidP="0AAEE34C">
      <w:pPr>
        <w:pBdr>
          <w:top w:val="nil"/>
          <w:left w:val="nil"/>
          <w:bottom w:val="nil"/>
          <w:right w:val="nil"/>
          <w:between w:val="nil"/>
        </w:pBdr>
        <w:spacing w:after="120"/>
        <w:ind w:right="90"/>
        <w:jc w:val="both"/>
        <w:rPr>
          <w:rFonts w:asciiTheme="majorHAnsi" w:eastAsia="Arial" w:hAnsiTheme="majorHAnsi" w:cstheme="majorBidi"/>
          <w:sz w:val="24"/>
          <w:szCs w:val="24"/>
        </w:rPr>
      </w:pPr>
      <w:r w:rsidRPr="0AAEE34C">
        <w:rPr>
          <w:rFonts w:asciiTheme="majorHAnsi" w:eastAsia="Arial" w:hAnsiTheme="majorHAnsi" w:cstheme="majorBidi"/>
          <w:b/>
          <w:bCs/>
          <w:sz w:val="24"/>
          <w:szCs w:val="24"/>
        </w:rPr>
        <w:t>1</w:t>
      </w:r>
      <w:r w:rsidR="0F7CEA06" w:rsidRPr="0AAEE34C">
        <w:rPr>
          <w:rFonts w:asciiTheme="majorHAnsi" w:eastAsia="Arial" w:hAnsiTheme="majorHAnsi" w:cstheme="majorBidi"/>
          <w:b/>
          <w:bCs/>
          <w:sz w:val="24"/>
          <w:szCs w:val="24"/>
        </w:rPr>
        <w:t>4</w:t>
      </w:r>
      <w:r w:rsidRPr="0AAEE34C">
        <w:rPr>
          <w:rFonts w:asciiTheme="majorHAnsi" w:eastAsia="Arial" w:hAnsiTheme="majorHAnsi" w:cstheme="majorBidi"/>
          <w:b/>
          <w:bCs/>
          <w:sz w:val="24"/>
          <w:szCs w:val="24"/>
        </w:rPr>
        <w:t>.7.</w:t>
      </w:r>
      <w:r w:rsidRPr="0AAEE34C">
        <w:rPr>
          <w:rFonts w:asciiTheme="majorHAnsi" w:eastAsia="Arial" w:hAnsiTheme="majorHAnsi" w:cstheme="majorBidi"/>
          <w:sz w:val="24"/>
          <w:szCs w:val="24"/>
        </w:rPr>
        <w:t xml:space="preserve"> Os casos omissos serão resolvidos pela Comissão </w:t>
      </w:r>
      <w:r w:rsidR="41F11E41" w:rsidRPr="0AAEE34C">
        <w:rPr>
          <w:rFonts w:asciiTheme="majorHAnsi" w:eastAsia="Arial" w:hAnsiTheme="majorHAnsi" w:cstheme="majorBidi"/>
          <w:sz w:val="24"/>
          <w:szCs w:val="24"/>
        </w:rPr>
        <w:t>de Avaliação de Mérito</w:t>
      </w:r>
      <w:r w:rsidRPr="0AAEE34C">
        <w:rPr>
          <w:rFonts w:asciiTheme="majorHAnsi" w:eastAsia="Arial" w:hAnsiTheme="majorHAnsi" w:cstheme="majorBidi"/>
          <w:sz w:val="24"/>
          <w:szCs w:val="24"/>
        </w:rPr>
        <w:t xml:space="preserve">. </w:t>
      </w:r>
    </w:p>
    <w:p w14:paraId="6E135C59" w14:textId="7DDC333F" w:rsidR="00DB3A26" w:rsidRPr="00142F6F" w:rsidRDefault="00821DD0" w:rsidP="0AAEE34C">
      <w:pPr>
        <w:pBdr>
          <w:top w:val="nil"/>
          <w:left w:val="nil"/>
          <w:bottom w:val="nil"/>
          <w:right w:val="nil"/>
          <w:between w:val="nil"/>
        </w:pBdr>
        <w:spacing w:after="120"/>
        <w:ind w:right="90"/>
        <w:jc w:val="both"/>
        <w:rPr>
          <w:rFonts w:asciiTheme="majorHAnsi" w:eastAsia="Arial" w:hAnsiTheme="majorHAnsi" w:cstheme="majorBidi"/>
          <w:sz w:val="24"/>
          <w:szCs w:val="24"/>
        </w:rPr>
      </w:pPr>
      <w:r w:rsidRPr="0AAEE34C">
        <w:rPr>
          <w:rFonts w:asciiTheme="majorHAnsi" w:eastAsia="Arial" w:hAnsiTheme="majorHAnsi" w:cstheme="majorBidi"/>
          <w:b/>
          <w:bCs/>
          <w:sz w:val="24"/>
          <w:szCs w:val="24"/>
        </w:rPr>
        <w:t>1</w:t>
      </w:r>
      <w:r w:rsidR="6FB5F93C" w:rsidRPr="0AAEE34C">
        <w:rPr>
          <w:rFonts w:asciiTheme="majorHAnsi" w:eastAsia="Arial" w:hAnsiTheme="majorHAnsi" w:cstheme="majorBidi"/>
          <w:b/>
          <w:bCs/>
          <w:sz w:val="24"/>
          <w:szCs w:val="24"/>
        </w:rPr>
        <w:t>4</w:t>
      </w:r>
      <w:r w:rsidRPr="0AAEE34C">
        <w:rPr>
          <w:rFonts w:asciiTheme="majorHAnsi" w:eastAsia="Arial" w:hAnsiTheme="majorHAnsi" w:cstheme="majorBidi"/>
          <w:b/>
          <w:bCs/>
          <w:sz w:val="24"/>
          <w:szCs w:val="24"/>
        </w:rPr>
        <w:t>.8.</w:t>
      </w:r>
      <w:r w:rsidRPr="0AAEE34C">
        <w:rPr>
          <w:rFonts w:asciiTheme="majorHAnsi" w:eastAsia="Arial" w:hAnsiTheme="majorHAnsi" w:cstheme="majorBidi"/>
          <w:sz w:val="24"/>
          <w:szCs w:val="24"/>
        </w:rPr>
        <w:t xml:space="preserve"> Fazem parte deste Edital:</w:t>
      </w:r>
    </w:p>
    <w:p w14:paraId="77CAB68B" w14:textId="60EA0BF9" w:rsidR="00DB3A26" w:rsidRPr="00142F6F" w:rsidRDefault="00821DD0" w:rsidP="0AAEE34C">
      <w:pPr>
        <w:pBdr>
          <w:top w:val="nil"/>
          <w:left w:val="nil"/>
          <w:bottom w:val="nil"/>
          <w:right w:val="nil"/>
          <w:between w:val="nil"/>
        </w:pBdr>
        <w:spacing w:after="120"/>
        <w:ind w:right="90"/>
        <w:jc w:val="both"/>
        <w:rPr>
          <w:rFonts w:asciiTheme="majorHAnsi" w:eastAsia="Arial" w:hAnsiTheme="majorHAnsi" w:cstheme="majorBidi"/>
          <w:sz w:val="24"/>
          <w:szCs w:val="24"/>
          <w:highlight w:val="white"/>
        </w:rPr>
      </w:pPr>
      <w:r w:rsidRPr="0AAEE34C">
        <w:rPr>
          <w:rFonts w:asciiTheme="majorHAnsi" w:eastAsia="Arial" w:hAnsiTheme="majorHAnsi" w:cstheme="majorBidi"/>
          <w:sz w:val="24"/>
          <w:szCs w:val="24"/>
          <w:highlight w:val="white"/>
        </w:rPr>
        <w:t>Anexo I - Formulário de Inscrição</w:t>
      </w:r>
      <w:r w:rsidR="65FCA400" w:rsidRPr="0AAEE34C">
        <w:rPr>
          <w:rFonts w:asciiTheme="majorHAnsi" w:eastAsia="Arial" w:hAnsiTheme="majorHAnsi" w:cstheme="majorBidi"/>
          <w:sz w:val="24"/>
          <w:szCs w:val="24"/>
          <w:highlight w:val="white"/>
        </w:rPr>
        <w:t>;</w:t>
      </w:r>
    </w:p>
    <w:p w14:paraId="36C9E836" w14:textId="4E5F1CBC" w:rsidR="00DB3A26" w:rsidRPr="00142F6F" w:rsidRDefault="00821DD0" w:rsidP="0AAEE34C">
      <w:pPr>
        <w:pBdr>
          <w:top w:val="nil"/>
          <w:left w:val="nil"/>
          <w:bottom w:val="nil"/>
          <w:right w:val="nil"/>
          <w:between w:val="nil"/>
        </w:pBdr>
        <w:spacing w:after="120"/>
        <w:ind w:right="90"/>
        <w:jc w:val="both"/>
        <w:rPr>
          <w:rFonts w:asciiTheme="majorHAnsi" w:eastAsia="Arial" w:hAnsiTheme="majorHAnsi" w:cstheme="majorBidi"/>
          <w:sz w:val="24"/>
          <w:szCs w:val="24"/>
          <w:highlight w:val="white"/>
        </w:rPr>
      </w:pPr>
      <w:r w:rsidRPr="0AAEE34C">
        <w:rPr>
          <w:rFonts w:asciiTheme="majorHAnsi" w:eastAsia="Arial" w:hAnsiTheme="majorHAnsi" w:cstheme="majorBidi"/>
          <w:sz w:val="24"/>
          <w:szCs w:val="24"/>
          <w:highlight w:val="white"/>
        </w:rPr>
        <w:t>Anexo II - Declaração de Corresidência</w:t>
      </w:r>
      <w:r w:rsidR="5889E65E" w:rsidRPr="0AAEE34C">
        <w:rPr>
          <w:rFonts w:asciiTheme="majorHAnsi" w:eastAsia="Arial" w:hAnsiTheme="majorHAnsi" w:cstheme="majorBidi"/>
          <w:sz w:val="24"/>
          <w:szCs w:val="24"/>
          <w:highlight w:val="white"/>
        </w:rPr>
        <w:t>;</w:t>
      </w:r>
    </w:p>
    <w:p w14:paraId="7ADE20E0" w14:textId="424A632C" w:rsidR="00DB3A26" w:rsidRPr="00142F6F" w:rsidRDefault="00821DD0" w:rsidP="0AAEE34C">
      <w:pPr>
        <w:pBdr>
          <w:top w:val="nil"/>
          <w:left w:val="nil"/>
          <w:bottom w:val="nil"/>
          <w:right w:val="nil"/>
          <w:between w:val="nil"/>
        </w:pBdr>
        <w:spacing w:after="120"/>
        <w:ind w:right="90"/>
        <w:jc w:val="both"/>
        <w:rPr>
          <w:rFonts w:asciiTheme="majorHAnsi" w:eastAsia="Arial" w:hAnsiTheme="majorHAnsi" w:cstheme="majorBidi"/>
          <w:sz w:val="24"/>
          <w:szCs w:val="24"/>
          <w:highlight w:val="white"/>
        </w:rPr>
      </w:pPr>
      <w:r w:rsidRPr="0AAEE34C">
        <w:rPr>
          <w:rFonts w:asciiTheme="majorHAnsi" w:eastAsia="Arial" w:hAnsiTheme="majorHAnsi" w:cstheme="majorBidi"/>
          <w:sz w:val="24"/>
          <w:szCs w:val="24"/>
          <w:highlight w:val="white"/>
        </w:rPr>
        <w:t xml:space="preserve">Anexo III - Autorização do profissional com sua concordância em relação </w:t>
      </w:r>
      <w:proofErr w:type="gramStart"/>
      <w:r w:rsidRPr="0AAEE34C">
        <w:rPr>
          <w:rFonts w:asciiTheme="majorHAnsi" w:eastAsia="Arial" w:hAnsiTheme="majorHAnsi" w:cstheme="majorBidi"/>
          <w:sz w:val="24"/>
          <w:szCs w:val="24"/>
          <w:highlight w:val="white"/>
        </w:rPr>
        <w:t>a</w:t>
      </w:r>
      <w:proofErr w:type="gramEnd"/>
      <w:r w:rsidRPr="0AAEE34C">
        <w:rPr>
          <w:rFonts w:asciiTheme="majorHAnsi" w:eastAsia="Arial" w:hAnsiTheme="majorHAnsi" w:cstheme="majorBidi"/>
          <w:sz w:val="24"/>
          <w:szCs w:val="24"/>
          <w:highlight w:val="white"/>
        </w:rPr>
        <w:t xml:space="preserve"> indicação</w:t>
      </w:r>
      <w:r w:rsidR="3EB50F8E" w:rsidRPr="0AAEE34C">
        <w:rPr>
          <w:rFonts w:asciiTheme="majorHAnsi" w:eastAsia="Arial" w:hAnsiTheme="majorHAnsi" w:cstheme="majorBidi"/>
          <w:sz w:val="24"/>
          <w:szCs w:val="24"/>
          <w:highlight w:val="white"/>
        </w:rPr>
        <w:t>;</w:t>
      </w:r>
    </w:p>
    <w:p w14:paraId="1E7C0923" w14:textId="163AA220" w:rsidR="003171A2" w:rsidRDefault="00821DD0" w:rsidP="0AAEE34C">
      <w:pPr>
        <w:pBdr>
          <w:top w:val="nil"/>
          <w:left w:val="nil"/>
          <w:bottom w:val="nil"/>
          <w:right w:val="nil"/>
          <w:between w:val="nil"/>
        </w:pBdr>
        <w:spacing w:after="120"/>
        <w:ind w:right="90"/>
        <w:jc w:val="both"/>
        <w:rPr>
          <w:rFonts w:asciiTheme="majorHAnsi" w:eastAsia="Arial" w:hAnsiTheme="majorHAnsi" w:cstheme="majorBidi"/>
          <w:sz w:val="24"/>
          <w:szCs w:val="24"/>
          <w:highlight w:val="white"/>
        </w:rPr>
      </w:pPr>
      <w:r w:rsidRPr="0AAEE34C">
        <w:rPr>
          <w:rFonts w:asciiTheme="majorHAnsi" w:eastAsia="Arial" w:hAnsiTheme="majorHAnsi" w:cstheme="majorBidi"/>
          <w:sz w:val="24"/>
          <w:szCs w:val="24"/>
          <w:highlight w:val="white"/>
        </w:rPr>
        <w:t xml:space="preserve">Anexo IV </w:t>
      </w:r>
      <w:r w:rsidR="003171A2" w:rsidRPr="0AAEE34C">
        <w:rPr>
          <w:rFonts w:asciiTheme="majorHAnsi" w:eastAsia="Arial" w:hAnsiTheme="majorHAnsi" w:cstheme="majorBidi"/>
          <w:sz w:val="24"/>
          <w:szCs w:val="24"/>
          <w:highlight w:val="white"/>
        </w:rPr>
        <w:t>–</w:t>
      </w:r>
      <w:r w:rsidRPr="0AAEE34C">
        <w:rPr>
          <w:rFonts w:asciiTheme="majorHAnsi" w:eastAsia="Arial" w:hAnsiTheme="majorHAnsi" w:cstheme="majorBidi"/>
          <w:sz w:val="24"/>
          <w:szCs w:val="24"/>
          <w:highlight w:val="white"/>
        </w:rPr>
        <w:t xml:space="preserve"> </w:t>
      </w:r>
      <w:r w:rsidR="003171A2" w:rsidRPr="0AAEE34C">
        <w:rPr>
          <w:rFonts w:asciiTheme="majorHAnsi" w:eastAsia="Arial" w:hAnsiTheme="majorHAnsi" w:cstheme="majorBidi"/>
          <w:sz w:val="24"/>
          <w:szCs w:val="24"/>
          <w:highlight w:val="white"/>
        </w:rPr>
        <w:t>Termo de Autorização de Uso de Imagem</w:t>
      </w:r>
      <w:r w:rsidR="3A0EC8F5" w:rsidRPr="0AAEE34C">
        <w:rPr>
          <w:rFonts w:asciiTheme="majorHAnsi" w:eastAsia="Arial" w:hAnsiTheme="majorHAnsi" w:cstheme="majorBidi"/>
          <w:sz w:val="24"/>
          <w:szCs w:val="24"/>
          <w:highlight w:val="white"/>
        </w:rPr>
        <w:t>;</w:t>
      </w:r>
    </w:p>
    <w:p w14:paraId="36A03998" w14:textId="10E0D9F3" w:rsidR="00DB3A26" w:rsidRPr="00142F6F" w:rsidRDefault="003171A2" w:rsidP="0AAEE34C">
      <w:pPr>
        <w:pBdr>
          <w:top w:val="nil"/>
          <w:left w:val="nil"/>
          <w:bottom w:val="nil"/>
          <w:right w:val="nil"/>
          <w:between w:val="nil"/>
        </w:pBdr>
        <w:spacing w:after="120"/>
        <w:ind w:right="90"/>
        <w:jc w:val="both"/>
        <w:rPr>
          <w:rFonts w:asciiTheme="majorHAnsi" w:eastAsia="Arial" w:hAnsiTheme="majorHAnsi" w:cstheme="majorBidi"/>
          <w:sz w:val="24"/>
          <w:szCs w:val="24"/>
        </w:rPr>
      </w:pPr>
      <w:r w:rsidRPr="1C580AA8">
        <w:rPr>
          <w:rFonts w:asciiTheme="majorHAnsi" w:eastAsia="Arial" w:hAnsiTheme="majorHAnsi" w:cstheme="majorBidi"/>
          <w:sz w:val="24"/>
          <w:szCs w:val="24"/>
          <w:highlight w:val="white"/>
        </w:rPr>
        <w:lastRenderedPageBreak/>
        <w:t>Anexo V</w:t>
      </w:r>
      <w:r w:rsidR="00821DD0" w:rsidRPr="1C580AA8">
        <w:rPr>
          <w:rFonts w:asciiTheme="majorHAnsi" w:eastAsia="Arial" w:hAnsiTheme="majorHAnsi" w:cstheme="majorBidi"/>
          <w:sz w:val="24"/>
          <w:szCs w:val="24"/>
          <w:highlight w:val="white"/>
        </w:rPr>
        <w:t xml:space="preserve"> </w:t>
      </w:r>
      <w:r w:rsidRPr="1C580AA8">
        <w:rPr>
          <w:rFonts w:asciiTheme="majorHAnsi" w:eastAsia="Arial" w:hAnsiTheme="majorHAnsi" w:cstheme="majorBidi"/>
          <w:sz w:val="24"/>
          <w:szCs w:val="24"/>
          <w:highlight w:val="white"/>
        </w:rPr>
        <w:t xml:space="preserve">- Quadro de Avaliação da Comissão </w:t>
      </w:r>
      <w:r w:rsidR="7A2509D1" w:rsidRPr="1C580AA8">
        <w:rPr>
          <w:rFonts w:asciiTheme="majorHAnsi" w:eastAsia="Arial" w:hAnsiTheme="majorHAnsi" w:cstheme="majorBidi"/>
          <w:sz w:val="24"/>
          <w:szCs w:val="24"/>
        </w:rPr>
        <w:t>de Avaliação de Mérito.</w:t>
      </w:r>
    </w:p>
    <w:p w14:paraId="7715C01E" w14:textId="1B830862" w:rsidR="00DB3A26" w:rsidRPr="00142F6F" w:rsidRDefault="00821DD0" w:rsidP="1C580AA8">
      <w:pPr>
        <w:pBdr>
          <w:top w:val="nil"/>
          <w:left w:val="nil"/>
          <w:bottom w:val="nil"/>
          <w:right w:val="nil"/>
          <w:between w:val="nil"/>
        </w:pBdr>
        <w:spacing w:after="120"/>
        <w:ind w:right="90"/>
        <w:jc w:val="both"/>
        <w:rPr>
          <w:rFonts w:asciiTheme="majorHAnsi" w:eastAsia="Arial" w:hAnsiTheme="majorHAnsi" w:cstheme="majorBidi"/>
          <w:b/>
          <w:bCs/>
          <w:sz w:val="24"/>
          <w:szCs w:val="24"/>
        </w:rPr>
      </w:pPr>
      <w:r w:rsidRPr="1C580AA8">
        <w:rPr>
          <w:rFonts w:asciiTheme="majorHAnsi" w:eastAsia="Arial" w:hAnsiTheme="majorHAnsi" w:cstheme="majorBidi"/>
          <w:b/>
          <w:bCs/>
          <w:sz w:val="24"/>
          <w:szCs w:val="24"/>
        </w:rPr>
        <w:t>1</w:t>
      </w:r>
      <w:r w:rsidR="0A09174C" w:rsidRPr="1C580AA8">
        <w:rPr>
          <w:rFonts w:asciiTheme="majorHAnsi" w:eastAsia="Arial" w:hAnsiTheme="majorHAnsi" w:cstheme="majorBidi"/>
          <w:b/>
          <w:bCs/>
          <w:sz w:val="24"/>
          <w:szCs w:val="24"/>
        </w:rPr>
        <w:t>4</w:t>
      </w:r>
      <w:r w:rsidRPr="1C580AA8">
        <w:rPr>
          <w:rFonts w:asciiTheme="majorHAnsi" w:eastAsia="Arial" w:hAnsiTheme="majorHAnsi" w:cstheme="majorBidi"/>
          <w:b/>
          <w:bCs/>
          <w:sz w:val="24"/>
          <w:szCs w:val="24"/>
        </w:rPr>
        <w:t xml:space="preserve">.9. </w:t>
      </w:r>
      <w:r w:rsidRPr="1C580AA8">
        <w:rPr>
          <w:rFonts w:asciiTheme="majorHAnsi" w:eastAsia="Arial" w:hAnsiTheme="majorHAnsi" w:cstheme="majorBidi"/>
          <w:sz w:val="24"/>
          <w:szCs w:val="24"/>
        </w:rPr>
        <w:t xml:space="preserve">Dúvidas e informações referentes a este Edital poderão ser respondidas através do endereço eletrônico </w:t>
      </w:r>
      <w:hyperlink r:id="rId13">
        <w:r w:rsidRPr="1C580AA8">
          <w:rPr>
            <w:rStyle w:val="Hyperlink"/>
            <w:rFonts w:asciiTheme="majorHAnsi" w:eastAsia="Arial" w:hAnsiTheme="majorHAnsi" w:cstheme="majorBidi"/>
            <w:b/>
            <w:bCs/>
            <w:sz w:val="24"/>
            <w:szCs w:val="24"/>
          </w:rPr>
          <w:t>interior@caurj.gov.br</w:t>
        </w:r>
      </w:hyperlink>
      <w:r w:rsidRPr="1C580AA8">
        <w:rPr>
          <w:rFonts w:asciiTheme="majorHAnsi" w:eastAsia="Arial" w:hAnsiTheme="majorHAnsi" w:cstheme="majorBidi"/>
          <w:b/>
          <w:bCs/>
          <w:sz w:val="24"/>
          <w:szCs w:val="24"/>
        </w:rPr>
        <w:t>.</w:t>
      </w:r>
    </w:p>
    <w:p w14:paraId="18782CF9" w14:textId="77777777" w:rsidR="00DB3A26" w:rsidRPr="00142F6F" w:rsidRDefault="00DB3A26" w:rsidP="00142F6F">
      <w:pPr>
        <w:pBdr>
          <w:top w:val="nil"/>
          <w:left w:val="nil"/>
          <w:bottom w:val="nil"/>
          <w:right w:val="nil"/>
          <w:between w:val="nil"/>
        </w:pBdr>
        <w:spacing w:after="120"/>
        <w:ind w:right="90"/>
        <w:jc w:val="both"/>
        <w:rPr>
          <w:rFonts w:asciiTheme="majorHAnsi" w:eastAsia="Arial" w:hAnsiTheme="majorHAnsi" w:cstheme="majorHAnsi"/>
          <w:sz w:val="24"/>
          <w:szCs w:val="24"/>
        </w:rPr>
      </w:pPr>
    </w:p>
    <w:p w14:paraId="5561F97D" w14:textId="410FA390" w:rsidR="00DB3A26" w:rsidRPr="00142F6F" w:rsidRDefault="00821DD0" w:rsidP="25A91EAF">
      <w:pPr>
        <w:pBdr>
          <w:top w:val="nil"/>
          <w:left w:val="nil"/>
          <w:bottom w:val="nil"/>
          <w:right w:val="nil"/>
          <w:between w:val="nil"/>
        </w:pBdr>
        <w:spacing w:after="120"/>
        <w:ind w:right="90"/>
        <w:jc w:val="both"/>
        <w:rPr>
          <w:rFonts w:asciiTheme="majorHAnsi" w:eastAsia="Arial" w:hAnsiTheme="majorHAnsi" w:cstheme="majorBidi"/>
          <w:sz w:val="24"/>
          <w:szCs w:val="24"/>
        </w:rPr>
      </w:pPr>
      <w:r w:rsidRPr="25A91EAF">
        <w:rPr>
          <w:rFonts w:asciiTheme="majorHAnsi" w:eastAsia="Arial" w:hAnsiTheme="majorHAnsi" w:cstheme="majorBidi"/>
          <w:sz w:val="24"/>
          <w:szCs w:val="24"/>
        </w:rPr>
        <w:t xml:space="preserve">Rio de Janeiro, </w:t>
      </w:r>
      <w:r w:rsidR="001D73A6">
        <w:rPr>
          <w:rFonts w:asciiTheme="majorHAnsi" w:eastAsia="Arial" w:hAnsiTheme="majorHAnsi" w:cstheme="majorBidi"/>
          <w:sz w:val="24"/>
          <w:szCs w:val="24"/>
        </w:rPr>
        <w:t>05</w:t>
      </w:r>
      <w:r w:rsidRPr="25A91EAF">
        <w:rPr>
          <w:rFonts w:asciiTheme="majorHAnsi" w:eastAsia="Arial" w:hAnsiTheme="majorHAnsi" w:cstheme="majorBidi"/>
          <w:sz w:val="24"/>
          <w:szCs w:val="24"/>
        </w:rPr>
        <w:t xml:space="preserve"> de </w:t>
      </w:r>
      <w:r w:rsidR="001D73A6">
        <w:rPr>
          <w:rFonts w:asciiTheme="majorHAnsi" w:eastAsia="Arial" w:hAnsiTheme="majorHAnsi" w:cstheme="majorBidi"/>
          <w:sz w:val="24"/>
          <w:szCs w:val="24"/>
        </w:rPr>
        <w:t>junho</w:t>
      </w:r>
      <w:r w:rsidR="6A7FD9E4" w:rsidRPr="25A91EAF">
        <w:rPr>
          <w:rFonts w:asciiTheme="majorHAnsi" w:eastAsia="Arial" w:hAnsiTheme="majorHAnsi" w:cstheme="majorBidi"/>
          <w:sz w:val="24"/>
          <w:szCs w:val="24"/>
        </w:rPr>
        <w:t xml:space="preserve"> </w:t>
      </w:r>
      <w:r w:rsidRPr="25A91EAF">
        <w:rPr>
          <w:rFonts w:asciiTheme="majorHAnsi" w:eastAsia="Arial" w:hAnsiTheme="majorHAnsi" w:cstheme="majorBidi"/>
          <w:sz w:val="24"/>
          <w:szCs w:val="24"/>
        </w:rPr>
        <w:t>de 202</w:t>
      </w:r>
      <w:r w:rsidR="000D1154" w:rsidRPr="25A91EAF">
        <w:rPr>
          <w:rFonts w:asciiTheme="majorHAnsi" w:eastAsia="Arial" w:hAnsiTheme="majorHAnsi" w:cstheme="majorBidi"/>
          <w:sz w:val="24"/>
          <w:szCs w:val="24"/>
        </w:rPr>
        <w:t>3</w:t>
      </w:r>
      <w:r w:rsidRPr="25A91EAF">
        <w:rPr>
          <w:rFonts w:asciiTheme="majorHAnsi" w:eastAsia="Arial" w:hAnsiTheme="majorHAnsi" w:cstheme="majorBidi"/>
          <w:sz w:val="24"/>
          <w:szCs w:val="24"/>
        </w:rPr>
        <w:t>.</w:t>
      </w:r>
    </w:p>
    <w:p w14:paraId="2AAD109F" w14:textId="77777777" w:rsidR="00DB3A26" w:rsidRPr="00142F6F" w:rsidRDefault="00DB3A26" w:rsidP="00142F6F">
      <w:pPr>
        <w:tabs>
          <w:tab w:val="left" w:pos="964"/>
        </w:tabs>
        <w:spacing w:after="120"/>
        <w:ind w:right="90"/>
        <w:jc w:val="both"/>
        <w:rPr>
          <w:rFonts w:asciiTheme="majorHAnsi" w:eastAsia="Arial" w:hAnsiTheme="majorHAnsi" w:cstheme="majorHAnsi"/>
          <w:sz w:val="24"/>
          <w:szCs w:val="24"/>
        </w:rPr>
      </w:pPr>
    </w:p>
    <w:p w14:paraId="4C635FEE" w14:textId="77777777" w:rsidR="00DB3A26" w:rsidRPr="00142F6F" w:rsidRDefault="00DB3A26" w:rsidP="00142F6F">
      <w:pPr>
        <w:tabs>
          <w:tab w:val="left" w:pos="964"/>
        </w:tabs>
        <w:spacing w:after="120"/>
        <w:ind w:right="90"/>
        <w:jc w:val="both"/>
        <w:rPr>
          <w:rFonts w:asciiTheme="majorHAnsi" w:eastAsia="Arial" w:hAnsiTheme="majorHAnsi" w:cstheme="majorHAnsi"/>
          <w:sz w:val="24"/>
          <w:szCs w:val="24"/>
        </w:rPr>
      </w:pPr>
    </w:p>
    <w:p w14:paraId="1B6401D5" w14:textId="77777777" w:rsidR="00DB3A26" w:rsidRPr="00142F6F" w:rsidRDefault="00DB3A26" w:rsidP="00142F6F">
      <w:pPr>
        <w:tabs>
          <w:tab w:val="left" w:pos="964"/>
        </w:tabs>
        <w:spacing w:after="120"/>
        <w:ind w:right="90"/>
        <w:jc w:val="both"/>
        <w:rPr>
          <w:rFonts w:asciiTheme="majorHAnsi" w:eastAsia="Arial" w:hAnsiTheme="majorHAnsi" w:cstheme="majorHAnsi"/>
          <w:sz w:val="24"/>
          <w:szCs w:val="24"/>
        </w:rPr>
      </w:pPr>
      <w:bookmarkStart w:id="0" w:name="_GoBack"/>
      <w:bookmarkEnd w:id="0"/>
    </w:p>
    <w:p w14:paraId="66A71015" w14:textId="77777777" w:rsidR="00DB3A26" w:rsidRPr="00142F6F" w:rsidRDefault="00DB3A26" w:rsidP="00142F6F">
      <w:pPr>
        <w:tabs>
          <w:tab w:val="left" w:pos="964"/>
        </w:tabs>
        <w:spacing w:after="120"/>
        <w:ind w:right="90"/>
        <w:jc w:val="both"/>
        <w:rPr>
          <w:rFonts w:asciiTheme="majorHAnsi" w:eastAsia="Arial" w:hAnsiTheme="majorHAnsi" w:cstheme="majorHAnsi"/>
          <w:sz w:val="24"/>
          <w:szCs w:val="24"/>
        </w:rPr>
      </w:pPr>
    </w:p>
    <w:p w14:paraId="3220EF50" w14:textId="77777777" w:rsidR="00DB3A26" w:rsidRPr="00142F6F" w:rsidRDefault="00DB3A26" w:rsidP="00142F6F">
      <w:pPr>
        <w:tabs>
          <w:tab w:val="left" w:pos="964"/>
        </w:tabs>
        <w:spacing w:after="120"/>
        <w:ind w:right="90"/>
        <w:jc w:val="both"/>
        <w:rPr>
          <w:rFonts w:asciiTheme="majorHAnsi" w:eastAsia="Arial" w:hAnsiTheme="majorHAnsi" w:cstheme="majorHAnsi"/>
          <w:sz w:val="24"/>
          <w:szCs w:val="24"/>
        </w:rPr>
      </w:pPr>
    </w:p>
    <w:p w14:paraId="3489A94E" w14:textId="38664CAE" w:rsidR="00DB3A26" w:rsidRPr="00142F6F" w:rsidRDefault="000D1154" w:rsidP="1C580AA8">
      <w:pPr>
        <w:tabs>
          <w:tab w:val="left" w:pos="964"/>
        </w:tabs>
        <w:ind w:right="90"/>
        <w:jc w:val="both"/>
        <w:rPr>
          <w:rFonts w:asciiTheme="majorHAnsi" w:eastAsia="Arial" w:hAnsiTheme="majorHAnsi" w:cstheme="majorBidi"/>
          <w:b/>
          <w:bCs/>
          <w:sz w:val="24"/>
          <w:szCs w:val="24"/>
        </w:rPr>
      </w:pPr>
      <w:r w:rsidRPr="1C580AA8">
        <w:rPr>
          <w:rFonts w:asciiTheme="majorHAnsi" w:eastAsia="Arial" w:hAnsiTheme="majorHAnsi" w:cstheme="majorBidi"/>
          <w:b/>
          <w:bCs/>
          <w:sz w:val="24"/>
          <w:szCs w:val="24"/>
        </w:rPr>
        <w:t>Pablo Benetti</w:t>
      </w:r>
    </w:p>
    <w:p w14:paraId="2030D5A0" w14:textId="71C72386" w:rsidR="00DB3A26" w:rsidRPr="00142F6F" w:rsidRDefault="00821DD0" w:rsidP="1C580AA8">
      <w:pPr>
        <w:tabs>
          <w:tab w:val="left" w:pos="964"/>
        </w:tabs>
        <w:ind w:right="90"/>
        <w:jc w:val="both"/>
        <w:rPr>
          <w:rFonts w:asciiTheme="majorHAnsi" w:eastAsia="Arial" w:hAnsiTheme="majorHAnsi" w:cstheme="majorBidi"/>
          <w:sz w:val="24"/>
          <w:szCs w:val="24"/>
        </w:rPr>
      </w:pPr>
      <w:r w:rsidRPr="1C580AA8">
        <w:rPr>
          <w:rFonts w:asciiTheme="majorHAnsi" w:eastAsia="Arial" w:hAnsiTheme="majorHAnsi" w:cstheme="majorBidi"/>
          <w:sz w:val="24"/>
          <w:szCs w:val="24"/>
        </w:rPr>
        <w:t>Arquitet</w:t>
      </w:r>
      <w:r w:rsidR="000D1154" w:rsidRPr="1C580AA8">
        <w:rPr>
          <w:rFonts w:asciiTheme="majorHAnsi" w:eastAsia="Arial" w:hAnsiTheme="majorHAnsi" w:cstheme="majorBidi"/>
          <w:sz w:val="24"/>
          <w:szCs w:val="24"/>
        </w:rPr>
        <w:t>o e urbanista</w:t>
      </w:r>
    </w:p>
    <w:p w14:paraId="0C802F20" w14:textId="7FAACA01" w:rsidR="00DB3A26" w:rsidRPr="00142F6F" w:rsidRDefault="00821DD0" w:rsidP="1C580AA8">
      <w:pPr>
        <w:pBdr>
          <w:top w:val="nil"/>
          <w:left w:val="nil"/>
          <w:bottom w:val="nil"/>
          <w:right w:val="nil"/>
          <w:between w:val="nil"/>
        </w:pBdr>
        <w:ind w:right="90"/>
        <w:jc w:val="both"/>
        <w:rPr>
          <w:rFonts w:asciiTheme="majorHAnsi" w:eastAsia="Arial" w:hAnsiTheme="majorHAnsi" w:cstheme="majorBidi"/>
          <w:sz w:val="24"/>
          <w:szCs w:val="24"/>
        </w:rPr>
      </w:pPr>
      <w:r w:rsidRPr="1C580AA8">
        <w:rPr>
          <w:rFonts w:asciiTheme="majorHAnsi" w:eastAsia="Arial" w:hAnsiTheme="majorHAnsi" w:cstheme="majorBidi"/>
          <w:sz w:val="24"/>
          <w:szCs w:val="24"/>
        </w:rPr>
        <w:t>Presidente do CAU/RJ</w:t>
      </w:r>
    </w:p>
    <w:sectPr w:rsidR="00DB3A26" w:rsidRPr="00142F6F">
      <w:headerReference w:type="default" r:id="rId14"/>
      <w:footerReference w:type="default" r:id="rId15"/>
      <w:pgSz w:w="11910" w:h="16840"/>
      <w:pgMar w:top="1980" w:right="1580" w:bottom="280" w:left="1600" w:header="929"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95B8F" w14:textId="77777777" w:rsidR="00504CE4" w:rsidRDefault="00504CE4">
      <w:r>
        <w:separator/>
      </w:r>
    </w:p>
  </w:endnote>
  <w:endnote w:type="continuationSeparator" w:id="0">
    <w:p w14:paraId="2F421F0C" w14:textId="77777777" w:rsidR="00504CE4" w:rsidRDefault="00504CE4">
      <w:r>
        <w:continuationSeparator/>
      </w:r>
    </w:p>
  </w:endnote>
  <w:endnote w:type="continuationNotice" w:id="1">
    <w:p w14:paraId="244ECF73" w14:textId="77777777" w:rsidR="00504CE4" w:rsidRDefault="00504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MT">
    <w:altName w:val="Times New Roman"/>
    <w:charset w:val="01"/>
    <w:family w:val="swiss"/>
    <w:pitch w:val="variable"/>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1D976" w14:textId="77777777" w:rsidR="00DB3A26" w:rsidRDefault="00821DD0">
    <w:pPr>
      <w:spacing w:after="120" w:line="276" w:lineRule="auto"/>
      <w:ind w:left="-1700" w:right="-1140"/>
      <w:jc w:val="center"/>
    </w:pPr>
    <w:r>
      <w:rPr>
        <w:rFonts w:ascii="Arial" w:eastAsia="Arial" w:hAnsi="Arial" w:cs="Arial"/>
        <w:b/>
        <w:color w:val="2C778C"/>
      </w:rPr>
      <w:t>_________________________________________________________________________________________</w:t>
    </w:r>
    <w:proofErr w:type="gramStart"/>
    <w:r>
      <w:t xml:space="preserve">  </w:t>
    </w:r>
  </w:p>
  <w:p w14:paraId="483046AA" w14:textId="77777777" w:rsidR="00DB3A26" w:rsidRDefault="00821DD0">
    <w:pPr>
      <w:spacing w:before="240" w:after="240" w:line="276" w:lineRule="auto"/>
    </w:pPr>
    <w:proofErr w:type="gramEnd"/>
    <w:r>
      <w:t xml:space="preserve">   </w:t>
    </w:r>
    <w:r>
      <w:rPr>
        <w:b/>
        <w:color w:val="376C71"/>
      </w:rPr>
      <w:t>www.caurj.gov.br</w:t>
    </w:r>
    <w:r>
      <w:rPr>
        <w:color w:val="376C71"/>
      </w:rPr>
      <w:t xml:space="preserve"> / Conselho de Arquitetura e Urbanismo do Rio de Janeiro</w:t>
    </w:r>
    <w:r>
      <w:t xml:space="preserve"> </w:t>
    </w:r>
    <w:r>
      <w:tab/>
    </w:r>
    <w:r>
      <w:fldChar w:fldCharType="begin"/>
    </w:r>
    <w:r>
      <w:instrText>PAGE</w:instrText>
    </w:r>
    <w:r>
      <w:fldChar w:fldCharType="separate"/>
    </w:r>
    <w:r w:rsidR="001D73A6">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3368F" w14:textId="77777777" w:rsidR="00504CE4" w:rsidRDefault="00504CE4">
      <w:r>
        <w:separator/>
      </w:r>
    </w:p>
  </w:footnote>
  <w:footnote w:type="continuationSeparator" w:id="0">
    <w:p w14:paraId="0BEBFD57" w14:textId="77777777" w:rsidR="00504CE4" w:rsidRDefault="00504CE4">
      <w:r>
        <w:continuationSeparator/>
      </w:r>
    </w:p>
  </w:footnote>
  <w:footnote w:type="continuationNotice" w:id="1">
    <w:p w14:paraId="1FF47502" w14:textId="77777777" w:rsidR="00504CE4" w:rsidRDefault="00504CE4"/>
  </w:footnote>
  <w:footnote w:id="2">
    <w:p w14:paraId="511A420C" w14:textId="77777777" w:rsidR="00DB3A26" w:rsidRDefault="00821DD0">
      <w:pPr>
        <w:jc w:val="both"/>
        <w:rPr>
          <w:rFonts w:ascii="Arial" w:eastAsia="Arial" w:hAnsi="Arial" w:cs="Arial"/>
          <w:sz w:val="20"/>
          <w:szCs w:val="20"/>
        </w:rPr>
      </w:pPr>
      <w:r>
        <w:rPr>
          <w:vertAlign w:val="superscript"/>
        </w:rPr>
        <w:footnoteRef/>
      </w:r>
      <w:r>
        <w:rPr>
          <w:rFonts w:ascii="Arial" w:eastAsia="Arial" w:hAnsi="Arial" w:cs="Arial"/>
          <w:sz w:val="20"/>
          <w:szCs w:val="20"/>
        </w:rPr>
        <w:t xml:space="preserve"> Esta certidão é obtida no ambiente da profissional no SICCAU (</w:t>
      </w:r>
      <w:proofErr w:type="gramStart"/>
      <w:r>
        <w:rPr>
          <w:rFonts w:ascii="Arial" w:eastAsia="Arial" w:hAnsi="Arial" w:cs="Arial"/>
          <w:sz w:val="20"/>
          <w:szCs w:val="20"/>
        </w:rPr>
        <w:t>https</w:t>
      </w:r>
      <w:proofErr w:type="gramEnd"/>
      <w:r>
        <w:rPr>
          <w:rFonts w:ascii="Arial" w:eastAsia="Arial" w:hAnsi="Arial" w:cs="Arial"/>
          <w:sz w:val="20"/>
          <w:szCs w:val="20"/>
        </w:rPr>
        <w:t>://servicos.caubr.org.br/) no campo Certidões &gt; Emitir Certidão &gt; escolher a opção Certidão de Registro e Quitação para Pessoa Física.</w:t>
      </w:r>
    </w:p>
  </w:footnote>
  <w:footnote w:id="3">
    <w:p w14:paraId="77649E2C" w14:textId="77777777" w:rsidR="00DB3A26" w:rsidRDefault="00821DD0">
      <w:pPr>
        <w:jc w:val="both"/>
        <w:rPr>
          <w:rFonts w:ascii="Arial" w:eastAsia="Arial" w:hAnsi="Arial" w:cs="Arial"/>
          <w:sz w:val="20"/>
          <w:szCs w:val="20"/>
        </w:rPr>
      </w:pPr>
      <w:r>
        <w:rPr>
          <w:vertAlign w:val="superscript"/>
        </w:rPr>
        <w:footnoteRef/>
      </w:r>
      <w:r>
        <w:rPr>
          <w:rFonts w:ascii="Arial" w:eastAsia="Arial" w:hAnsi="Arial" w:cs="Arial"/>
          <w:sz w:val="20"/>
          <w:szCs w:val="20"/>
        </w:rPr>
        <w:t xml:space="preserve"> Essa </w:t>
      </w:r>
      <w:r>
        <w:rPr>
          <w:rFonts w:ascii="Arial" w:eastAsia="Arial" w:hAnsi="Arial" w:cs="Arial"/>
          <w:sz w:val="20"/>
          <w:szCs w:val="20"/>
        </w:rPr>
        <w:t>certidão será dispensada para os profissionais que não estejam ativos ou se enquadrarem nas regras de isenção de tempo de contribuição do CAU/RJ.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06393" w14:textId="77777777" w:rsidR="00DB3A26" w:rsidRDefault="00821DD0">
    <w:r>
      <w:rPr>
        <w:noProof/>
        <w:lang w:val="pt-BR"/>
      </w:rPr>
      <w:drawing>
        <wp:inline distT="114300" distB="114300" distL="114300" distR="114300" wp14:anchorId="5335ECEA" wp14:editId="56CEA845">
          <wp:extent cx="5540700" cy="914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540700" cy="9144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2B15"/>
    <w:multiLevelType w:val="multilevel"/>
    <w:tmpl w:val="0332F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C1749D0"/>
    <w:multiLevelType w:val="multilevel"/>
    <w:tmpl w:val="E37CA520"/>
    <w:lvl w:ilvl="0">
      <w:start w:val="1"/>
      <w:numFmt w:val="upperRoman"/>
      <w:lvlText w:val="%1."/>
      <w:lvlJc w:val="right"/>
      <w:pPr>
        <w:ind w:left="720" w:hanging="360"/>
      </w:pPr>
      <w:rPr>
        <w:highlight w:val="white"/>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BC90764"/>
    <w:multiLevelType w:val="multilevel"/>
    <w:tmpl w:val="55E21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26"/>
    <w:rsid w:val="000A65D9"/>
    <w:rsid w:val="000B2D96"/>
    <w:rsid w:val="000D1154"/>
    <w:rsid w:val="000F72CE"/>
    <w:rsid w:val="00142F6F"/>
    <w:rsid w:val="00196B95"/>
    <w:rsid w:val="001D73A6"/>
    <w:rsid w:val="00266EEB"/>
    <w:rsid w:val="003171A2"/>
    <w:rsid w:val="003C2E76"/>
    <w:rsid w:val="003D7F89"/>
    <w:rsid w:val="0043179F"/>
    <w:rsid w:val="00433962"/>
    <w:rsid w:val="00464406"/>
    <w:rsid w:val="004F1006"/>
    <w:rsid w:val="00504CE4"/>
    <w:rsid w:val="0060793C"/>
    <w:rsid w:val="00647266"/>
    <w:rsid w:val="00777CCF"/>
    <w:rsid w:val="00821DD0"/>
    <w:rsid w:val="00842D25"/>
    <w:rsid w:val="0087713A"/>
    <w:rsid w:val="008B1162"/>
    <w:rsid w:val="0092DAA6"/>
    <w:rsid w:val="0094279A"/>
    <w:rsid w:val="00982BC8"/>
    <w:rsid w:val="009C13ED"/>
    <w:rsid w:val="009D7727"/>
    <w:rsid w:val="00A56ADD"/>
    <w:rsid w:val="00A6548D"/>
    <w:rsid w:val="00AC0EA1"/>
    <w:rsid w:val="00B71E82"/>
    <w:rsid w:val="00C15F76"/>
    <w:rsid w:val="00CB7984"/>
    <w:rsid w:val="00D178F4"/>
    <w:rsid w:val="00D316DC"/>
    <w:rsid w:val="00D509DF"/>
    <w:rsid w:val="00D824D2"/>
    <w:rsid w:val="00D854D1"/>
    <w:rsid w:val="00DB3A26"/>
    <w:rsid w:val="00DB4728"/>
    <w:rsid w:val="00DE7414"/>
    <w:rsid w:val="00E104F7"/>
    <w:rsid w:val="00EC588F"/>
    <w:rsid w:val="00EE07C6"/>
    <w:rsid w:val="00F0229E"/>
    <w:rsid w:val="00F54D74"/>
    <w:rsid w:val="00F720BF"/>
    <w:rsid w:val="00FB4DC0"/>
    <w:rsid w:val="01130537"/>
    <w:rsid w:val="013F47A4"/>
    <w:rsid w:val="01D2C18B"/>
    <w:rsid w:val="021823AB"/>
    <w:rsid w:val="02631D0A"/>
    <w:rsid w:val="031CED7B"/>
    <w:rsid w:val="03C17534"/>
    <w:rsid w:val="0476E866"/>
    <w:rsid w:val="04A485AC"/>
    <w:rsid w:val="04B8BDDC"/>
    <w:rsid w:val="050D8E7E"/>
    <w:rsid w:val="05C29758"/>
    <w:rsid w:val="05D8D710"/>
    <w:rsid w:val="05E60E4E"/>
    <w:rsid w:val="05F6FC6E"/>
    <w:rsid w:val="06348848"/>
    <w:rsid w:val="06B6048A"/>
    <w:rsid w:val="06D491F1"/>
    <w:rsid w:val="08367335"/>
    <w:rsid w:val="087CA3AC"/>
    <w:rsid w:val="089C9D51"/>
    <w:rsid w:val="08D3DED5"/>
    <w:rsid w:val="09210DBA"/>
    <w:rsid w:val="0929A02F"/>
    <w:rsid w:val="0A09174C"/>
    <w:rsid w:val="0A3A23E1"/>
    <w:rsid w:val="0A58BD09"/>
    <w:rsid w:val="0AAC38A8"/>
    <w:rsid w:val="0AAC4833"/>
    <w:rsid w:val="0AAEE34C"/>
    <w:rsid w:val="0ACD018D"/>
    <w:rsid w:val="0BA909CB"/>
    <w:rsid w:val="0BB4446E"/>
    <w:rsid w:val="0C33E75B"/>
    <w:rsid w:val="0D7B8952"/>
    <w:rsid w:val="0D989297"/>
    <w:rsid w:val="0DAAE3CA"/>
    <w:rsid w:val="0EE64A56"/>
    <w:rsid w:val="0F5BBEDF"/>
    <w:rsid w:val="0F7CEA06"/>
    <w:rsid w:val="0F7EB070"/>
    <w:rsid w:val="0FA17BB1"/>
    <w:rsid w:val="0FAE1F33"/>
    <w:rsid w:val="0FFD9D26"/>
    <w:rsid w:val="108253E2"/>
    <w:rsid w:val="108E9CEA"/>
    <w:rsid w:val="10D91BE6"/>
    <w:rsid w:val="10F78F40"/>
    <w:rsid w:val="10F991B9"/>
    <w:rsid w:val="113C4311"/>
    <w:rsid w:val="114D98FC"/>
    <w:rsid w:val="11B82D93"/>
    <w:rsid w:val="121DEB18"/>
    <w:rsid w:val="1224C917"/>
    <w:rsid w:val="124EFA75"/>
    <w:rsid w:val="12522C11"/>
    <w:rsid w:val="1299B533"/>
    <w:rsid w:val="12AE2363"/>
    <w:rsid w:val="12D81372"/>
    <w:rsid w:val="12DD75D4"/>
    <w:rsid w:val="13EACAD6"/>
    <w:rsid w:val="1415CA29"/>
    <w:rsid w:val="150564EC"/>
    <w:rsid w:val="1528739D"/>
    <w:rsid w:val="1530559B"/>
    <w:rsid w:val="1573F381"/>
    <w:rsid w:val="158424B3"/>
    <w:rsid w:val="15B676B5"/>
    <w:rsid w:val="15EE3A82"/>
    <w:rsid w:val="161A75A2"/>
    <w:rsid w:val="16297FF0"/>
    <w:rsid w:val="164B9FF5"/>
    <w:rsid w:val="1708F8CC"/>
    <w:rsid w:val="170E026F"/>
    <w:rsid w:val="172281E0"/>
    <w:rsid w:val="17CAAB5B"/>
    <w:rsid w:val="1860145F"/>
    <w:rsid w:val="18DB923B"/>
    <w:rsid w:val="19117579"/>
    <w:rsid w:val="1923E553"/>
    <w:rsid w:val="196120B2"/>
    <w:rsid w:val="19659594"/>
    <w:rsid w:val="1A991B09"/>
    <w:rsid w:val="1AE05E05"/>
    <w:rsid w:val="1C580AA8"/>
    <w:rsid w:val="1C98C174"/>
    <w:rsid w:val="1D933013"/>
    <w:rsid w:val="1EF59D0B"/>
    <w:rsid w:val="1F89D661"/>
    <w:rsid w:val="1FFB840A"/>
    <w:rsid w:val="2022C574"/>
    <w:rsid w:val="2072DEAF"/>
    <w:rsid w:val="2089A013"/>
    <w:rsid w:val="20EC435A"/>
    <w:rsid w:val="2125A6C2"/>
    <w:rsid w:val="21349ADC"/>
    <w:rsid w:val="2170757C"/>
    <w:rsid w:val="22B170F1"/>
    <w:rsid w:val="22EC9674"/>
    <w:rsid w:val="23C140D5"/>
    <w:rsid w:val="23F9C677"/>
    <w:rsid w:val="2408DC26"/>
    <w:rsid w:val="24744A87"/>
    <w:rsid w:val="24BCC12A"/>
    <w:rsid w:val="252662F2"/>
    <w:rsid w:val="252A5E18"/>
    <w:rsid w:val="258DC5D8"/>
    <w:rsid w:val="25A91EAF"/>
    <w:rsid w:val="26267B5D"/>
    <w:rsid w:val="26C09DCD"/>
    <w:rsid w:val="2774D0D6"/>
    <w:rsid w:val="27C39569"/>
    <w:rsid w:val="28D9B4C4"/>
    <w:rsid w:val="28EE0F6E"/>
    <w:rsid w:val="2935636E"/>
    <w:rsid w:val="29CD1CE1"/>
    <w:rsid w:val="2B347755"/>
    <w:rsid w:val="2C1BE04B"/>
    <w:rsid w:val="2C585337"/>
    <w:rsid w:val="2C89DEB1"/>
    <w:rsid w:val="2C926056"/>
    <w:rsid w:val="2D6FB418"/>
    <w:rsid w:val="2DB7B0AC"/>
    <w:rsid w:val="2F0B8479"/>
    <w:rsid w:val="2F44F0C6"/>
    <w:rsid w:val="2F48485B"/>
    <w:rsid w:val="2FB00761"/>
    <w:rsid w:val="2FD0A2A2"/>
    <w:rsid w:val="300304E4"/>
    <w:rsid w:val="30947991"/>
    <w:rsid w:val="30EF516E"/>
    <w:rsid w:val="3232CD7E"/>
    <w:rsid w:val="328A23B7"/>
    <w:rsid w:val="32B0FA9D"/>
    <w:rsid w:val="32E807D0"/>
    <w:rsid w:val="32F8E078"/>
    <w:rsid w:val="3321E28B"/>
    <w:rsid w:val="33DA6310"/>
    <w:rsid w:val="33DCB331"/>
    <w:rsid w:val="3426F230"/>
    <w:rsid w:val="344A3CBF"/>
    <w:rsid w:val="3455FF40"/>
    <w:rsid w:val="35275508"/>
    <w:rsid w:val="3576C0D5"/>
    <w:rsid w:val="35C2C291"/>
    <w:rsid w:val="35C8A44B"/>
    <w:rsid w:val="36767CF5"/>
    <w:rsid w:val="36E6F456"/>
    <w:rsid w:val="36EC0BCB"/>
    <w:rsid w:val="37003183"/>
    <w:rsid w:val="37ACBDCC"/>
    <w:rsid w:val="384C2EC7"/>
    <w:rsid w:val="396C5A01"/>
    <w:rsid w:val="396CB509"/>
    <w:rsid w:val="399E9CE1"/>
    <w:rsid w:val="39C7F68E"/>
    <w:rsid w:val="3A0EC8F5"/>
    <w:rsid w:val="3A183A70"/>
    <w:rsid w:val="3A356B4C"/>
    <w:rsid w:val="3C7C99EB"/>
    <w:rsid w:val="3CF42533"/>
    <w:rsid w:val="3D0AA66D"/>
    <w:rsid w:val="3D3F276D"/>
    <w:rsid w:val="3D52A22F"/>
    <w:rsid w:val="3DC871EC"/>
    <w:rsid w:val="3DF2DBD4"/>
    <w:rsid w:val="3E4F9E92"/>
    <w:rsid w:val="3E799AD5"/>
    <w:rsid w:val="3EA07CCC"/>
    <w:rsid w:val="3EB50F8E"/>
    <w:rsid w:val="3F0237F0"/>
    <w:rsid w:val="3F407AC4"/>
    <w:rsid w:val="404EA248"/>
    <w:rsid w:val="4086450A"/>
    <w:rsid w:val="414279C4"/>
    <w:rsid w:val="41905F35"/>
    <w:rsid w:val="41C18317"/>
    <w:rsid w:val="41F11E41"/>
    <w:rsid w:val="4226DDA8"/>
    <w:rsid w:val="42476305"/>
    <w:rsid w:val="42477FC9"/>
    <w:rsid w:val="42920C83"/>
    <w:rsid w:val="42B18100"/>
    <w:rsid w:val="42B286A4"/>
    <w:rsid w:val="42FE2C9D"/>
    <w:rsid w:val="432F510F"/>
    <w:rsid w:val="4407F9DF"/>
    <w:rsid w:val="4418336E"/>
    <w:rsid w:val="441B267C"/>
    <w:rsid w:val="442F9D15"/>
    <w:rsid w:val="44762809"/>
    <w:rsid w:val="44D2F3CB"/>
    <w:rsid w:val="44D43880"/>
    <w:rsid w:val="452AD8F9"/>
    <w:rsid w:val="4568BC41"/>
    <w:rsid w:val="45D20E5F"/>
    <w:rsid w:val="471EFD61"/>
    <w:rsid w:val="472A5CBD"/>
    <w:rsid w:val="492FC636"/>
    <w:rsid w:val="499E9293"/>
    <w:rsid w:val="4B026FDE"/>
    <w:rsid w:val="4B1F1911"/>
    <w:rsid w:val="4B6D6004"/>
    <w:rsid w:val="4B86F214"/>
    <w:rsid w:val="4BC874C8"/>
    <w:rsid w:val="4C3FA764"/>
    <w:rsid w:val="4C93735C"/>
    <w:rsid w:val="4C9AA134"/>
    <w:rsid w:val="4CDB226A"/>
    <w:rsid w:val="4D0F410E"/>
    <w:rsid w:val="4D5BCC64"/>
    <w:rsid w:val="4E2C894F"/>
    <w:rsid w:val="4E2F43BD"/>
    <w:rsid w:val="4E7203B6"/>
    <w:rsid w:val="4EE1DD65"/>
    <w:rsid w:val="4EED9FE6"/>
    <w:rsid w:val="4EF9A7F6"/>
    <w:rsid w:val="4FB083DF"/>
    <w:rsid w:val="50936D26"/>
    <w:rsid w:val="50BA37B0"/>
    <w:rsid w:val="518139F7"/>
    <w:rsid w:val="518319FF"/>
    <w:rsid w:val="524C9237"/>
    <w:rsid w:val="52576E95"/>
    <w:rsid w:val="525A1FCA"/>
    <w:rsid w:val="52999419"/>
    <w:rsid w:val="52B7AF80"/>
    <w:rsid w:val="5332ACBF"/>
    <w:rsid w:val="536EA21F"/>
    <w:rsid w:val="5398C28F"/>
    <w:rsid w:val="545A19FE"/>
    <w:rsid w:val="54BD9302"/>
    <w:rsid w:val="54CD0BF2"/>
    <w:rsid w:val="54EDC54C"/>
    <w:rsid w:val="554103A2"/>
    <w:rsid w:val="55F1E596"/>
    <w:rsid w:val="5655B102"/>
    <w:rsid w:val="56D88E9B"/>
    <w:rsid w:val="56F7A2B4"/>
    <w:rsid w:val="5704E302"/>
    <w:rsid w:val="5793F2EE"/>
    <w:rsid w:val="5889E65E"/>
    <w:rsid w:val="58AF3184"/>
    <w:rsid w:val="58F05F19"/>
    <w:rsid w:val="590AA490"/>
    <w:rsid w:val="596D59CD"/>
    <w:rsid w:val="59C522FD"/>
    <w:rsid w:val="5B0EF3E0"/>
    <w:rsid w:val="5BD85425"/>
    <w:rsid w:val="5BE4F0DD"/>
    <w:rsid w:val="5C42369A"/>
    <w:rsid w:val="5CA6FE98"/>
    <w:rsid w:val="5D40D3C5"/>
    <w:rsid w:val="5D436B67"/>
    <w:rsid w:val="5DAD855D"/>
    <w:rsid w:val="5E4D550D"/>
    <w:rsid w:val="5E779008"/>
    <w:rsid w:val="5EB0C38F"/>
    <w:rsid w:val="5F326315"/>
    <w:rsid w:val="5F62C216"/>
    <w:rsid w:val="5F66AD63"/>
    <w:rsid w:val="5FE9256E"/>
    <w:rsid w:val="609BBF16"/>
    <w:rsid w:val="60C69F61"/>
    <w:rsid w:val="619364B6"/>
    <w:rsid w:val="624ABCD7"/>
    <w:rsid w:val="6294C7FE"/>
    <w:rsid w:val="62D77923"/>
    <w:rsid w:val="631FFBE7"/>
    <w:rsid w:val="633B589C"/>
    <w:rsid w:val="634F4CE1"/>
    <w:rsid w:val="637E8A72"/>
    <w:rsid w:val="64526B50"/>
    <w:rsid w:val="6471A359"/>
    <w:rsid w:val="659F5083"/>
    <w:rsid w:val="65CFC841"/>
    <w:rsid w:val="65FCA400"/>
    <w:rsid w:val="66A67E03"/>
    <w:rsid w:val="67888665"/>
    <w:rsid w:val="67E1C17A"/>
    <w:rsid w:val="67F36D0A"/>
    <w:rsid w:val="685E5BC7"/>
    <w:rsid w:val="68ADF48C"/>
    <w:rsid w:val="6926E6ED"/>
    <w:rsid w:val="69D7FD98"/>
    <w:rsid w:val="6A54594A"/>
    <w:rsid w:val="6A7FD9E4"/>
    <w:rsid w:val="6AD3E8C9"/>
    <w:rsid w:val="6B374587"/>
    <w:rsid w:val="6B5A5EC6"/>
    <w:rsid w:val="6BAB3116"/>
    <w:rsid w:val="6BB84465"/>
    <w:rsid w:val="6BC23225"/>
    <w:rsid w:val="6BD10BE1"/>
    <w:rsid w:val="6BF0D030"/>
    <w:rsid w:val="6C1AED6B"/>
    <w:rsid w:val="6ED12308"/>
    <w:rsid w:val="6FB5F93C"/>
    <w:rsid w:val="6FDAEE91"/>
    <w:rsid w:val="6FDB647A"/>
    <w:rsid w:val="6FF5643E"/>
    <w:rsid w:val="702B8E7E"/>
    <w:rsid w:val="70A8FBBC"/>
    <w:rsid w:val="70D32363"/>
    <w:rsid w:val="70FCDDF0"/>
    <w:rsid w:val="71185A3E"/>
    <w:rsid w:val="71773BAF"/>
    <w:rsid w:val="71DD9BAB"/>
    <w:rsid w:val="7221AB38"/>
    <w:rsid w:val="725C272B"/>
    <w:rsid w:val="7290BC41"/>
    <w:rsid w:val="72EA6952"/>
    <w:rsid w:val="73653CE7"/>
    <w:rsid w:val="7378241D"/>
    <w:rsid w:val="73E7211B"/>
    <w:rsid w:val="744CCEF4"/>
    <w:rsid w:val="747D3EFE"/>
    <w:rsid w:val="748300BF"/>
    <w:rsid w:val="74BC7AF8"/>
    <w:rsid w:val="756B8E79"/>
    <w:rsid w:val="75D11A4B"/>
    <w:rsid w:val="75F014EA"/>
    <w:rsid w:val="765F9428"/>
    <w:rsid w:val="7666AD2F"/>
    <w:rsid w:val="766FF4CB"/>
    <w:rsid w:val="767DCA38"/>
    <w:rsid w:val="77F6E2B7"/>
    <w:rsid w:val="783FD86A"/>
    <w:rsid w:val="79AD4EBB"/>
    <w:rsid w:val="7A182EED"/>
    <w:rsid w:val="7A2509D1"/>
    <w:rsid w:val="7AB1B3BE"/>
    <w:rsid w:val="7ABDEB33"/>
    <w:rsid w:val="7B86FD47"/>
    <w:rsid w:val="7B91DF49"/>
    <w:rsid w:val="7BB3FF4E"/>
    <w:rsid w:val="7BFC86A5"/>
    <w:rsid w:val="7C58BF75"/>
    <w:rsid w:val="7C64D418"/>
    <w:rsid w:val="7D17E5B2"/>
    <w:rsid w:val="7D6F19C9"/>
    <w:rsid w:val="7DAE088B"/>
    <w:rsid w:val="7DE6ED87"/>
    <w:rsid w:val="7DF48FD6"/>
    <w:rsid w:val="7E298ADB"/>
    <w:rsid w:val="7E4DA6BA"/>
    <w:rsid w:val="7F15AB11"/>
    <w:rsid w:val="7F24DC37"/>
    <w:rsid w:val="7F75380C"/>
    <w:rsid w:val="7F9A9639"/>
    <w:rsid w:val="7FBB3E0A"/>
    <w:rsid w:val="7FC685E7"/>
    <w:rsid w:val="7FF46718"/>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B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MT" w:eastAsia="Arial MT" w:hAnsi="Arial MT" w:cs="Arial MT"/>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ind w:left="370" w:hanging="269"/>
      <w:outlineLvl w:val="0"/>
    </w:pPr>
    <w:rPr>
      <w:rFonts w:ascii="Arial" w:eastAsia="Arial" w:hAnsi="Arial" w:cs="Arial"/>
      <w:b/>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spacing w:before="92"/>
      <w:ind w:left="2227" w:right="2244"/>
      <w:jc w:val="center"/>
    </w:pPr>
    <w:rPr>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elanormal"/>
    <w:tblPr>
      <w:tblStyleRowBandSize w:val="1"/>
      <w:tblStyleColBandSize w:val="1"/>
      <w:tblInd w:w="0" w:type="nil"/>
      <w:tblCellMar>
        <w:top w:w="100" w:type="dxa"/>
        <w:left w:w="100" w:type="dxa"/>
        <w:bottom w:w="100" w:type="dxa"/>
        <w:right w:w="100" w:type="dxa"/>
      </w:tblCellMar>
    </w:tblPr>
  </w:style>
  <w:style w:type="table" w:customStyle="1" w:styleId="a0">
    <w:basedOn w:val="Tabelanormal"/>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unhideWhenUsed/>
    <w:rsid w:val="00842D25"/>
    <w:rPr>
      <w:color w:val="0000FF" w:themeColor="hyperlink"/>
      <w:u w:val="single"/>
    </w:rPr>
  </w:style>
  <w:style w:type="character" w:customStyle="1" w:styleId="normaltextrun">
    <w:name w:val="normaltextrun"/>
    <w:basedOn w:val="Fontepargpadro"/>
    <w:uiPriority w:val="1"/>
    <w:rsid w:val="536EA21F"/>
  </w:style>
  <w:style w:type="paragraph" w:styleId="Cabealho">
    <w:name w:val="header"/>
    <w:basedOn w:val="Normal"/>
    <w:link w:val="CabealhoChar"/>
    <w:uiPriority w:val="99"/>
    <w:semiHidden/>
    <w:unhideWhenUsed/>
    <w:rsid w:val="00982BC8"/>
    <w:pPr>
      <w:tabs>
        <w:tab w:val="center" w:pos="4252"/>
        <w:tab w:val="right" w:pos="8504"/>
      </w:tabs>
    </w:pPr>
  </w:style>
  <w:style w:type="character" w:customStyle="1" w:styleId="CabealhoChar">
    <w:name w:val="Cabeçalho Char"/>
    <w:basedOn w:val="Fontepargpadro"/>
    <w:link w:val="Cabealho"/>
    <w:uiPriority w:val="99"/>
    <w:semiHidden/>
    <w:rsid w:val="00982BC8"/>
  </w:style>
  <w:style w:type="paragraph" w:styleId="Rodap">
    <w:name w:val="footer"/>
    <w:basedOn w:val="Normal"/>
    <w:link w:val="RodapChar"/>
    <w:uiPriority w:val="99"/>
    <w:semiHidden/>
    <w:unhideWhenUsed/>
    <w:rsid w:val="00982BC8"/>
    <w:pPr>
      <w:tabs>
        <w:tab w:val="center" w:pos="4252"/>
        <w:tab w:val="right" w:pos="8504"/>
      </w:tabs>
    </w:pPr>
  </w:style>
  <w:style w:type="character" w:customStyle="1" w:styleId="RodapChar">
    <w:name w:val="Rodapé Char"/>
    <w:basedOn w:val="Fontepargpadro"/>
    <w:link w:val="Rodap"/>
    <w:uiPriority w:val="99"/>
    <w:semiHidden/>
    <w:rsid w:val="00982BC8"/>
  </w:style>
  <w:style w:type="table" w:customStyle="1" w:styleId="TableNormal1">
    <w:name w:val="Table Normal1"/>
    <w:rsid w:val="00982BC8"/>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3C2E76"/>
    <w:rPr>
      <w:rFonts w:ascii="Tahoma" w:hAnsi="Tahoma" w:cs="Tahoma"/>
      <w:sz w:val="16"/>
      <w:szCs w:val="16"/>
    </w:rPr>
  </w:style>
  <w:style w:type="character" w:customStyle="1" w:styleId="TextodebaloChar">
    <w:name w:val="Texto de balão Char"/>
    <w:basedOn w:val="Fontepargpadro"/>
    <w:link w:val="Textodebalo"/>
    <w:uiPriority w:val="99"/>
    <w:semiHidden/>
    <w:rsid w:val="003C2E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MT" w:eastAsia="Arial MT" w:hAnsi="Arial MT" w:cs="Arial MT"/>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ind w:left="370" w:hanging="269"/>
      <w:outlineLvl w:val="0"/>
    </w:pPr>
    <w:rPr>
      <w:rFonts w:ascii="Arial" w:eastAsia="Arial" w:hAnsi="Arial" w:cs="Arial"/>
      <w:b/>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spacing w:before="92"/>
      <w:ind w:left="2227" w:right="2244"/>
      <w:jc w:val="center"/>
    </w:pPr>
    <w:rPr>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elanormal"/>
    <w:tblPr>
      <w:tblStyleRowBandSize w:val="1"/>
      <w:tblStyleColBandSize w:val="1"/>
      <w:tblInd w:w="0" w:type="nil"/>
      <w:tblCellMar>
        <w:top w:w="100" w:type="dxa"/>
        <w:left w:w="100" w:type="dxa"/>
        <w:bottom w:w="100" w:type="dxa"/>
        <w:right w:w="100" w:type="dxa"/>
      </w:tblCellMar>
    </w:tblPr>
  </w:style>
  <w:style w:type="table" w:customStyle="1" w:styleId="a0">
    <w:basedOn w:val="Tabelanormal"/>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unhideWhenUsed/>
    <w:rsid w:val="00842D25"/>
    <w:rPr>
      <w:color w:val="0000FF" w:themeColor="hyperlink"/>
      <w:u w:val="single"/>
    </w:rPr>
  </w:style>
  <w:style w:type="character" w:customStyle="1" w:styleId="normaltextrun">
    <w:name w:val="normaltextrun"/>
    <w:basedOn w:val="Fontepargpadro"/>
    <w:uiPriority w:val="1"/>
    <w:rsid w:val="536EA21F"/>
  </w:style>
  <w:style w:type="paragraph" w:styleId="Cabealho">
    <w:name w:val="header"/>
    <w:basedOn w:val="Normal"/>
    <w:link w:val="CabealhoChar"/>
    <w:uiPriority w:val="99"/>
    <w:semiHidden/>
    <w:unhideWhenUsed/>
    <w:rsid w:val="00982BC8"/>
    <w:pPr>
      <w:tabs>
        <w:tab w:val="center" w:pos="4252"/>
        <w:tab w:val="right" w:pos="8504"/>
      </w:tabs>
    </w:pPr>
  </w:style>
  <w:style w:type="character" w:customStyle="1" w:styleId="CabealhoChar">
    <w:name w:val="Cabeçalho Char"/>
    <w:basedOn w:val="Fontepargpadro"/>
    <w:link w:val="Cabealho"/>
    <w:uiPriority w:val="99"/>
    <w:semiHidden/>
    <w:rsid w:val="00982BC8"/>
  </w:style>
  <w:style w:type="paragraph" w:styleId="Rodap">
    <w:name w:val="footer"/>
    <w:basedOn w:val="Normal"/>
    <w:link w:val="RodapChar"/>
    <w:uiPriority w:val="99"/>
    <w:semiHidden/>
    <w:unhideWhenUsed/>
    <w:rsid w:val="00982BC8"/>
    <w:pPr>
      <w:tabs>
        <w:tab w:val="center" w:pos="4252"/>
        <w:tab w:val="right" w:pos="8504"/>
      </w:tabs>
    </w:pPr>
  </w:style>
  <w:style w:type="character" w:customStyle="1" w:styleId="RodapChar">
    <w:name w:val="Rodapé Char"/>
    <w:basedOn w:val="Fontepargpadro"/>
    <w:link w:val="Rodap"/>
    <w:uiPriority w:val="99"/>
    <w:semiHidden/>
    <w:rsid w:val="00982BC8"/>
  </w:style>
  <w:style w:type="table" w:customStyle="1" w:styleId="TableNormal1">
    <w:name w:val="Table Normal1"/>
    <w:rsid w:val="00982BC8"/>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3C2E76"/>
    <w:rPr>
      <w:rFonts w:ascii="Tahoma" w:hAnsi="Tahoma" w:cs="Tahoma"/>
      <w:sz w:val="16"/>
      <w:szCs w:val="16"/>
    </w:rPr>
  </w:style>
  <w:style w:type="character" w:customStyle="1" w:styleId="TextodebaloChar">
    <w:name w:val="Texto de balão Char"/>
    <w:basedOn w:val="Fontepargpadro"/>
    <w:link w:val="Textodebalo"/>
    <w:uiPriority w:val="99"/>
    <w:semiHidden/>
    <w:rsid w:val="003C2E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terior@caurj.gov.b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ior@caurj.gov.b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interior@caurj.gov.b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705EC3344FB274FABCD2CC5DC47CA73" ma:contentTypeVersion="16" ma:contentTypeDescription="Crie um novo documento." ma:contentTypeScope="" ma:versionID="7bea92468bc5e3b881efe24f00df87d4">
  <xsd:schema xmlns:xsd="http://www.w3.org/2001/XMLSchema" xmlns:xs="http://www.w3.org/2001/XMLSchema" xmlns:p="http://schemas.microsoft.com/office/2006/metadata/properties" xmlns:ns2="c98b360e-823b-498d-9377-b109947a512d" xmlns:ns3="eb063999-d7c3-4447-be4a-b50773dfeb08" targetNamespace="http://schemas.microsoft.com/office/2006/metadata/properties" ma:root="true" ma:fieldsID="8b4fb91f5ceb40e70b5fe37c00dd54ed" ns2:_="" ns3:_="">
    <xsd:import namespace="c98b360e-823b-498d-9377-b109947a512d"/>
    <xsd:import namespace="eb063999-d7c3-4447-be4a-b50773dfeb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b360e-823b-498d-9377-b109947a5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b1bfc3e6-9f78-42b7-ab6c-4681478e41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063999-d7c3-4447-be4a-b50773dfeb0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e1d2fce-39cd-49f1-bb19-c6254b3f0caa}" ma:internalName="TaxCatchAll" ma:showField="CatchAllData" ma:web="eb063999-d7c3-4447-be4a-b50773dfeb0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b063999-d7c3-4447-be4a-b50773dfeb08" xsi:nil="true"/>
    <lcf76f155ced4ddcb4097134ff3c332f xmlns="c98b360e-823b-498d-9377-b109947a51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DC92C3-2856-4116-90CF-19A680A65CA3}">
  <ds:schemaRefs>
    <ds:schemaRef ds:uri="http://schemas.microsoft.com/sharepoint/v3/contenttype/forms"/>
  </ds:schemaRefs>
</ds:datastoreItem>
</file>

<file path=customXml/itemProps2.xml><?xml version="1.0" encoding="utf-8"?>
<ds:datastoreItem xmlns:ds="http://schemas.openxmlformats.org/officeDocument/2006/customXml" ds:itemID="{A044C150-9C62-4B41-A29A-C7B32EFE0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b360e-823b-498d-9377-b109947a512d"/>
    <ds:schemaRef ds:uri="eb063999-d7c3-4447-be4a-b50773dfe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771B19-9138-4D56-89DD-98AA4B66C402}">
  <ds:schemaRefs>
    <ds:schemaRef ds:uri="http://schemas.microsoft.com/office/2006/metadata/properties"/>
    <ds:schemaRef ds:uri="http://schemas.microsoft.com/office/infopath/2007/PartnerControls"/>
    <ds:schemaRef ds:uri="eb063999-d7c3-4447-be4a-b50773dfeb08"/>
    <ds:schemaRef ds:uri="c98b360e-823b-498d-9377-b109947a512d"/>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10</Pages>
  <Words>3118</Words>
  <Characters>16843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Antão</dc:creator>
  <cp:keywords/>
  <cp:lastModifiedBy>Carla Belmonte</cp:lastModifiedBy>
  <cp:revision>33</cp:revision>
  <cp:lastPrinted>2022-10-15T01:38:00Z</cp:lastPrinted>
  <dcterms:created xsi:type="dcterms:W3CDTF">2023-04-11T23:54:00Z</dcterms:created>
  <dcterms:modified xsi:type="dcterms:W3CDTF">2023-05-31T14:33:00Z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0x0101006705EC3344FB274FABCD2CC5DC47CA73</vt:lpwstr>
  </property>
  <property fmtid="{D5CDD505-2E9C-101B-9397-08002B2CF9AE}" pid="3" name="MediaServiceImageTags">
    <vt:lpwstr/>
  </property>
</Properties>
</file>