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3133" w14:textId="4140523E" w:rsidR="00C14B00" w:rsidRPr="00915C16" w:rsidRDefault="00372DB3">
      <w:pPr>
        <w:spacing w:before="120" w:after="120"/>
        <w:jc w:val="center"/>
        <w:rPr>
          <w:rFonts w:ascii="Arial" w:hAnsi="Arial" w:cs="Arial"/>
        </w:rPr>
      </w:pPr>
      <w:r w:rsidRPr="00873AA7">
        <w:rPr>
          <w:rFonts w:ascii="Arial" w:hAnsi="Arial" w:cs="Arial"/>
          <w:b/>
        </w:rPr>
        <w:t xml:space="preserve">Contrato nº </w:t>
      </w:r>
      <w:r w:rsidR="00E77390" w:rsidRPr="00E77390">
        <w:rPr>
          <w:rFonts w:ascii="Arial" w:hAnsi="Arial" w:cs="Arial"/>
          <w:b/>
          <w:highlight w:val="yellow"/>
        </w:rPr>
        <w:t>XX</w:t>
      </w:r>
      <w:r w:rsidRPr="00E77390">
        <w:rPr>
          <w:rFonts w:ascii="Arial" w:hAnsi="Arial" w:cs="Arial"/>
          <w:b/>
          <w:highlight w:val="yellow"/>
        </w:rPr>
        <w:t>/202</w:t>
      </w:r>
      <w:r w:rsidR="00E77390" w:rsidRPr="00E77390">
        <w:rPr>
          <w:rFonts w:ascii="Arial" w:hAnsi="Arial" w:cs="Arial"/>
          <w:b/>
          <w:highlight w:val="yellow"/>
        </w:rPr>
        <w:t>2</w:t>
      </w:r>
    </w:p>
    <w:p w14:paraId="24003C75" w14:textId="526B0E8D" w:rsidR="00C14B00" w:rsidRPr="00915C16" w:rsidRDefault="00372DB3">
      <w:pPr>
        <w:spacing w:before="120" w:after="120"/>
        <w:jc w:val="center"/>
        <w:rPr>
          <w:rFonts w:ascii="Arial" w:hAnsi="Arial" w:cs="Arial"/>
        </w:rPr>
      </w:pPr>
      <w:r w:rsidRPr="00915C16">
        <w:rPr>
          <w:rFonts w:ascii="Arial" w:hAnsi="Arial" w:cs="Arial"/>
          <w:b/>
        </w:rPr>
        <w:t xml:space="preserve">Protocolo administrativo </w:t>
      </w:r>
      <w:r w:rsidRPr="00E77390">
        <w:rPr>
          <w:rFonts w:ascii="Arial" w:hAnsi="Arial" w:cs="Arial"/>
          <w:b/>
        </w:rPr>
        <w:t xml:space="preserve">nº </w:t>
      </w:r>
      <w:r w:rsidR="00354AA7" w:rsidRPr="00354AA7">
        <w:rPr>
          <w:rFonts w:ascii="Arial" w:hAnsi="Arial" w:cs="Arial"/>
          <w:b/>
        </w:rPr>
        <w:t>1489755</w:t>
      </w:r>
      <w:r w:rsidR="00E77390">
        <w:rPr>
          <w:rFonts w:ascii="Arial" w:hAnsi="Arial" w:cs="Arial"/>
          <w:b/>
        </w:rPr>
        <w:t>/2022</w:t>
      </w:r>
    </w:p>
    <w:p w14:paraId="381C208F" w14:textId="77777777" w:rsidR="00C14B00" w:rsidRPr="00915C16" w:rsidRDefault="00C14B00">
      <w:pPr>
        <w:spacing w:before="120" w:after="120"/>
        <w:ind w:left="3780"/>
        <w:jc w:val="both"/>
        <w:rPr>
          <w:rFonts w:ascii="Arial" w:hAnsi="Arial" w:cs="Arial"/>
          <w:b/>
          <w:highlight w:val="yellow"/>
        </w:rPr>
      </w:pPr>
    </w:p>
    <w:p w14:paraId="5709732C" w14:textId="4C24040A" w:rsidR="00BD52F0" w:rsidRDefault="00BD52F0">
      <w:pPr>
        <w:spacing w:before="120" w:after="120"/>
        <w:ind w:left="3780"/>
        <w:jc w:val="both"/>
        <w:rPr>
          <w:rFonts w:ascii="Arial" w:hAnsi="Arial" w:cs="Arial"/>
          <w:b/>
        </w:rPr>
      </w:pPr>
      <w:r>
        <w:rPr>
          <w:rFonts w:ascii="Arial" w:hAnsi="Arial" w:cs="Arial"/>
          <w:b/>
        </w:rPr>
        <w:t xml:space="preserve">CONTRATAÇÃO DE EMPRESA ESPECIALIZADA PARA </w:t>
      </w:r>
      <w:r w:rsidR="0038692A">
        <w:rPr>
          <w:rFonts w:ascii="Arial" w:hAnsi="Arial" w:cs="Arial"/>
          <w:b/>
        </w:rPr>
        <w:t>PRESTAÇÃO DE SERVIÇOS GRÁFICOS</w:t>
      </w:r>
      <w:r w:rsidR="00372DB3" w:rsidRPr="00915C16">
        <w:rPr>
          <w:rFonts w:ascii="Arial" w:hAnsi="Arial" w:cs="Arial"/>
          <w:b/>
        </w:rPr>
        <w:t xml:space="preserve"> QUE</w:t>
      </w:r>
      <w:r>
        <w:rPr>
          <w:rFonts w:ascii="Arial" w:hAnsi="Arial" w:cs="Arial"/>
          <w:b/>
        </w:rPr>
        <w:t xml:space="preserve"> CELEBRAM</w:t>
      </w:r>
      <w:r w:rsidR="00372DB3" w:rsidRPr="00915C16">
        <w:rPr>
          <w:rFonts w:ascii="Arial" w:hAnsi="Arial" w:cs="Arial"/>
          <w:b/>
        </w:rPr>
        <w:t xml:space="preserve"> ENTRE SI O </w:t>
      </w:r>
      <w:r w:rsidR="00372DB3" w:rsidRPr="00915C16">
        <w:rPr>
          <w:rFonts w:ascii="Arial" w:hAnsi="Arial" w:cs="Arial"/>
          <w:b/>
          <w:bCs/>
        </w:rPr>
        <w:t xml:space="preserve">CONSELHO DE ARQUITETURA E URBANISMO DO RIO DE JANEIRO – CAU/RJ </w:t>
      </w:r>
      <w:r w:rsidR="00372DB3" w:rsidRPr="00915C16">
        <w:rPr>
          <w:rFonts w:ascii="Arial" w:hAnsi="Arial" w:cs="Arial"/>
          <w:b/>
        </w:rPr>
        <w:t xml:space="preserve">E </w:t>
      </w:r>
      <w:r w:rsidR="0038692A">
        <w:rPr>
          <w:rFonts w:ascii="Arial" w:hAnsi="Arial" w:cs="Arial"/>
          <w:b/>
        </w:rPr>
        <w:t>KAT'S GRAFICA E EDITORA LTD</w:t>
      </w:r>
      <w:r>
        <w:rPr>
          <w:rFonts w:ascii="Arial" w:hAnsi="Arial" w:cs="Arial"/>
          <w:b/>
        </w:rPr>
        <w:t>A</w:t>
      </w:r>
      <w:r w:rsidR="00E77390">
        <w:rPr>
          <w:rFonts w:ascii="Arial" w:hAnsi="Arial" w:cs="Arial"/>
          <w:b/>
        </w:rPr>
        <w:t>.</w:t>
      </w:r>
    </w:p>
    <w:p w14:paraId="02E98336" w14:textId="77777777" w:rsidR="00AF500D" w:rsidRPr="00915C16" w:rsidRDefault="00AF500D">
      <w:pPr>
        <w:spacing w:before="120" w:after="120"/>
        <w:ind w:left="3780"/>
        <w:jc w:val="both"/>
        <w:rPr>
          <w:rFonts w:ascii="Arial" w:hAnsi="Arial" w:cs="Arial"/>
        </w:rPr>
      </w:pPr>
    </w:p>
    <w:p w14:paraId="6F73C1AB" w14:textId="4327DC32" w:rsidR="00915C16" w:rsidRPr="00915C16" w:rsidRDefault="00372DB3">
      <w:pPr>
        <w:autoSpaceDE w:val="0"/>
        <w:jc w:val="both"/>
        <w:rPr>
          <w:rFonts w:ascii="Arial" w:hAnsi="Arial" w:cs="Arial"/>
        </w:rPr>
      </w:pPr>
      <w:r w:rsidRPr="00915C16">
        <w:rPr>
          <w:rFonts w:ascii="Arial" w:hAnsi="Arial" w:cs="Arial"/>
          <w:bCs/>
          <w:lang w:val="pt"/>
        </w:rPr>
        <w:t>O</w:t>
      </w:r>
      <w:r w:rsidRPr="00915C16">
        <w:rPr>
          <w:rFonts w:ascii="Arial" w:hAnsi="Arial" w:cs="Arial"/>
          <w:b/>
          <w:bCs/>
          <w:lang w:val="pt"/>
        </w:rPr>
        <w:t xml:space="preserve"> CONSELHO DE ARQUITETURA E URBANISMO DO RIO DE JANEIRO – CAU/RJ</w:t>
      </w:r>
      <w:r w:rsidRPr="00915C16">
        <w:rPr>
          <w:rFonts w:ascii="Arial" w:hAnsi="Arial" w:cs="Arial"/>
          <w:lang w:val="pt"/>
        </w:rPr>
        <w:t xml:space="preserve">, autarquia federal criada pelo artigo 24 da Lei nº 12.378/2010, inscrito no CNPJ sob o nº 14.892.247/0001-74, situado na Avenida República do Chile, nº 230, 23º andar, Centro, Rio de Janeiro/RJ, doravante denominado </w:t>
      </w:r>
      <w:r w:rsidRPr="00915C16">
        <w:rPr>
          <w:rFonts w:ascii="Arial" w:hAnsi="Arial" w:cs="Arial"/>
          <w:b/>
          <w:bCs/>
          <w:lang w:val="pt"/>
        </w:rPr>
        <w:t>CONTRATANTE</w:t>
      </w:r>
      <w:r w:rsidRPr="00915C16">
        <w:rPr>
          <w:rFonts w:ascii="Arial" w:hAnsi="Arial" w:cs="Arial"/>
          <w:bCs/>
          <w:lang w:val="pt"/>
        </w:rPr>
        <w:t>,</w:t>
      </w:r>
      <w:r w:rsidRPr="00915C16">
        <w:rPr>
          <w:rFonts w:ascii="Arial" w:hAnsi="Arial" w:cs="Arial"/>
          <w:lang w:val="pt"/>
        </w:rPr>
        <w:t xml:space="preserve"> representado neste ato por seu Presidente </w:t>
      </w:r>
      <w:bookmarkStart w:id="0" w:name="_Hlk62383621"/>
      <w:r w:rsidRPr="00915C16">
        <w:rPr>
          <w:rFonts w:ascii="Arial" w:hAnsi="Arial" w:cs="Arial"/>
          <w:b/>
        </w:rPr>
        <w:t>PABLO CESAR BENETTI</w:t>
      </w:r>
      <w:bookmarkEnd w:id="0"/>
      <w:r w:rsidRPr="00915C16">
        <w:rPr>
          <w:rFonts w:ascii="Arial" w:hAnsi="Arial" w:cs="Arial"/>
        </w:rPr>
        <w:t>,</w:t>
      </w:r>
      <w:r w:rsidRPr="00915C16">
        <w:rPr>
          <w:rFonts w:ascii="Arial" w:hAnsi="Arial" w:cs="Arial"/>
          <w:bCs/>
          <w:color w:val="000000"/>
        </w:rPr>
        <w:t> </w:t>
      </w:r>
      <w:r w:rsidRPr="00915C16">
        <w:rPr>
          <w:rFonts w:ascii="Arial" w:hAnsi="Arial" w:cs="Arial"/>
          <w:color w:val="212121"/>
        </w:rPr>
        <w:t>brasileiro, casado, arquiteto e urbanista, portador da Carteira de Identidade Profissional nº A1446-0, expedida pelo CAU, e do CPF nº 717.947.947-00</w:t>
      </w:r>
      <w:r w:rsidRPr="00915C16">
        <w:rPr>
          <w:rFonts w:ascii="Arial" w:hAnsi="Arial" w:cs="Arial"/>
        </w:rPr>
        <w:t>,</w:t>
      </w:r>
      <w:r w:rsidRPr="00915C16">
        <w:rPr>
          <w:rFonts w:ascii="Arial" w:hAnsi="Arial" w:cs="Arial"/>
          <w:lang w:val="pt"/>
        </w:rPr>
        <w:t xml:space="preserve"> e </w:t>
      </w:r>
      <w:r w:rsidRPr="00915C16">
        <w:rPr>
          <w:rFonts w:ascii="Arial" w:hAnsi="Arial" w:cs="Arial"/>
        </w:rPr>
        <w:t xml:space="preserve">de outro lado </w:t>
      </w:r>
      <w:bookmarkStart w:id="1" w:name="_Hlk63270874"/>
      <w:bookmarkEnd w:id="1"/>
      <w:r w:rsidRPr="00915C16">
        <w:rPr>
          <w:rFonts w:ascii="Arial" w:hAnsi="Arial" w:cs="Arial"/>
          <w:b/>
        </w:rPr>
        <w:t xml:space="preserve">: </w:t>
      </w:r>
      <w:r w:rsidR="00975FFB">
        <w:rPr>
          <w:rFonts w:ascii="Arial" w:hAnsi="Arial" w:cs="Arial"/>
          <w:b/>
        </w:rPr>
        <w:t>KATS GRÁFICA EDITORA</w:t>
      </w:r>
      <w:r w:rsidR="00BD52F0">
        <w:rPr>
          <w:rFonts w:ascii="Arial" w:hAnsi="Arial" w:cs="Arial"/>
          <w:b/>
        </w:rPr>
        <w:t xml:space="preserve"> LTDA</w:t>
      </w:r>
      <w:r w:rsidR="00915C16" w:rsidRPr="00062671">
        <w:rPr>
          <w:rFonts w:ascii="Arial" w:hAnsi="Arial" w:cs="Arial"/>
        </w:rPr>
        <w:t>, inscrita no CNPJ sob o nº</w:t>
      </w:r>
      <w:r w:rsidR="00062671" w:rsidRPr="00062671">
        <w:rPr>
          <w:rFonts w:ascii="Arial" w:hAnsi="Arial" w:cs="Arial"/>
        </w:rPr>
        <w:t xml:space="preserve"> </w:t>
      </w:r>
      <w:r w:rsidR="00BD52F0" w:rsidRPr="00BD52F0">
        <w:rPr>
          <w:rFonts w:ascii="Arial" w:hAnsi="Arial" w:cs="Arial"/>
        </w:rPr>
        <w:t>40.307.605/0001-44</w:t>
      </w:r>
      <w:r w:rsidR="00915C16" w:rsidRPr="00BE52DC">
        <w:rPr>
          <w:rFonts w:ascii="Arial" w:hAnsi="Arial" w:cs="Arial"/>
        </w:rPr>
        <w:t>, situada n</w:t>
      </w:r>
      <w:r w:rsidR="00062671" w:rsidRPr="00BE52DC">
        <w:rPr>
          <w:rFonts w:ascii="Arial" w:hAnsi="Arial" w:cs="Arial"/>
        </w:rPr>
        <w:t xml:space="preserve">a rua </w:t>
      </w:r>
      <w:r w:rsidR="00975FFB" w:rsidRPr="00975FFB">
        <w:rPr>
          <w:rFonts w:ascii="Arial" w:hAnsi="Arial" w:cs="Arial"/>
        </w:rPr>
        <w:t>R FELISBELO FREIRE</w:t>
      </w:r>
      <w:r w:rsidR="00062671" w:rsidRPr="00BE52DC">
        <w:rPr>
          <w:rFonts w:ascii="Arial" w:hAnsi="Arial" w:cs="Arial"/>
        </w:rPr>
        <w:t xml:space="preserve">, nº </w:t>
      </w:r>
      <w:r w:rsidR="00975FFB">
        <w:rPr>
          <w:rFonts w:ascii="Arial" w:hAnsi="Arial" w:cs="Arial"/>
        </w:rPr>
        <w:t>591</w:t>
      </w:r>
      <w:r w:rsidR="00BE52DC" w:rsidRPr="00BE52DC">
        <w:rPr>
          <w:rFonts w:ascii="Arial" w:hAnsi="Arial" w:cs="Arial"/>
        </w:rPr>
        <w:t xml:space="preserve">, </w:t>
      </w:r>
      <w:r w:rsidR="00975FFB">
        <w:rPr>
          <w:rFonts w:ascii="Arial" w:hAnsi="Arial" w:cs="Arial"/>
        </w:rPr>
        <w:t>Ramos</w:t>
      </w:r>
      <w:r w:rsidR="00BE52DC" w:rsidRPr="00BE52DC">
        <w:rPr>
          <w:rFonts w:ascii="Arial" w:hAnsi="Arial" w:cs="Arial"/>
        </w:rPr>
        <w:t xml:space="preserve">, Rio de Janeiro/RJ, Cep.: </w:t>
      </w:r>
      <w:r w:rsidR="00975FFB" w:rsidRPr="00975FFB">
        <w:rPr>
          <w:rFonts w:ascii="Arial" w:hAnsi="Arial" w:cs="Arial"/>
        </w:rPr>
        <w:t>21.031-250</w:t>
      </w:r>
      <w:r w:rsidR="00915C16" w:rsidRPr="00BE52DC">
        <w:rPr>
          <w:rFonts w:ascii="Arial" w:hAnsi="Arial" w:cs="Arial"/>
        </w:rPr>
        <w:t xml:space="preserve">, doravante denominada </w:t>
      </w:r>
      <w:r w:rsidR="00915C16" w:rsidRPr="00BE52DC">
        <w:rPr>
          <w:rFonts w:ascii="Arial" w:hAnsi="Arial" w:cs="Arial"/>
          <w:b/>
          <w:bCs/>
        </w:rPr>
        <w:t>CONTRATADA</w:t>
      </w:r>
      <w:r w:rsidR="00915C16" w:rsidRPr="00BE52DC">
        <w:rPr>
          <w:rFonts w:ascii="Arial" w:hAnsi="Arial" w:cs="Arial"/>
        </w:rPr>
        <w:t>, neste ato representada por</w:t>
      </w:r>
      <w:bookmarkStart w:id="2" w:name="_Hlk91687201"/>
      <w:r w:rsidR="00AF500D" w:rsidRPr="00BE52DC">
        <w:rPr>
          <w:rFonts w:ascii="Arial" w:hAnsi="Arial" w:cs="Arial"/>
        </w:rPr>
        <w:t xml:space="preserve"> </w:t>
      </w:r>
      <w:bookmarkStart w:id="3" w:name="_Hlk100828029"/>
      <w:r w:rsidR="0038692A">
        <w:rPr>
          <w:rFonts w:ascii="Arial" w:hAnsi="Arial" w:cs="Arial"/>
          <w:b/>
          <w:bCs/>
        </w:rPr>
        <w:t>MARIA VIRGÍNIA RODRIGUES DUTRA</w:t>
      </w:r>
      <w:bookmarkEnd w:id="3"/>
      <w:r w:rsidR="00915C16" w:rsidRPr="0032027B">
        <w:rPr>
          <w:rFonts w:ascii="Arial" w:hAnsi="Arial" w:cs="Arial"/>
          <w:b/>
          <w:bCs/>
        </w:rPr>
        <w:t>,</w:t>
      </w:r>
      <w:bookmarkEnd w:id="2"/>
      <w:r w:rsidR="00915C16" w:rsidRPr="0032027B">
        <w:rPr>
          <w:rFonts w:ascii="Arial" w:hAnsi="Arial" w:cs="Arial"/>
        </w:rPr>
        <w:t xml:space="preserve"> </w:t>
      </w:r>
      <w:r w:rsidR="0038692A">
        <w:rPr>
          <w:rFonts w:ascii="Arial" w:hAnsi="Arial" w:cs="Arial"/>
        </w:rPr>
        <w:t>portuguesa</w:t>
      </w:r>
      <w:r w:rsidR="00915C16" w:rsidRPr="0032027B">
        <w:rPr>
          <w:rFonts w:ascii="Arial" w:hAnsi="Arial" w:cs="Arial"/>
        </w:rPr>
        <w:t xml:space="preserve">, </w:t>
      </w:r>
      <w:r w:rsidR="0038692A">
        <w:rPr>
          <w:rFonts w:ascii="Arial" w:hAnsi="Arial" w:cs="Arial"/>
        </w:rPr>
        <w:t>viúva</w:t>
      </w:r>
      <w:r w:rsidR="00915C16" w:rsidRPr="0032027B">
        <w:rPr>
          <w:rFonts w:ascii="Arial" w:hAnsi="Arial" w:cs="Arial"/>
        </w:rPr>
        <w:t xml:space="preserve">, </w:t>
      </w:r>
      <w:r w:rsidR="0038692A">
        <w:rPr>
          <w:rFonts w:ascii="Arial" w:hAnsi="Arial" w:cs="Arial"/>
        </w:rPr>
        <w:t>empresária</w:t>
      </w:r>
      <w:r w:rsidR="00915C16" w:rsidRPr="0032027B">
        <w:rPr>
          <w:rFonts w:ascii="Arial" w:hAnsi="Arial" w:cs="Arial"/>
        </w:rPr>
        <w:t>, portador</w:t>
      </w:r>
      <w:r w:rsidR="0038692A">
        <w:rPr>
          <w:rFonts w:ascii="Arial" w:hAnsi="Arial" w:cs="Arial"/>
        </w:rPr>
        <w:t>a</w:t>
      </w:r>
      <w:r w:rsidR="00915C16" w:rsidRPr="0032027B">
        <w:rPr>
          <w:rFonts w:ascii="Arial" w:hAnsi="Arial" w:cs="Arial"/>
        </w:rPr>
        <w:t xml:space="preserve"> do RG n°</w:t>
      </w:r>
      <w:r w:rsidR="008848A7" w:rsidRPr="0032027B">
        <w:rPr>
          <w:rFonts w:ascii="Arial" w:hAnsi="Arial" w:cs="Arial"/>
        </w:rPr>
        <w:t xml:space="preserve"> </w:t>
      </w:r>
      <w:r w:rsidR="0038692A">
        <w:rPr>
          <w:rFonts w:ascii="Arial" w:hAnsi="Arial" w:cs="Arial"/>
        </w:rPr>
        <w:t>12102</w:t>
      </w:r>
      <w:r w:rsidR="00354AA7">
        <w:rPr>
          <w:rFonts w:ascii="Arial" w:hAnsi="Arial" w:cs="Arial"/>
        </w:rPr>
        <w:t>15</w:t>
      </w:r>
      <w:r w:rsidR="008848A7" w:rsidRPr="0032027B">
        <w:rPr>
          <w:rFonts w:ascii="Arial" w:hAnsi="Arial" w:cs="Arial"/>
        </w:rPr>
        <w:t xml:space="preserve">, expedida pelo </w:t>
      </w:r>
      <w:r w:rsidR="00354AA7">
        <w:rPr>
          <w:rFonts w:ascii="Arial" w:hAnsi="Arial" w:cs="Arial"/>
        </w:rPr>
        <w:t>SE/DPMAF</w:t>
      </w:r>
      <w:r w:rsidR="00915C16" w:rsidRPr="0032027B">
        <w:rPr>
          <w:rFonts w:ascii="Arial" w:hAnsi="Arial" w:cs="Arial"/>
        </w:rPr>
        <w:t xml:space="preserve"> e do CPF n° </w:t>
      </w:r>
      <w:r w:rsidR="00354AA7">
        <w:rPr>
          <w:rFonts w:ascii="Arial" w:hAnsi="Arial" w:cs="Arial"/>
        </w:rPr>
        <w:t>052.613.787-88</w:t>
      </w:r>
      <w:r w:rsidR="00915C16" w:rsidRPr="002573D2">
        <w:rPr>
          <w:rFonts w:ascii="Arial" w:hAnsi="Arial" w:cs="Arial"/>
        </w:rPr>
        <w:t>, residente e domiciliad</w:t>
      </w:r>
      <w:r w:rsidR="00354AA7">
        <w:rPr>
          <w:rFonts w:ascii="Arial" w:hAnsi="Arial" w:cs="Arial"/>
        </w:rPr>
        <w:t>o a Praia da Bica</w:t>
      </w:r>
      <w:r w:rsidR="0032027B" w:rsidRPr="002573D2">
        <w:rPr>
          <w:rFonts w:ascii="Arial" w:hAnsi="Arial" w:cs="Arial"/>
        </w:rPr>
        <w:t>,</w:t>
      </w:r>
      <w:r w:rsidR="00354AA7">
        <w:rPr>
          <w:rFonts w:ascii="Arial" w:hAnsi="Arial" w:cs="Arial"/>
        </w:rPr>
        <w:t xml:space="preserve"> 683 – </w:t>
      </w:r>
      <w:proofErr w:type="spellStart"/>
      <w:r w:rsidR="00354AA7">
        <w:rPr>
          <w:rFonts w:ascii="Arial" w:hAnsi="Arial" w:cs="Arial"/>
        </w:rPr>
        <w:t>ap</w:t>
      </w:r>
      <w:proofErr w:type="spellEnd"/>
      <w:r w:rsidR="00354AA7">
        <w:rPr>
          <w:rFonts w:ascii="Arial" w:hAnsi="Arial" w:cs="Arial"/>
        </w:rPr>
        <w:t xml:space="preserve"> 301</w:t>
      </w:r>
      <w:r w:rsidR="0032027B" w:rsidRPr="002573D2">
        <w:rPr>
          <w:rFonts w:ascii="Arial" w:hAnsi="Arial" w:cs="Arial"/>
        </w:rPr>
        <w:t xml:space="preserve"> Rio de Janeiro/RJ, Cep. 2</w:t>
      </w:r>
      <w:r w:rsidR="008D0D11">
        <w:rPr>
          <w:rFonts w:ascii="Arial" w:hAnsi="Arial" w:cs="Arial"/>
        </w:rPr>
        <w:t>1.</w:t>
      </w:r>
      <w:r w:rsidR="00354AA7">
        <w:rPr>
          <w:rFonts w:ascii="Arial" w:hAnsi="Arial" w:cs="Arial"/>
        </w:rPr>
        <w:t>931-076</w:t>
      </w:r>
      <w:r w:rsidRPr="002573D2">
        <w:rPr>
          <w:rFonts w:ascii="Arial" w:hAnsi="Arial" w:cs="Arial"/>
          <w:b/>
          <w:bCs/>
        </w:rPr>
        <w:t>,</w:t>
      </w:r>
      <w:r w:rsidRPr="002573D2">
        <w:rPr>
          <w:rFonts w:ascii="Arial" w:hAnsi="Arial" w:cs="Arial"/>
        </w:rPr>
        <w:t xml:space="preserve"> conforme poderes constantes</w:t>
      </w:r>
      <w:r w:rsidR="00915C16" w:rsidRPr="002573D2">
        <w:rPr>
          <w:rFonts w:ascii="Arial" w:hAnsi="Arial" w:cs="Arial"/>
        </w:rPr>
        <w:t xml:space="preserve"> n</w:t>
      </w:r>
      <w:r w:rsidR="0032027B" w:rsidRPr="002573D2">
        <w:rPr>
          <w:rFonts w:ascii="Arial" w:hAnsi="Arial" w:cs="Arial"/>
        </w:rPr>
        <w:t>o Contrato Social</w:t>
      </w:r>
      <w:r w:rsidR="00915C16" w:rsidRPr="002573D2">
        <w:rPr>
          <w:rFonts w:ascii="Arial" w:hAnsi="Arial" w:cs="Arial"/>
        </w:rPr>
        <w:t>, acostada aos autos, resolvem celebrar o presente contrato com a finalidade de</w:t>
      </w:r>
      <w:r w:rsidR="0032027B" w:rsidRPr="002573D2">
        <w:rPr>
          <w:rFonts w:ascii="Arial" w:hAnsi="Arial" w:cs="Arial"/>
        </w:rPr>
        <w:t xml:space="preserve"> </w:t>
      </w:r>
      <w:r w:rsidR="00975FFB">
        <w:rPr>
          <w:rFonts w:ascii="Arial" w:hAnsi="Arial" w:cs="Arial"/>
        </w:rPr>
        <w:t>prestação de serviços gráficos</w:t>
      </w:r>
      <w:r w:rsidR="00915C16" w:rsidRPr="002573D2">
        <w:rPr>
          <w:rFonts w:ascii="Arial" w:hAnsi="Arial" w:cs="Arial"/>
        </w:rPr>
        <w:t xml:space="preserve">, referente ao protocolo administrativo </w:t>
      </w:r>
      <w:r w:rsidR="00AF500D" w:rsidRPr="002573D2">
        <w:rPr>
          <w:rFonts w:ascii="Arial" w:hAnsi="Arial" w:cs="Arial"/>
        </w:rPr>
        <w:t>nº</w:t>
      </w:r>
      <w:r w:rsidR="008D0D11">
        <w:rPr>
          <w:rFonts w:ascii="Arial" w:hAnsi="Arial" w:cs="Arial"/>
        </w:rPr>
        <w:t xml:space="preserve"> </w:t>
      </w:r>
      <w:r w:rsidR="00975FFB" w:rsidRPr="00354AA7">
        <w:rPr>
          <w:rFonts w:ascii="Arial" w:hAnsi="Arial" w:cs="Arial"/>
          <w:b/>
        </w:rPr>
        <w:t>1489755</w:t>
      </w:r>
      <w:r w:rsidR="00E97814" w:rsidRPr="008D0D11">
        <w:rPr>
          <w:rFonts w:ascii="Arial" w:hAnsi="Arial" w:cs="Arial"/>
          <w:b/>
        </w:rPr>
        <w:t>/2022</w:t>
      </w:r>
      <w:r w:rsidR="008D0D11">
        <w:rPr>
          <w:rFonts w:ascii="Arial" w:hAnsi="Arial" w:cs="Arial"/>
        </w:rPr>
        <w:t xml:space="preserve"> e </w:t>
      </w:r>
      <w:r w:rsidR="00915C16" w:rsidRPr="002573D2">
        <w:rPr>
          <w:rFonts w:ascii="Arial" w:hAnsi="Arial" w:cs="Arial"/>
        </w:rPr>
        <w:t>Termo de Dispensa</w:t>
      </w:r>
      <w:r w:rsidR="00AF500D" w:rsidRPr="002573D2">
        <w:rPr>
          <w:rFonts w:ascii="Arial" w:hAnsi="Arial" w:cs="Arial"/>
        </w:rPr>
        <w:t xml:space="preserve"> </w:t>
      </w:r>
      <w:r w:rsidR="00915C16" w:rsidRPr="002573D2">
        <w:rPr>
          <w:rFonts w:ascii="Arial" w:hAnsi="Arial" w:cs="Arial"/>
        </w:rPr>
        <w:t>acostado aos autos deste protocolo administrativo</w:t>
      </w:r>
      <w:r w:rsidR="00915C16" w:rsidRPr="00AD29CC">
        <w:rPr>
          <w:rFonts w:ascii="Arial" w:hAnsi="Arial" w:cs="Arial"/>
        </w:rPr>
        <w:t>, que será regido pelas disposições da</w:t>
      </w:r>
      <w:r w:rsidR="00617E79" w:rsidRPr="00AD29CC">
        <w:rPr>
          <w:rFonts w:ascii="Arial" w:hAnsi="Arial" w:cs="Arial"/>
        </w:rPr>
        <w:t>s</w:t>
      </w:r>
      <w:r w:rsidR="00915C16" w:rsidRPr="00AD29CC">
        <w:rPr>
          <w:rFonts w:ascii="Arial" w:hAnsi="Arial" w:cs="Arial"/>
        </w:rPr>
        <w:t xml:space="preserve"> Lei</w:t>
      </w:r>
      <w:r w:rsidR="00617E79" w:rsidRPr="00AD29CC">
        <w:rPr>
          <w:rFonts w:ascii="Arial" w:hAnsi="Arial" w:cs="Arial"/>
        </w:rPr>
        <w:t>s</w:t>
      </w:r>
      <w:r w:rsidR="00915C16" w:rsidRPr="00AD29CC">
        <w:rPr>
          <w:rFonts w:ascii="Arial" w:hAnsi="Arial" w:cs="Arial"/>
        </w:rPr>
        <w:t xml:space="preserve"> nº </w:t>
      </w:r>
      <w:r w:rsidR="00224F5E" w:rsidRPr="00AD29CC">
        <w:rPr>
          <w:rFonts w:ascii="Arial" w:hAnsi="Arial" w:cs="Arial"/>
        </w:rPr>
        <w:t>14.133/2021</w:t>
      </w:r>
      <w:r w:rsidR="00915C16" w:rsidRPr="00AD29CC">
        <w:rPr>
          <w:rFonts w:ascii="Arial" w:hAnsi="Arial" w:cs="Arial"/>
        </w:rPr>
        <w:t xml:space="preserve"> e nº 10.520/2002, e Decreto </w:t>
      </w:r>
      <w:r w:rsidR="002573D2" w:rsidRPr="00AD29CC">
        <w:rPr>
          <w:rFonts w:ascii="Arial" w:hAnsi="Arial" w:cs="Arial"/>
        </w:rPr>
        <w:t>7.174</w:t>
      </w:r>
      <w:r w:rsidR="00915C16" w:rsidRPr="00AD29CC">
        <w:rPr>
          <w:rFonts w:ascii="Arial" w:hAnsi="Arial" w:cs="Arial"/>
        </w:rPr>
        <w:t>/20</w:t>
      </w:r>
      <w:r w:rsidR="002573D2" w:rsidRPr="00AD29CC">
        <w:rPr>
          <w:rFonts w:ascii="Arial" w:hAnsi="Arial" w:cs="Arial"/>
        </w:rPr>
        <w:t>10</w:t>
      </w:r>
      <w:r w:rsidR="00915C16" w:rsidRPr="00AD29CC">
        <w:rPr>
          <w:rFonts w:ascii="Arial" w:hAnsi="Arial" w:cs="Arial"/>
        </w:rPr>
        <w:t>, cujas disposições se aplicam a este Contrato irrestrita e incondicionalmente.</w:t>
      </w:r>
    </w:p>
    <w:p w14:paraId="2A85E7CC" w14:textId="77777777" w:rsidR="00915C16" w:rsidRPr="00915C16" w:rsidRDefault="00915C16">
      <w:pPr>
        <w:autoSpaceDE w:val="0"/>
        <w:jc w:val="both"/>
        <w:rPr>
          <w:rFonts w:ascii="Arial" w:hAnsi="Arial" w:cs="Arial"/>
        </w:rPr>
      </w:pPr>
    </w:p>
    <w:p w14:paraId="4FCB65B0" w14:textId="77777777" w:rsidR="00C14B00" w:rsidRPr="00B739B2" w:rsidRDefault="00372DB3">
      <w:pPr>
        <w:spacing w:before="120" w:after="120"/>
        <w:jc w:val="both"/>
        <w:rPr>
          <w:rFonts w:ascii="Arial" w:hAnsi="Arial" w:cs="Arial"/>
          <w:b/>
        </w:rPr>
      </w:pPr>
      <w:r w:rsidRPr="00B739B2">
        <w:rPr>
          <w:rFonts w:ascii="Arial" w:hAnsi="Arial" w:cs="Arial"/>
          <w:b/>
        </w:rPr>
        <w:t>CLÁUSULA PRIMEIRA – DO OBJETO:</w:t>
      </w:r>
    </w:p>
    <w:p w14:paraId="4908F26B" w14:textId="064576A7" w:rsidR="00C14B00" w:rsidRPr="001A0157" w:rsidRDefault="00354AA7" w:rsidP="001A0157">
      <w:pPr>
        <w:pStyle w:val="PargrafodaLista"/>
        <w:numPr>
          <w:ilvl w:val="1"/>
          <w:numId w:val="6"/>
        </w:numPr>
        <w:autoSpaceDE w:val="0"/>
        <w:ind w:left="0" w:firstLine="0"/>
        <w:jc w:val="both"/>
        <w:rPr>
          <w:rFonts w:ascii="Arial" w:hAnsi="Arial" w:cs="Arial"/>
        </w:rPr>
      </w:pPr>
      <w:r w:rsidRPr="001A0157">
        <w:rPr>
          <w:rFonts w:ascii="Arial" w:hAnsi="Arial" w:cs="Arial"/>
        </w:rPr>
        <w:t>Contratação de pessoa jurídica especializada para prestação de serviços gráficos de produção de materiais diversos, incluindo confecção de provas digitais, impressão, acabamento de material gráfico, encadernações e aquisição de itens de divulgação institucional para as necessidades do CAU/RJ.</w:t>
      </w:r>
    </w:p>
    <w:p w14:paraId="7ADC4994" w14:textId="64EF87A5" w:rsidR="001A0157" w:rsidRPr="001A0157" w:rsidRDefault="001A0157" w:rsidP="001A0157">
      <w:pPr>
        <w:numPr>
          <w:ilvl w:val="1"/>
          <w:numId w:val="6"/>
        </w:numPr>
        <w:suppressAutoHyphens w:val="0"/>
        <w:spacing w:before="120" w:after="120" w:line="276" w:lineRule="auto"/>
        <w:ind w:left="0" w:firstLine="0"/>
        <w:jc w:val="both"/>
        <w:rPr>
          <w:rFonts w:ascii="Arial" w:hAnsi="Arial" w:cs="Arial"/>
          <w:color w:val="000000"/>
          <w:szCs w:val="20"/>
        </w:rPr>
      </w:pPr>
      <w:r w:rsidRPr="001A0157">
        <w:rPr>
          <w:rFonts w:ascii="Arial" w:hAnsi="Arial" w:cs="Arial"/>
          <w:color w:val="000000"/>
          <w:szCs w:val="20"/>
        </w:rPr>
        <w:t xml:space="preserve">Este Termo de Contrato vincula-se ao </w:t>
      </w:r>
      <w:r>
        <w:rPr>
          <w:rFonts w:ascii="Arial" w:hAnsi="Arial" w:cs="Arial"/>
          <w:color w:val="000000"/>
          <w:szCs w:val="20"/>
        </w:rPr>
        <w:t>termo de dispensa de licitação</w:t>
      </w:r>
      <w:r w:rsidRPr="001A0157">
        <w:rPr>
          <w:rFonts w:ascii="Arial" w:hAnsi="Arial" w:cs="Arial"/>
          <w:color w:val="000000"/>
          <w:szCs w:val="20"/>
        </w:rPr>
        <w:t>, identificado no preâmbulo e à proposta vencedora, independentemente de transcrição.</w:t>
      </w:r>
    </w:p>
    <w:p w14:paraId="7748D8C5" w14:textId="365B43B6" w:rsidR="00C14B00" w:rsidRPr="00B739B2" w:rsidRDefault="00372DB3">
      <w:pPr>
        <w:spacing w:before="120" w:after="120"/>
        <w:jc w:val="both"/>
        <w:rPr>
          <w:rFonts w:ascii="Arial" w:hAnsi="Arial" w:cs="Arial"/>
        </w:rPr>
      </w:pPr>
      <w:r w:rsidRPr="00B739B2">
        <w:rPr>
          <w:rFonts w:ascii="Arial" w:hAnsi="Arial" w:cs="Arial"/>
          <w:b/>
          <w:lang w:val="pt-PT"/>
        </w:rPr>
        <w:t>1.</w:t>
      </w:r>
      <w:r w:rsidR="001A0157">
        <w:rPr>
          <w:rFonts w:ascii="Arial" w:hAnsi="Arial" w:cs="Arial"/>
          <w:b/>
          <w:lang w:val="pt-PT"/>
        </w:rPr>
        <w:t>3</w:t>
      </w:r>
      <w:r w:rsidRPr="00B739B2">
        <w:rPr>
          <w:rFonts w:ascii="Arial" w:hAnsi="Arial" w:cs="Arial"/>
          <w:b/>
          <w:lang w:val="pt-PT"/>
        </w:rPr>
        <w:t>.</w:t>
      </w:r>
      <w:r w:rsidRPr="00B739B2">
        <w:rPr>
          <w:rFonts w:ascii="Arial" w:hAnsi="Arial" w:cs="Arial"/>
          <w:lang w:val="pt-PT"/>
        </w:rPr>
        <w:t xml:space="preserve"> </w:t>
      </w:r>
      <w:r w:rsidRPr="00B739B2">
        <w:rPr>
          <w:rFonts w:ascii="Arial" w:hAnsi="Arial" w:cs="Arial"/>
        </w:rPr>
        <w:t>O Contrato deverá ser executado fielmente, de acordo com as cláusulas avençadas e observados os termos da legislação vigente, respondendo o inadimplente pelas consequências da inexecução total ou parcial.</w:t>
      </w:r>
    </w:p>
    <w:p w14:paraId="61323E3E" w14:textId="77777777" w:rsidR="00C14B00" w:rsidRPr="00B739B2" w:rsidRDefault="00C14B00">
      <w:pPr>
        <w:spacing w:before="120" w:after="120"/>
        <w:jc w:val="both"/>
        <w:rPr>
          <w:rFonts w:ascii="Arial" w:hAnsi="Arial" w:cs="Arial"/>
          <w:color w:val="000000"/>
        </w:rPr>
      </w:pPr>
    </w:p>
    <w:p w14:paraId="5F8ABBAB" w14:textId="77777777" w:rsidR="00C14B00" w:rsidRPr="00B739B2" w:rsidRDefault="00372DB3">
      <w:pPr>
        <w:autoSpaceDE w:val="0"/>
        <w:spacing w:before="120" w:after="120"/>
        <w:jc w:val="both"/>
        <w:rPr>
          <w:rFonts w:ascii="Arial" w:hAnsi="Arial" w:cs="Arial"/>
          <w:b/>
          <w:bCs/>
          <w:lang w:val="pt"/>
        </w:rPr>
      </w:pPr>
      <w:r w:rsidRPr="00B739B2">
        <w:rPr>
          <w:rFonts w:ascii="Arial" w:hAnsi="Arial" w:cs="Arial"/>
          <w:b/>
          <w:bCs/>
          <w:lang w:val="pt"/>
        </w:rPr>
        <w:t>CLÁUSULA SEGUNDA – DA DESCRIÇÃO:</w:t>
      </w:r>
    </w:p>
    <w:p w14:paraId="684E8595"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
        </w:rPr>
        <w:t xml:space="preserve">2.1. </w:t>
      </w:r>
      <w:r w:rsidRPr="00B739B2">
        <w:rPr>
          <w:rFonts w:ascii="Arial" w:hAnsi="Arial" w:cs="Arial"/>
          <w:bCs/>
          <w:lang w:val="pt"/>
        </w:rPr>
        <w:t>O objeto constante deste Contrato deverá observar a descrição contida</w:t>
      </w:r>
      <w:r w:rsidRPr="00B739B2">
        <w:rPr>
          <w:rFonts w:ascii="Arial" w:hAnsi="Arial" w:cs="Arial"/>
          <w:lang w:eastAsia="ar-SA"/>
        </w:rPr>
        <w:t xml:space="preserve"> </w:t>
      </w:r>
      <w:r w:rsidRPr="00224F5E">
        <w:rPr>
          <w:rFonts w:ascii="Arial" w:hAnsi="Arial" w:cs="Arial"/>
          <w:lang w:eastAsia="ar-SA"/>
        </w:rPr>
        <w:t>no Termo de Referência</w:t>
      </w:r>
      <w:r w:rsidRPr="00224F5E">
        <w:rPr>
          <w:rFonts w:ascii="Arial" w:hAnsi="Arial" w:cs="Arial"/>
        </w:rPr>
        <w:t>,</w:t>
      </w:r>
      <w:r w:rsidRPr="00B739B2">
        <w:rPr>
          <w:rFonts w:ascii="Arial" w:hAnsi="Arial" w:cs="Arial"/>
        </w:rPr>
        <w:t xml:space="preserve"> o qual faz parte integrante deste Contrato, independente de transcrição.</w:t>
      </w:r>
    </w:p>
    <w:p w14:paraId="276785A3" w14:textId="17133B8F" w:rsidR="00C14B00" w:rsidRDefault="00C14B00">
      <w:pPr>
        <w:autoSpaceDE w:val="0"/>
        <w:spacing w:before="120" w:after="120"/>
        <w:jc w:val="both"/>
        <w:rPr>
          <w:rFonts w:ascii="Arial" w:hAnsi="Arial" w:cs="Arial"/>
        </w:rPr>
      </w:pPr>
    </w:p>
    <w:p w14:paraId="497E9641" w14:textId="77777777" w:rsidR="00C14B00" w:rsidRPr="00B739B2" w:rsidRDefault="00372DB3">
      <w:pPr>
        <w:spacing w:before="120" w:after="120"/>
        <w:jc w:val="both"/>
        <w:rPr>
          <w:rFonts w:ascii="Arial" w:hAnsi="Arial" w:cs="Arial"/>
        </w:rPr>
      </w:pPr>
      <w:r w:rsidRPr="00895A37">
        <w:rPr>
          <w:rFonts w:ascii="Arial" w:hAnsi="Arial" w:cs="Arial"/>
          <w:b/>
        </w:rPr>
        <w:t xml:space="preserve">CLÁUSULA </w:t>
      </w:r>
      <w:r w:rsidRPr="00895A37">
        <w:rPr>
          <w:rFonts w:ascii="Arial" w:hAnsi="Arial" w:cs="Arial"/>
          <w:b/>
          <w:bCs/>
          <w:lang w:val="pt-PT"/>
        </w:rPr>
        <w:t>TERCEIRA</w:t>
      </w:r>
      <w:r w:rsidRPr="00895A37">
        <w:rPr>
          <w:rFonts w:ascii="Arial" w:hAnsi="Arial" w:cs="Arial"/>
          <w:b/>
        </w:rPr>
        <w:t xml:space="preserve"> – DO VALOR:</w:t>
      </w:r>
    </w:p>
    <w:p w14:paraId="185725DD" w14:textId="77777777" w:rsidR="00C14B00" w:rsidRPr="00B739B2" w:rsidRDefault="00372DB3">
      <w:pPr>
        <w:spacing w:before="120" w:after="120"/>
        <w:jc w:val="both"/>
        <w:rPr>
          <w:rFonts w:ascii="Arial" w:hAnsi="Arial" w:cs="Arial"/>
        </w:rPr>
      </w:pPr>
      <w:r w:rsidRPr="00B739B2">
        <w:rPr>
          <w:rFonts w:ascii="Arial" w:hAnsi="Arial" w:cs="Arial"/>
          <w:b/>
        </w:rPr>
        <w:t xml:space="preserve">3.1. </w:t>
      </w:r>
      <w:r w:rsidRPr="00B739B2">
        <w:rPr>
          <w:rFonts w:ascii="Arial" w:hAnsi="Arial" w:cs="Arial"/>
        </w:rPr>
        <w:t>O quantitativo e os valores seguem conforme tabela abaixo:</w:t>
      </w:r>
    </w:p>
    <w:tbl>
      <w:tblPr>
        <w:tblStyle w:val="Tabelacomgrade"/>
        <w:tblW w:w="11058" w:type="dxa"/>
        <w:tblInd w:w="-998" w:type="dxa"/>
        <w:tblLook w:val="04A0" w:firstRow="1" w:lastRow="0" w:firstColumn="1" w:lastColumn="0" w:noHBand="0" w:noVBand="1"/>
      </w:tblPr>
      <w:tblGrid>
        <w:gridCol w:w="638"/>
        <w:gridCol w:w="1064"/>
        <w:gridCol w:w="1134"/>
        <w:gridCol w:w="1985"/>
        <w:gridCol w:w="3410"/>
        <w:gridCol w:w="1267"/>
        <w:gridCol w:w="1560"/>
      </w:tblGrid>
      <w:tr w:rsidR="00354AA7" w14:paraId="5435BD98" w14:textId="77777777" w:rsidTr="00354AA7">
        <w:tc>
          <w:tcPr>
            <w:tcW w:w="638" w:type="dxa"/>
            <w:vAlign w:val="center"/>
          </w:tcPr>
          <w:p w14:paraId="746D2EE4" w14:textId="77777777" w:rsidR="00354AA7" w:rsidRDefault="00354AA7" w:rsidP="00DD068C">
            <w:pPr>
              <w:spacing w:after="120" w:line="276" w:lineRule="auto"/>
              <w:jc w:val="center"/>
              <w:rPr>
                <w:rFonts w:cs="Arial"/>
                <w:sz w:val="23"/>
                <w:szCs w:val="23"/>
              </w:rPr>
            </w:pPr>
            <w:r>
              <w:rPr>
                <w:rFonts w:cs="Arial"/>
                <w:sz w:val="23"/>
                <w:szCs w:val="23"/>
              </w:rPr>
              <w:t>N° Item</w:t>
            </w:r>
          </w:p>
        </w:tc>
        <w:tc>
          <w:tcPr>
            <w:tcW w:w="1064" w:type="dxa"/>
            <w:vAlign w:val="center"/>
          </w:tcPr>
          <w:p w14:paraId="1BACDD70" w14:textId="77777777" w:rsidR="00354AA7" w:rsidRDefault="00354AA7" w:rsidP="00DD068C">
            <w:pPr>
              <w:spacing w:after="120" w:line="276" w:lineRule="auto"/>
              <w:jc w:val="center"/>
              <w:rPr>
                <w:rFonts w:cs="Arial"/>
                <w:sz w:val="23"/>
                <w:szCs w:val="23"/>
              </w:rPr>
            </w:pPr>
            <w:proofErr w:type="spellStart"/>
            <w:r>
              <w:rPr>
                <w:rFonts w:cs="Arial"/>
                <w:sz w:val="23"/>
                <w:szCs w:val="23"/>
              </w:rPr>
              <w:t>Qtde</w:t>
            </w:r>
            <w:proofErr w:type="spellEnd"/>
            <w:r>
              <w:rPr>
                <w:rFonts w:cs="Arial"/>
                <w:sz w:val="23"/>
                <w:szCs w:val="23"/>
              </w:rPr>
              <w:t xml:space="preserve"> estimada</w:t>
            </w:r>
          </w:p>
        </w:tc>
        <w:tc>
          <w:tcPr>
            <w:tcW w:w="1134" w:type="dxa"/>
            <w:vAlign w:val="center"/>
          </w:tcPr>
          <w:p w14:paraId="51B7C7DC" w14:textId="77777777" w:rsidR="00354AA7" w:rsidRDefault="00354AA7" w:rsidP="00DD068C">
            <w:pPr>
              <w:spacing w:after="120" w:line="276" w:lineRule="auto"/>
              <w:jc w:val="center"/>
              <w:rPr>
                <w:rFonts w:cs="Arial"/>
                <w:sz w:val="23"/>
                <w:szCs w:val="23"/>
              </w:rPr>
            </w:pPr>
            <w:r>
              <w:rPr>
                <w:rFonts w:cs="Arial"/>
                <w:sz w:val="23"/>
                <w:szCs w:val="23"/>
              </w:rPr>
              <w:t>Pedido mínimo</w:t>
            </w:r>
          </w:p>
        </w:tc>
        <w:tc>
          <w:tcPr>
            <w:tcW w:w="1985" w:type="dxa"/>
            <w:vAlign w:val="center"/>
          </w:tcPr>
          <w:p w14:paraId="127B2947" w14:textId="77777777" w:rsidR="00354AA7" w:rsidRDefault="00354AA7" w:rsidP="00DD068C">
            <w:pPr>
              <w:spacing w:after="120" w:line="276" w:lineRule="auto"/>
              <w:jc w:val="center"/>
              <w:rPr>
                <w:rFonts w:cs="Arial"/>
                <w:sz w:val="23"/>
                <w:szCs w:val="23"/>
              </w:rPr>
            </w:pPr>
            <w:r>
              <w:rPr>
                <w:rFonts w:cs="Arial"/>
                <w:sz w:val="23"/>
                <w:szCs w:val="23"/>
              </w:rPr>
              <w:t>Objeto</w:t>
            </w:r>
          </w:p>
        </w:tc>
        <w:tc>
          <w:tcPr>
            <w:tcW w:w="3410" w:type="dxa"/>
            <w:vAlign w:val="center"/>
          </w:tcPr>
          <w:p w14:paraId="19EB40EB" w14:textId="77777777" w:rsidR="00354AA7" w:rsidRDefault="00354AA7" w:rsidP="00DD068C">
            <w:pPr>
              <w:spacing w:after="120" w:line="276" w:lineRule="auto"/>
              <w:jc w:val="center"/>
              <w:rPr>
                <w:rFonts w:cs="Arial"/>
                <w:sz w:val="23"/>
                <w:szCs w:val="23"/>
              </w:rPr>
            </w:pPr>
            <w:r>
              <w:rPr>
                <w:rFonts w:cs="Arial"/>
                <w:sz w:val="23"/>
                <w:szCs w:val="23"/>
              </w:rPr>
              <w:t>Descrição</w:t>
            </w:r>
          </w:p>
        </w:tc>
        <w:tc>
          <w:tcPr>
            <w:tcW w:w="1267" w:type="dxa"/>
            <w:vAlign w:val="center"/>
          </w:tcPr>
          <w:p w14:paraId="71262CB8" w14:textId="77777777" w:rsidR="00354AA7" w:rsidRDefault="00354AA7" w:rsidP="00DD068C">
            <w:pPr>
              <w:spacing w:after="120" w:line="276" w:lineRule="auto"/>
              <w:jc w:val="center"/>
              <w:rPr>
                <w:rFonts w:cs="Arial"/>
                <w:sz w:val="23"/>
                <w:szCs w:val="23"/>
              </w:rPr>
            </w:pPr>
            <w:r>
              <w:rPr>
                <w:rFonts w:cs="Arial"/>
                <w:sz w:val="23"/>
                <w:szCs w:val="23"/>
              </w:rPr>
              <w:t>Prazo de entrega</w:t>
            </w:r>
          </w:p>
        </w:tc>
        <w:tc>
          <w:tcPr>
            <w:tcW w:w="1560" w:type="dxa"/>
            <w:vAlign w:val="center"/>
          </w:tcPr>
          <w:p w14:paraId="608E7545" w14:textId="77777777" w:rsidR="00354AA7" w:rsidRDefault="00354AA7" w:rsidP="00DD068C">
            <w:pPr>
              <w:spacing w:after="120" w:line="276" w:lineRule="auto"/>
              <w:jc w:val="center"/>
              <w:rPr>
                <w:rFonts w:cs="Arial"/>
                <w:sz w:val="23"/>
                <w:szCs w:val="23"/>
              </w:rPr>
            </w:pPr>
            <w:r>
              <w:rPr>
                <w:rFonts w:cs="Arial"/>
                <w:sz w:val="23"/>
                <w:szCs w:val="23"/>
              </w:rPr>
              <w:t>Valor estimado unitário</w:t>
            </w:r>
          </w:p>
        </w:tc>
      </w:tr>
      <w:tr w:rsidR="00354AA7" w14:paraId="0A99D23B" w14:textId="77777777" w:rsidTr="00354AA7">
        <w:trPr>
          <w:trHeight w:val="172"/>
        </w:trPr>
        <w:tc>
          <w:tcPr>
            <w:tcW w:w="638" w:type="dxa"/>
          </w:tcPr>
          <w:p w14:paraId="2CB74EC8" w14:textId="77777777" w:rsidR="00354AA7" w:rsidRDefault="00354AA7" w:rsidP="00DD068C">
            <w:pPr>
              <w:spacing w:after="120" w:line="276" w:lineRule="auto"/>
              <w:jc w:val="both"/>
              <w:rPr>
                <w:rFonts w:cs="Arial"/>
                <w:sz w:val="23"/>
                <w:szCs w:val="23"/>
              </w:rPr>
            </w:pPr>
            <w:r>
              <w:rPr>
                <w:rFonts w:cs="Arial"/>
                <w:sz w:val="23"/>
                <w:szCs w:val="23"/>
              </w:rPr>
              <w:t>1</w:t>
            </w:r>
          </w:p>
        </w:tc>
        <w:tc>
          <w:tcPr>
            <w:tcW w:w="1064" w:type="dxa"/>
          </w:tcPr>
          <w:p w14:paraId="0F560AFA" w14:textId="77777777" w:rsidR="00354AA7" w:rsidRDefault="00354AA7" w:rsidP="00DD068C">
            <w:pPr>
              <w:spacing w:after="120" w:line="276" w:lineRule="auto"/>
              <w:jc w:val="both"/>
              <w:rPr>
                <w:rFonts w:cs="Arial"/>
                <w:sz w:val="23"/>
                <w:szCs w:val="23"/>
              </w:rPr>
            </w:pPr>
            <w:r>
              <w:rPr>
                <w:rFonts w:cs="Arial"/>
                <w:sz w:val="23"/>
                <w:szCs w:val="23"/>
              </w:rPr>
              <w:t>1000</w:t>
            </w:r>
          </w:p>
        </w:tc>
        <w:tc>
          <w:tcPr>
            <w:tcW w:w="1134" w:type="dxa"/>
          </w:tcPr>
          <w:p w14:paraId="72EFD4C3" w14:textId="77777777" w:rsidR="00354AA7" w:rsidRDefault="00354AA7" w:rsidP="00DD068C">
            <w:pPr>
              <w:spacing w:after="120" w:line="276" w:lineRule="auto"/>
              <w:jc w:val="both"/>
              <w:rPr>
                <w:rFonts w:cs="Arial"/>
                <w:sz w:val="23"/>
                <w:szCs w:val="23"/>
              </w:rPr>
            </w:pPr>
            <w:r>
              <w:rPr>
                <w:rFonts w:cs="Arial"/>
                <w:sz w:val="23"/>
                <w:szCs w:val="23"/>
              </w:rPr>
              <w:t>250</w:t>
            </w:r>
          </w:p>
        </w:tc>
        <w:tc>
          <w:tcPr>
            <w:tcW w:w="1985" w:type="dxa"/>
          </w:tcPr>
          <w:p w14:paraId="75C222AA" w14:textId="77777777" w:rsidR="00354AA7" w:rsidRDefault="00354AA7" w:rsidP="00DD068C">
            <w:pPr>
              <w:spacing w:after="120" w:line="276" w:lineRule="auto"/>
              <w:jc w:val="both"/>
              <w:rPr>
                <w:rFonts w:cs="Arial"/>
                <w:sz w:val="23"/>
                <w:szCs w:val="23"/>
              </w:rPr>
            </w:pPr>
            <w:r>
              <w:rPr>
                <w:rFonts w:cs="Arial"/>
                <w:sz w:val="23"/>
                <w:szCs w:val="23"/>
              </w:rPr>
              <w:t>Pasta com bolsa</w:t>
            </w:r>
          </w:p>
        </w:tc>
        <w:tc>
          <w:tcPr>
            <w:tcW w:w="3410" w:type="dxa"/>
          </w:tcPr>
          <w:p w14:paraId="33B8CE44" w14:textId="77777777" w:rsidR="00354AA7" w:rsidRPr="00AD2AFA" w:rsidRDefault="00354AA7" w:rsidP="00DD068C">
            <w:pPr>
              <w:spacing w:after="120" w:line="276" w:lineRule="auto"/>
              <w:jc w:val="both"/>
              <w:rPr>
                <w:rFonts w:cs="Arial"/>
                <w:sz w:val="23"/>
                <w:szCs w:val="23"/>
              </w:rPr>
            </w:pPr>
            <w:r w:rsidRPr="00AD2AFA">
              <w:rPr>
                <w:rFonts w:cs="Arial"/>
                <w:sz w:val="23"/>
                <w:szCs w:val="23"/>
              </w:rPr>
              <w:t xml:space="preserve">Formato aberto: 44x42cm, com bolsa com corte arredondado. Formato fechado: 22x 31cm. </w:t>
            </w:r>
          </w:p>
          <w:p w14:paraId="53CDDFF1" w14:textId="77777777" w:rsidR="00354AA7" w:rsidRPr="00AD2AFA" w:rsidRDefault="00354AA7" w:rsidP="00DD068C">
            <w:pPr>
              <w:spacing w:after="120" w:line="276" w:lineRule="auto"/>
              <w:jc w:val="both"/>
              <w:rPr>
                <w:rFonts w:cs="Arial"/>
                <w:sz w:val="23"/>
                <w:szCs w:val="23"/>
              </w:rPr>
            </w:pPr>
            <w:r w:rsidRPr="00AD2AFA">
              <w:rPr>
                <w:rFonts w:cs="Arial"/>
                <w:sz w:val="23"/>
                <w:szCs w:val="23"/>
              </w:rPr>
              <w:t>Cores: 4/0</w:t>
            </w:r>
          </w:p>
          <w:p w14:paraId="1C150734" w14:textId="77777777" w:rsidR="00354AA7" w:rsidRDefault="00354AA7" w:rsidP="00DD068C">
            <w:pPr>
              <w:spacing w:after="120" w:line="276" w:lineRule="auto"/>
              <w:jc w:val="both"/>
              <w:rPr>
                <w:rFonts w:cs="Arial"/>
                <w:sz w:val="23"/>
                <w:szCs w:val="23"/>
              </w:rPr>
            </w:pPr>
            <w:r w:rsidRPr="00AD2AFA">
              <w:rPr>
                <w:rFonts w:cs="Arial"/>
                <w:sz w:val="23"/>
                <w:szCs w:val="23"/>
              </w:rPr>
              <w:t xml:space="preserve">Papel: cartão triplex, 250 </w:t>
            </w:r>
            <w:proofErr w:type="spellStart"/>
            <w:r w:rsidRPr="00AD2AFA">
              <w:rPr>
                <w:rFonts w:cs="Arial"/>
                <w:sz w:val="23"/>
                <w:szCs w:val="23"/>
              </w:rPr>
              <w:t>gr</w:t>
            </w:r>
            <w:proofErr w:type="spellEnd"/>
            <w:r w:rsidRPr="00AD2AFA">
              <w:rPr>
                <w:rFonts w:cs="Arial"/>
                <w:sz w:val="23"/>
                <w:szCs w:val="23"/>
              </w:rPr>
              <w:t>, acabamento laminação (frente) fosco, verniz localizado + corte de faca. Com logotipo e endereço do CAU/RJ</w:t>
            </w:r>
          </w:p>
        </w:tc>
        <w:tc>
          <w:tcPr>
            <w:tcW w:w="1267" w:type="dxa"/>
          </w:tcPr>
          <w:p w14:paraId="6DC229E2" w14:textId="77777777" w:rsidR="00354AA7" w:rsidRDefault="00354AA7" w:rsidP="00DD068C">
            <w:pPr>
              <w:spacing w:after="120" w:line="276" w:lineRule="auto"/>
              <w:jc w:val="both"/>
              <w:rPr>
                <w:rFonts w:cs="Arial"/>
                <w:sz w:val="23"/>
                <w:szCs w:val="23"/>
              </w:rPr>
            </w:pPr>
            <w:r>
              <w:rPr>
                <w:rFonts w:cs="Arial"/>
                <w:sz w:val="23"/>
                <w:szCs w:val="23"/>
              </w:rPr>
              <w:t>21 dias corridos</w:t>
            </w:r>
          </w:p>
        </w:tc>
        <w:tc>
          <w:tcPr>
            <w:tcW w:w="1560" w:type="dxa"/>
          </w:tcPr>
          <w:p w14:paraId="4CCDB4B1" w14:textId="330B206A" w:rsidR="00354AA7" w:rsidRDefault="00975FFB" w:rsidP="00DD068C">
            <w:pPr>
              <w:spacing w:after="120" w:line="276" w:lineRule="auto"/>
              <w:jc w:val="both"/>
              <w:rPr>
                <w:rFonts w:cs="Arial"/>
                <w:sz w:val="23"/>
                <w:szCs w:val="23"/>
              </w:rPr>
            </w:pPr>
            <w:r w:rsidRPr="00975FFB">
              <w:rPr>
                <w:rFonts w:cs="Arial"/>
                <w:sz w:val="23"/>
                <w:szCs w:val="23"/>
              </w:rPr>
              <w:t>R$ 7,50</w:t>
            </w:r>
          </w:p>
        </w:tc>
      </w:tr>
      <w:tr w:rsidR="00354AA7" w14:paraId="043A5344" w14:textId="77777777" w:rsidTr="00354AA7">
        <w:tc>
          <w:tcPr>
            <w:tcW w:w="638" w:type="dxa"/>
          </w:tcPr>
          <w:p w14:paraId="4A22D270" w14:textId="77777777" w:rsidR="00354AA7" w:rsidRDefault="00354AA7" w:rsidP="00DD068C">
            <w:pPr>
              <w:spacing w:after="120" w:line="276" w:lineRule="auto"/>
              <w:jc w:val="both"/>
              <w:rPr>
                <w:rFonts w:cs="Arial"/>
                <w:sz w:val="23"/>
                <w:szCs w:val="23"/>
              </w:rPr>
            </w:pPr>
            <w:r>
              <w:rPr>
                <w:rFonts w:cs="Arial"/>
                <w:sz w:val="23"/>
                <w:szCs w:val="23"/>
              </w:rPr>
              <w:t>2</w:t>
            </w:r>
          </w:p>
        </w:tc>
        <w:tc>
          <w:tcPr>
            <w:tcW w:w="1064" w:type="dxa"/>
          </w:tcPr>
          <w:p w14:paraId="34EFE496" w14:textId="431002B6" w:rsidR="00354AA7" w:rsidRDefault="00F86F4B" w:rsidP="00DD068C">
            <w:pPr>
              <w:spacing w:after="120" w:line="276" w:lineRule="auto"/>
              <w:jc w:val="both"/>
              <w:rPr>
                <w:rFonts w:cs="Arial"/>
                <w:sz w:val="23"/>
                <w:szCs w:val="23"/>
              </w:rPr>
            </w:pPr>
            <w:r>
              <w:rPr>
                <w:rFonts w:cs="Arial"/>
                <w:sz w:val="23"/>
                <w:szCs w:val="23"/>
              </w:rPr>
              <w:t>250</w:t>
            </w:r>
          </w:p>
        </w:tc>
        <w:tc>
          <w:tcPr>
            <w:tcW w:w="1134" w:type="dxa"/>
          </w:tcPr>
          <w:p w14:paraId="7221166C" w14:textId="77777777" w:rsidR="00354AA7" w:rsidRDefault="00354AA7" w:rsidP="00DD068C">
            <w:pPr>
              <w:spacing w:after="120" w:line="276" w:lineRule="auto"/>
              <w:jc w:val="both"/>
              <w:rPr>
                <w:rFonts w:cs="Arial"/>
                <w:sz w:val="23"/>
                <w:szCs w:val="23"/>
              </w:rPr>
            </w:pPr>
            <w:r>
              <w:rPr>
                <w:rFonts w:cs="Arial"/>
                <w:sz w:val="23"/>
                <w:szCs w:val="23"/>
              </w:rPr>
              <w:t>250</w:t>
            </w:r>
          </w:p>
        </w:tc>
        <w:tc>
          <w:tcPr>
            <w:tcW w:w="1985" w:type="dxa"/>
          </w:tcPr>
          <w:p w14:paraId="7A661575" w14:textId="77777777" w:rsidR="00354AA7" w:rsidRDefault="00354AA7" w:rsidP="00DD068C">
            <w:pPr>
              <w:spacing w:after="120" w:line="276" w:lineRule="auto"/>
              <w:jc w:val="both"/>
              <w:rPr>
                <w:rFonts w:cs="Arial"/>
                <w:sz w:val="23"/>
                <w:szCs w:val="23"/>
              </w:rPr>
            </w:pPr>
            <w:r>
              <w:rPr>
                <w:rFonts w:cs="Arial"/>
                <w:sz w:val="23"/>
                <w:szCs w:val="23"/>
              </w:rPr>
              <w:t>Bloco de notas</w:t>
            </w:r>
          </w:p>
        </w:tc>
        <w:tc>
          <w:tcPr>
            <w:tcW w:w="3410" w:type="dxa"/>
          </w:tcPr>
          <w:p w14:paraId="39521CD2" w14:textId="77777777" w:rsidR="00354AA7" w:rsidRPr="00AD2AFA" w:rsidRDefault="00354AA7" w:rsidP="00DD068C">
            <w:pPr>
              <w:spacing w:after="120" w:line="276" w:lineRule="auto"/>
              <w:jc w:val="both"/>
              <w:rPr>
                <w:rFonts w:cs="Arial"/>
                <w:sz w:val="23"/>
                <w:szCs w:val="23"/>
              </w:rPr>
            </w:pPr>
            <w:r w:rsidRPr="00AD2AFA">
              <w:rPr>
                <w:rFonts w:cs="Arial"/>
                <w:sz w:val="23"/>
                <w:szCs w:val="23"/>
              </w:rPr>
              <w:t>Formato: 14x21cm</w:t>
            </w:r>
          </w:p>
          <w:p w14:paraId="1E286CBF" w14:textId="77777777" w:rsidR="00354AA7" w:rsidRPr="00AD2AFA" w:rsidRDefault="00354AA7" w:rsidP="00DD068C">
            <w:pPr>
              <w:spacing w:after="120" w:line="276" w:lineRule="auto"/>
              <w:jc w:val="both"/>
              <w:rPr>
                <w:rFonts w:cs="Arial"/>
                <w:sz w:val="23"/>
                <w:szCs w:val="23"/>
              </w:rPr>
            </w:pPr>
            <w:r w:rsidRPr="00AD2AFA">
              <w:rPr>
                <w:rFonts w:cs="Arial"/>
                <w:sz w:val="23"/>
                <w:szCs w:val="23"/>
              </w:rPr>
              <w:t>Cor: 4/0</w:t>
            </w:r>
          </w:p>
          <w:p w14:paraId="0FE0A7AB" w14:textId="77777777" w:rsidR="00354AA7" w:rsidRPr="00AD2AFA" w:rsidRDefault="00354AA7" w:rsidP="00DD068C">
            <w:pPr>
              <w:spacing w:after="120" w:line="276" w:lineRule="auto"/>
              <w:jc w:val="both"/>
              <w:rPr>
                <w:rFonts w:cs="Arial"/>
                <w:sz w:val="23"/>
                <w:szCs w:val="23"/>
              </w:rPr>
            </w:pPr>
            <w:r w:rsidRPr="00AD2AFA">
              <w:rPr>
                <w:rFonts w:cs="Arial"/>
                <w:sz w:val="23"/>
                <w:szCs w:val="23"/>
              </w:rPr>
              <w:t>Com logotipo do CAU/RJ e endereço.</w:t>
            </w:r>
          </w:p>
          <w:p w14:paraId="388CFB27" w14:textId="77777777" w:rsidR="00354AA7" w:rsidRDefault="00354AA7" w:rsidP="00DD068C">
            <w:pPr>
              <w:spacing w:after="120" w:line="276" w:lineRule="auto"/>
              <w:jc w:val="both"/>
              <w:rPr>
                <w:rFonts w:cs="Arial"/>
                <w:sz w:val="23"/>
                <w:szCs w:val="23"/>
              </w:rPr>
            </w:pPr>
            <w:r w:rsidRPr="00AD2AFA">
              <w:rPr>
                <w:rFonts w:cs="Arial"/>
                <w:sz w:val="23"/>
                <w:szCs w:val="23"/>
              </w:rPr>
              <w:t>Acab</w:t>
            </w:r>
            <w:r>
              <w:rPr>
                <w:rFonts w:cs="Arial"/>
                <w:sz w:val="23"/>
                <w:szCs w:val="23"/>
              </w:rPr>
              <w:t>a</w:t>
            </w:r>
            <w:r w:rsidRPr="00AD2AFA">
              <w:rPr>
                <w:rFonts w:cs="Arial"/>
                <w:sz w:val="23"/>
                <w:szCs w:val="23"/>
              </w:rPr>
              <w:t>mento: papel offset 90gr – 1 via, colado.</w:t>
            </w:r>
          </w:p>
        </w:tc>
        <w:tc>
          <w:tcPr>
            <w:tcW w:w="1267" w:type="dxa"/>
          </w:tcPr>
          <w:p w14:paraId="138BCB35" w14:textId="77777777" w:rsidR="00354AA7" w:rsidRDefault="00354AA7" w:rsidP="00DD068C">
            <w:pPr>
              <w:spacing w:after="120" w:line="276" w:lineRule="auto"/>
              <w:jc w:val="both"/>
              <w:rPr>
                <w:rFonts w:cs="Arial"/>
                <w:sz w:val="23"/>
                <w:szCs w:val="23"/>
              </w:rPr>
            </w:pPr>
            <w:r>
              <w:rPr>
                <w:rFonts w:cs="Arial"/>
                <w:sz w:val="23"/>
                <w:szCs w:val="23"/>
              </w:rPr>
              <w:t>21 dias corridos</w:t>
            </w:r>
          </w:p>
        </w:tc>
        <w:tc>
          <w:tcPr>
            <w:tcW w:w="1560" w:type="dxa"/>
          </w:tcPr>
          <w:p w14:paraId="74FF6108" w14:textId="7BD5649E" w:rsidR="00354AA7" w:rsidRDefault="00975FFB" w:rsidP="00DD068C">
            <w:pPr>
              <w:spacing w:after="120" w:line="276" w:lineRule="auto"/>
              <w:jc w:val="both"/>
              <w:rPr>
                <w:rFonts w:cs="Arial"/>
                <w:sz w:val="23"/>
                <w:szCs w:val="23"/>
              </w:rPr>
            </w:pPr>
            <w:r>
              <w:t>R$ 9,00</w:t>
            </w:r>
          </w:p>
        </w:tc>
      </w:tr>
      <w:tr w:rsidR="00354AA7" w14:paraId="6055DFBE" w14:textId="77777777" w:rsidTr="00354AA7">
        <w:tc>
          <w:tcPr>
            <w:tcW w:w="638" w:type="dxa"/>
          </w:tcPr>
          <w:p w14:paraId="4C9905C9" w14:textId="77777777" w:rsidR="00354AA7" w:rsidRDefault="00354AA7" w:rsidP="00DD068C">
            <w:pPr>
              <w:spacing w:after="120" w:line="276" w:lineRule="auto"/>
              <w:jc w:val="both"/>
              <w:rPr>
                <w:rFonts w:cs="Arial"/>
                <w:sz w:val="23"/>
                <w:szCs w:val="23"/>
              </w:rPr>
            </w:pPr>
            <w:r>
              <w:rPr>
                <w:rFonts w:cs="Arial"/>
                <w:sz w:val="23"/>
                <w:szCs w:val="23"/>
              </w:rPr>
              <w:t>3</w:t>
            </w:r>
          </w:p>
        </w:tc>
        <w:tc>
          <w:tcPr>
            <w:tcW w:w="1064" w:type="dxa"/>
          </w:tcPr>
          <w:p w14:paraId="257FBEB2" w14:textId="77777777" w:rsidR="00354AA7" w:rsidRDefault="00354AA7" w:rsidP="00DD068C">
            <w:pPr>
              <w:spacing w:after="120" w:line="276" w:lineRule="auto"/>
              <w:jc w:val="both"/>
              <w:rPr>
                <w:rFonts w:cs="Arial"/>
                <w:sz w:val="23"/>
                <w:szCs w:val="23"/>
              </w:rPr>
            </w:pPr>
            <w:r>
              <w:rPr>
                <w:rFonts w:cs="Arial"/>
                <w:sz w:val="23"/>
                <w:szCs w:val="23"/>
              </w:rPr>
              <w:t>3000</w:t>
            </w:r>
          </w:p>
        </w:tc>
        <w:tc>
          <w:tcPr>
            <w:tcW w:w="1134" w:type="dxa"/>
          </w:tcPr>
          <w:p w14:paraId="30C381DD" w14:textId="77777777" w:rsidR="00354AA7" w:rsidRDefault="00354AA7" w:rsidP="00DD068C">
            <w:pPr>
              <w:spacing w:after="120" w:line="276" w:lineRule="auto"/>
              <w:jc w:val="both"/>
              <w:rPr>
                <w:rFonts w:cs="Arial"/>
                <w:sz w:val="23"/>
                <w:szCs w:val="23"/>
              </w:rPr>
            </w:pPr>
            <w:r>
              <w:rPr>
                <w:rFonts w:cs="Arial"/>
                <w:sz w:val="23"/>
                <w:szCs w:val="23"/>
              </w:rPr>
              <w:t>1000</w:t>
            </w:r>
          </w:p>
        </w:tc>
        <w:tc>
          <w:tcPr>
            <w:tcW w:w="1985" w:type="dxa"/>
          </w:tcPr>
          <w:p w14:paraId="5759D4E6" w14:textId="77777777" w:rsidR="00354AA7" w:rsidRDefault="00354AA7" w:rsidP="00DD068C">
            <w:pPr>
              <w:spacing w:after="120" w:line="276" w:lineRule="auto"/>
              <w:jc w:val="both"/>
              <w:rPr>
                <w:rFonts w:cs="Arial"/>
                <w:sz w:val="23"/>
                <w:szCs w:val="23"/>
              </w:rPr>
            </w:pPr>
            <w:r>
              <w:rPr>
                <w:rFonts w:cs="Arial"/>
                <w:sz w:val="23"/>
                <w:szCs w:val="23"/>
              </w:rPr>
              <w:t>Envelopes ofício com janela</w:t>
            </w:r>
          </w:p>
        </w:tc>
        <w:tc>
          <w:tcPr>
            <w:tcW w:w="3410" w:type="dxa"/>
          </w:tcPr>
          <w:p w14:paraId="2C495EB0" w14:textId="77777777" w:rsidR="00354AA7" w:rsidRPr="00AD2AFA" w:rsidRDefault="00354AA7" w:rsidP="00DD068C">
            <w:pPr>
              <w:spacing w:after="120" w:line="276" w:lineRule="auto"/>
              <w:jc w:val="both"/>
              <w:rPr>
                <w:rFonts w:cs="Arial"/>
                <w:sz w:val="23"/>
                <w:szCs w:val="23"/>
              </w:rPr>
            </w:pPr>
            <w:r w:rsidRPr="00AD2AFA">
              <w:rPr>
                <w:rFonts w:cs="Arial"/>
                <w:sz w:val="23"/>
                <w:szCs w:val="23"/>
              </w:rPr>
              <w:t>Formato fechado: 23 x 11,5cm.</w:t>
            </w:r>
          </w:p>
          <w:p w14:paraId="15C24554" w14:textId="77777777" w:rsidR="00354AA7" w:rsidRPr="00AD2AFA" w:rsidRDefault="00354AA7" w:rsidP="00DD068C">
            <w:pPr>
              <w:spacing w:after="120" w:line="276" w:lineRule="auto"/>
              <w:jc w:val="both"/>
              <w:rPr>
                <w:rFonts w:cs="Arial"/>
                <w:sz w:val="23"/>
                <w:szCs w:val="23"/>
              </w:rPr>
            </w:pPr>
            <w:r w:rsidRPr="00AD2AFA">
              <w:rPr>
                <w:rFonts w:cs="Arial"/>
                <w:sz w:val="23"/>
                <w:szCs w:val="23"/>
              </w:rPr>
              <w:t xml:space="preserve">Cor da logo CAU/RJ: </w:t>
            </w:r>
          </w:p>
          <w:p w14:paraId="58EA749E" w14:textId="77777777" w:rsidR="00354AA7" w:rsidRPr="00AD2AFA" w:rsidRDefault="00354AA7" w:rsidP="00DD068C">
            <w:pPr>
              <w:spacing w:after="120" w:line="276" w:lineRule="auto"/>
              <w:jc w:val="both"/>
              <w:rPr>
                <w:rFonts w:cs="Arial"/>
                <w:sz w:val="23"/>
                <w:szCs w:val="23"/>
              </w:rPr>
            </w:pPr>
            <w:r w:rsidRPr="00AD2AFA">
              <w:rPr>
                <w:rFonts w:cs="Arial"/>
                <w:sz w:val="23"/>
                <w:szCs w:val="23"/>
              </w:rPr>
              <w:t>Impressão 4/0</w:t>
            </w:r>
          </w:p>
          <w:p w14:paraId="3588A7B7" w14:textId="77777777" w:rsidR="00354AA7" w:rsidRPr="00AD2AFA" w:rsidRDefault="00354AA7" w:rsidP="00DD068C">
            <w:pPr>
              <w:spacing w:after="120" w:line="276" w:lineRule="auto"/>
              <w:jc w:val="both"/>
              <w:rPr>
                <w:rFonts w:cs="Arial"/>
                <w:sz w:val="23"/>
                <w:szCs w:val="23"/>
              </w:rPr>
            </w:pPr>
            <w:r w:rsidRPr="00AD2AFA">
              <w:rPr>
                <w:rFonts w:cs="Arial"/>
                <w:sz w:val="23"/>
                <w:szCs w:val="23"/>
              </w:rPr>
              <w:t>Acabamento: papel offset 90gr.</w:t>
            </w:r>
          </w:p>
          <w:p w14:paraId="5696FAE9" w14:textId="77777777" w:rsidR="00354AA7" w:rsidRPr="00AD2AFA" w:rsidRDefault="00354AA7" w:rsidP="00DD068C">
            <w:pPr>
              <w:spacing w:after="120" w:line="276" w:lineRule="auto"/>
              <w:jc w:val="both"/>
              <w:rPr>
                <w:rFonts w:cs="Arial"/>
                <w:sz w:val="23"/>
                <w:szCs w:val="23"/>
              </w:rPr>
            </w:pPr>
            <w:r w:rsidRPr="00AD2AFA">
              <w:rPr>
                <w:rFonts w:cs="Arial"/>
                <w:sz w:val="23"/>
                <w:szCs w:val="23"/>
              </w:rPr>
              <w:t>Com janela lateral esquerda inferior</w:t>
            </w:r>
          </w:p>
          <w:p w14:paraId="792497E7" w14:textId="77777777" w:rsidR="00354AA7" w:rsidRDefault="00354AA7" w:rsidP="00DD068C">
            <w:pPr>
              <w:spacing w:after="120" w:line="276" w:lineRule="auto"/>
              <w:jc w:val="both"/>
              <w:rPr>
                <w:rFonts w:cs="Arial"/>
                <w:sz w:val="23"/>
                <w:szCs w:val="23"/>
              </w:rPr>
            </w:pPr>
            <w:r w:rsidRPr="00AD2AFA">
              <w:rPr>
                <w:rFonts w:cs="Arial"/>
                <w:sz w:val="23"/>
                <w:szCs w:val="23"/>
              </w:rPr>
              <w:t>Com logotipo do CAU/RJ e endereço no remetente.</w:t>
            </w:r>
          </w:p>
        </w:tc>
        <w:tc>
          <w:tcPr>
            <w:tcW w:w="1267" w:type="dxa"/>
          </w:tcPr>
          <w:p w14:paraId="0BE48244" w14:textId="77777777" w:rsidR="00354AA7" w:rsidRDefault="00354AA7" w:rsidP="00DD068C">
            <w:pPr>
              <w:spacing w:after="120" w:line="276" w:lineRule="auto"/>
              <w:jc w:val="both"/>
              <w:rPr>
                <w:rFonts w:cs="Arial"/>
                <w:sz w:val="23"/>
                <w:szCs w:val="23"/>
              </w:rPr>
            </w:pPr>
            <w:r>
              <w:rPr>
                <w:rFonts w:cs="Arial"/>
                <w:sz w:val="23"/>
                <w:szCs w:val="23"/>
              </w:rPr>
              <w:t>21 dias corridos</w:t>
            </w:r>
          </w:p>
        </w:tc>
        <w:tc>
          <w:tcPr>
            <w:tcW w:w="1560" w:type="dxa"/>
          </w:tcPr>
          <w:p w14:paraId="58661C3B" w14:textId="643AE79B" w:rsidR="00354AA7" w:rsidRDefault="00975FFB" w:rsidP="00DD068C">
            <w:pPr>
              <w:spacing w:after="120" w:line="276" w:lineRule="auto"/>
              <w:jc w:val="both"/>
              <w:rPr>
                <w:rFonts w:cs="Arial"/>
                <w:sz w:val="23"/>
                <w:szCs w:val="23"/>
              </w:rPr>
            </w:pPr>
            <w:r>
              <w:t>R$ 0,876</w:t>
            </w:r>
          </w:p>
        </w:tc>
      </w:tr>
      <w:tr w:rsidR="00354AA7" w14:paraId="2803C325" w14:textId="77777777" w:rsidTr="00354AA7">
        <w:tc>
          <w:tcPr>
            <w:tcW w:w="638" w:type="dxa"/>
          </w:tcPr>
          <w:p w14:paraId="597573D5" w14:textId="77777777" w:rsidR="00354AA7" w:rsidRDefault="00354AA7" w:rsidP="00DD068C">
            <w:pPr>
              <w:spacing w:after="120" w:line="276" w:lineRule="auto"/>
              <w:jc w:val="both"/>
              <w:rPr>
                <w:rFonts w:cs="Arial"/>
                <w:sz w:val="23"/>
                <w:szCs w:val="23"/>
              </w:rPr>
            </w:pPr>
            <w:r>
              <w:rPr>
                <w:rFonts w:cs="Arial"/>
                <w:sz w:val="23"/>
                <w:szCs w:val="23"/>
              </w:rPr>
              <w:t>4</w:t>
            </w:r>
          </w:p>
        </w:tc>
        <w:tc>
          <w:tcPr>
            <w:tcW w:w="1064" w:type="dxa"/>
          </w:tcPr>
          <w:p w14:paraId="09E99D3B" w14:textId="047700BE" w:rsidR="00354AA7" w:rsidRDefault="007D0BCF" w:rsidP="00DD068C">
            <w:pPr>
              <w:spacing w:after="120" w:line="276" w:lineRule="auto"/>
              <w:jc w:val="both"/>
              <w:rPr>
                <w:rFonts w:cs="Arial"/>
                <w:sz w:val="23"/>
                <w:szCs w:val="23"/>
              </w:rPr>
            </w:pPr>
            <w:r>
              <w:rPr>
                <w:rFonts w:cs="Arial"/>
                <w:sz w:val="23"/>
                <w:szCs w:val="23"/>
              </w:rPr>
              <w:t>7</w:t>
            </w:r>
            <w:r w:rsidR="00354AA7">
              <w:rPr>
                <w:rFonts w:cs="Arial"/>
                <w:sz w:val="23"/>
                <w:szCs w:val="23"/>
              </w:rPr>
              <w:t>000</w:t>
            </w:r>
          </w:p>
        </w:tc>
        <w:tc>
          <w:tcPr>
            <w:tcW w:w="1134" w:type="dxa"/>
          </w:tcPr>
          <w:p w14:paraId="624194A8" w14:textId="601A27D2" w:rsidR="00354AA7" w:rsidRDefault="00354AA7" w:rsidP="00DD068C">
            <w:pPr>
              <w:spacing w:after="120" w:line="276" w:lineRule="auto"/>
              <w:jc w:val="both"/>
              <w:rPr>
                <w:rFonts w:cs="Arial"/>
                <w:sz w:val="23"/>
                <w:szCs w:val="23"/>
              </w:rPr>
            </w:pPr>
            <w:r>
              <w:rPr>
                <w:rFonts w:cs="Arial"/>
                <w:sz w:val="23"/>
                <w:szCs w:val="23"/>
              </w:rPr>
              <w:t>1000</w:t>
            </w:r>
          </w:p>
        </w:tc>
        <w:tc>
          <w:tcPr>
            <w:tcW w:w="1985" w:type="dxa"/>
          </w:tcPr>
          <w:p w14:paraId="08F0E207" w14:textId="77777777" w:rsidR="00354AA7" w:rsidRDefault="00354AA7" w:rsidP="00DD068C">
            <w:pPr>
              <w:spacing w:after="120" w:line="276" w:lineRule="auto"/>
              <w:jc w:val="both"/>
              <w:rPr>
                <w:rFonts w:cs="Arial"/>
                <w:sz w:val="23"/>
                <w:szCs w:val="23"/>
              </w:rPr>
            </w:pPr>
            <w:r>
              <w:rPr>
                <w:rFonts w:cs="Arial"/>
                <w:sz w:val="23"/>
                <w:szCs w:val="23"/>
              </w:rPr>
              <w:t xml:space="preserve">Folder </w:t>
            </w:r>
          </w:p>
        </w:tc>
        <w:tc>
          <w:tcPr>
            <w:tcW w:w="3410" w:type="dxa"/>
          </w:tcPr>
          <w:p w14:paraId="1C1BD6B9" w14:textId="77777777" w:rsidR="00354AA7" w:rsidRPr="00E2648B" w:rsidRDefault="00354AA7" w:rsidP="00DD068C">
            <w:pPr>
              <w:spacing w:after="120" w:line="276" w:lineRule="auto"/>
              <w:jc w:val="both"/>
              <w:rPr>
                <w:rFonts w:cs="Arial"/>
                <w:sz w:val="23"/>
                <w:szCs w:val="23"/>
              </w:rPr>
            </w:pPr>
            <w:r w:rsidRPr="00E2648B">
              <w:rPr>
                <w:rFonts w:cs="Arial"/>
                <w:sz w:val="23"/>
                <w:szCs w:val="23"/>
              </w:rPr>
              <w:t xml:space="preserve">Impressão offset </w:t>
            </w:r>
            <w:proofErr w:type="gramStart"/>
            <w:r w:rsidRPr="00E2648B">
              <w:rPr>
                <w:rFonts w:cs="Arial"/>
                <w:sz w:val="23"/>
                <w:szCs w:val="23"/>
              </w:rPr>
              <w:t>4/4 cor</w:t>
            </w:r>
            <w:proofErr w:type="gramEnd"/>
            <w:r w:rsidRPr="00E2648B">
              <w:rPr>
                <w:rFonts w:cs="Arial"/>
                <w:sz w:val="23"/>
                <w:szCs w:val="23"/>
              </w:rPr>
              <w:t xml:space="preserve">, papel </w:t>
            </w:r>
            <w:proofErr w:type="spellStart"/>
            <w:r w:rsidRPr="00E2648B">
              <w:rPr>
                <w:rFonts w:cs="Arial"/>
                <w:sz w:val="23"/>
                <w:szCs w:val="23"/>
              </w:rPr>
              <w:t>couché</w:t>
            </w:r>
            <w:proofErr w:type="spellEnd"/>
            <w:r w:rsidRPr="00E2648B">
              <w:rPr>
                <w:rFonts w:cs="Arial"/>
                <w:sz w:val="23"/>
                <w:szCs w:val="23"/>
              </w:rPr>
              <w:t xml:space="preserve"> </w:t>
            </w:r>
            <w:proofErr w:type="spellStart"/>
            <w:r w:rsidRPr="00E2648B">
              <w:rPr>
                <w:rFonts w:cs="Arial"/>
                <w:sz w:val="23"/>
                <w:szCs w:val="23"/>
              </w:rPr>
              <w:t>matte</w:t>
            </w:r>
            <w:proofErr w:type="spellEnd"/>
            <w:r w:rsidRPr="00E2648B">
              <w:rPr>
                <w:rFonts w:cs="Arial"/>
                <w:sz w:val="23"/>
                <w:szCs w:val="23"/>
              </w:rPr>
              <w:t xml:space="preserve"> 170gr.</w:t>
            </w:r>
          </w:p>
          <w:p w14:paraId="7309492D" w14:textId="77777777" w:rsidR="00354AA7" w:rsidRPr="00E2648B" w:rsidRDefault="00354AA7" w:rsidP="00DD068C">
            <w:pPr>
              <w:spacing w:after="120" w:line="276" w:lineRule="auto"/>
              <w:jc w:val="both"/>
              <w:rPr>
                <w:rFonts w:cs="Arial"/>
                <w:sz w:val="23"/>
                <w:szCs w:val="23"/>
              </w:rPr>
            </w:pPr>
            <w:r w:rsidRPr="00E2648B">
              <w:rPr>
                <w:rFonts w:cs="Arial"/>
                <w:sz w:val="23"/>
                <w:szCs w:val="23"/>
              </w:rPr>
              <w:t>Formato aberto: 29,7x21cm</w:t>
            </w:r>
          </w:p>
          <w:p w14:paraId="4649389C" w14:textId="77777777" w:rsidR="00354AA7" w:rsidRPr="00E2648B" w:rsidRDefault="00354AA7" w:rsidP="00DD068C">
            <w:pPr>
              <w:spacing w:after="120" w:line="276" w:lineRule="auto"/>
              <w:jc w:val="both"/>
              <w:rPr>
                <w:rFonts w:cs="Arial"/>
                <w:sz w:val="23"/>
                <w:szCs w:val="23"/>
              </w:rPr>
            </w:pPr>
            <w:r w:rsidRPr="00E2648B">
              <w:rPr>
                <w:rFonts w:cs="Arial"/>
                <w:sz w:val="23"/>
                <w:szCs w:val="23"/>
              </w:rPr>
              <w:t>Formato fechado: 10x21cm.</w:t>
            </w:r>
          </w:p>
          <w:p w14:paraId="020D9CDB" w14:textId="77777777" w:rsidR="00354AA7" w:rsidRDefault="00354AA7" w:rsidP="00DD068C">
            <w:pPr>
              <w:spacing w:after="120" w:line="276" w:lineRule="auto"/>
              <w:jc w:val="both"/>
              <w:rPr>
                <w:rFonts w:cs="Arial"/>
                <w:sz w:val="23"/>
                <w:szCs w:val="23"/>
              </w:rPr>
            </w:pPr>
            <w:r w:rsidRPr="00E2648B">
              <w:rPr>
                <w:rFonts w:cs="Arial"/>
                <w:sz w:val="23"/>
                <w:szCs w:val="23"/>
              </w:rPr>
              <w:t>Acabamento com duas dobras corte reto e vinco, laminação fosca no lado externo.</w:t>
            </w:r>
          </w:p>
        </w:tc>
        <w:tc>
          <w:tcPr>
            <w:tcW w:w="1267" w:type="dxa"/>
          </w:tcPr>
          <w:p w14:paraId="5F472B6A" w14:textId="77777777" w:rsidR="00354AA7" w:rsidRDefault="00354AA7" w:rsidP="00DD068C">
            <w:pPr>
              <w:spacing w:after="120" w:line="276" w:lineRule="auto"/>
              <w:jc w:val="both"/>
              <w:rPr>
                <w:rFonts w:cs="Arial"/>
                <w:sz w:val="23"/>
                <w:szCs w:val="23"/>
              </w:rPr>
            </w:pPr>
            <w:r>
              <w:rPr>
                <w:rFonts w:cs="Arial"/>
                <w:sz w:val="23"/>
                <w:szCs w:val="23"/>
              </w:rPr>
              <w:t>10 dias corridos</w:t>
            </w:r>
          </w:p>
        </w:tc>
        <w:tc>
          <w:tcPr>
            <w:tcW w:w="1560" w:type="dxa"/>
          </w:tcPr>
          <w:p w14:paraId="485961A5" w14:textId="2B475BEB" w:rsidR="00354AA7" w:rsidRDefault="00975FFB" w:rsidP="00DD068C">
            <w:pPr>
              <w:spacing w:after="120" w:line="276" w:lineRule="auto"/>
              <w:jc w:val="both"/>
              <w:rPr>
                <w:rFonts w:cs="Arial"/>
                <w:sz w:val="23"/>
                <w:szCs w:val="23"/>
              </w:rPr>
            </w:pPr>
            <w:r>
              <w:t>R$ 0,76</w:t>
            </w:r>
          </w:p>
        </w:tc>
      </w:tr>
      <w:tr w:rsidR="00354AA7" w14:paraId="2FA5DFE3" w14:textId="77777777" w:rsidTr="00354AA7">
        <w:tc>
          <w:tcPr>
            <w:tcW w:w="638" w:type="dxa"/>
          </w:tcPr>
          <w:p w14:paraId="336231DE" w14:textId="77777777" w:rsidR="00354AA7" w:rsidRDefault="00354AA7" w:rsidP="00DD068C">
            <w:pPr>
              <w:spacing w:after="120" w:line="276" w:lineRule="auto"/>
              <w:jc w:val="both"/>
              <w:rPr>
                <w:rFonts w:cs="Arial"/>
                <w:sz w:val="23"/>
                <w:szCs w:val="23"/>
              </w:rPr>
            </w:pPr>
            <w:r>
              <w:rPr>
                <w:rFonts w:cs="Arial"/>
                <w:sz w:val="23"/>
                <w:szCs w:val="23"/>
              </w:rPr>
              <w:lastRenderedPageBreak/>
              <w:t>5</w:t>
            </w:r>
          </w:p>
        </w:tc>
        <w:tc>
          <w:tcPr>
            <w:tcW w:w="1064" w:type="dxa"/>
          </w:tcPr>
          <w:p w14:paraId="591FD9CE" w14:textId="1CBAE53F" w:rsidR="00354AA7" w:rsidRDefault="007D0BCF" w:rsidP="0030717E">
            <w:pPr>
              <w:spacing w:after="120" w:line="276" w:lineRule="auto"/>
              <w:jc w:val="both"/>
              <w:rPr>
                <w:rFonts w:cs="Arial"/>
                <w:sz w:val="23"/>
                <w:szCs w:val="23"/>
              </w:rPr>
            </w:pPr>
            <w:r>
              <w:rPr>
                <w:rFonts w:cs="Arial"/>
                <w:sz w:val="23"/>
                <w:szCs w:val="23"/>
              </w:rPr>
              <w:t>1</w:t>
            </w:r>
            <w:r w:rsidR="0030717E">
              <w:rPr>
                <w:rFonts w:cs="Arial"/>
                <w:sz w:val="23"/>
                <w:szCs w:val="23"/>
              </w:rPr>
              <w:t>8</w:t>
            </w:r>
            <w:r w:rsidR="00354AA7">
              <w:rPr>
                <w:rFonts w:cs="Arial"/>
                <w:sz w:val="23"/>
                <w:szCs w:val="23"/>
              </w:rPr>
              <w:t>m</w:t>
            </w:r>
            <w:r w:rsidR="00354AA7" w:rsidRPr="00E2648B">
              <w:rPr>
                <w:rFonts w:cs="Arial"/>
                <w:sz w:val="23"/>
                <w:szCs w:val="23"/>
                <w:vertAlign w:val="superscript"/>
              </w:rPr>
              <w:t>2</w:t>
            </w:r>
          </w:p>
        </w:tc>
        <w:tc>
          <w:tcPr>
            <w:tcW w:w="1134" w:type="dxa"/>
          </w:tcPr>
          <w:p w14:paraId="35F38A9B" w14:textId="77777777" w:rsidR="00354AA7" w:rsidRDefault="00354AA7" w:rsidP="00DD068C">
            <w:pPr>
              <w:spacing w:after="120" w:line="276" w:lineRule="auto"/>
              <w:jc w:val="both"/>
              <w:rPr>
                <w:rFonts w:cs="Arial"/>
                <w:sz w:val="23"/>
                <w:szCs w:val="23"/>
              </w:rPr>
            </w:pPr>
            <w:r>
              <w:rPr>
                <w:rFonts w:cs="Arial"/>
                <w:sz w:val="23"/>
                <w:szCs w:val="23"/>
              </w:rPr>
              <w:t>1m</w:t>
            </w:r>
            <w:r w:rsidRPr="00E2648B">
              <w:rPr>
                <w:rFonts w:cs="Arial"/>
                <w:sz w:val="23"/>
                <w:szCs w:val="23"/>
                <w:vertAlign w:val="superscript"/>
              </w:rPr>
              <w:t>2</w:t>
            </w:r>
          </w:p>
        </w:tc>
        <w:tc>
          <w:tcPr>
            <w:tcW w:w="1985" w:type="dxa"/>
          </w:tcPr>
          <w:p w14:paraId="5B191CD2" w14:textId="77777777" w:rsidR="00354AA7" w:rsidRDefault="00354AA7" w:rsidP="00DD068C">
            <w:pPr>
              <w:spacing w:after="120" w:line="276" w:lineRule="auto"/>
              <w:jc w:val="both"/>
              <w:rPr>
                <w:rFonts w:cs="Arial"/>
                <w:sz w:val="23"/>
                <w:szCs w:val="23"/>
              </w:rPr>
            </w:pPr>
            <w:r>
              <w:rPr>
                <w:rFonts w:cs="Arial"/>
                <w:sz w:val="23"/>
                <w:szCs w:val="23"/>
              </w:rPr>
              <w:t>Banner corda m</w:t>
            </w:r>
            <w:r w:rsidRPr="00476A7E">
              <w:rPr>
                <w:rFonts w:cs="Arial"/>
                <w:sz w:val="23"/>
                <w:szCs w:val="23"/>
                <w:vertAlign w:val="superscript"/>
              </w:rPr>
              <w:t>2</w:t>
            </w:r>
          </w:p>
        </w:tc>
        <w:tc>
          <w:tcPr>
            <w:tcW w:w="3410" w:type="dxa"/>
          </w:tcPr>
          <w:p w14:paraId="6D738D30" w14:textId="77777777" w:rsidR="00354AA7" w:rsidRPr="00476A7E" w:rsidRDefault="00354AA7" w:rsidP="00DD068C">
            <w:pPr>
              <w:spacing w:after="120" w:line="276" w:lineRule="auto"/>
              <w:jc w:val="both"/>
              <w:rPr>
                <w:rFonts w:cs="Arial"/>
                <w:sz w:val="23"/>
                <w:szCs w:val="23"/>
              </w:rPr>
            </w:pPr>
            <w:r w:rsidRPr="00476A7E">
              <w:rPr>
                <w:rFonts w:cs="Arial"/>
                <w:sz w:val="23"/>
                <w:szCs w:val="23"/>
              </w:rPr>
              <w:t>Banner Corda Impressão digital colorida, acima de 1200</w:t>
            </w:r>
            <w:r>
              <w:rPr>
                <w:rFonts w:cs="Arial"/>
                <w:sz w:val="23"/>
                <w:szCs w:val="23"/>
              </w:rPr>
              <w:t xml:space="preserve"> </w:t>
            </w:r>
            <w:proofErr w:type="spellStart"/>
            <w:r w:rsidRPr="00476A7E">
              <w:rPr>
                <w:rFonts w:cs="Arial"/>
                <w:sz w:val="23"/>
                <w:szCs w:val="23"/>
              </w:rPr>
              <w:t>dpi</w:t>
            </w:r>
            <w:proofErr w:type="spellEnd"/>
            <w:r w:rsidRPr="00476A7E">
              <w:rPr>
                <w:rFonts w:cs="Arial"/>
                <w:sz w:val="23"/>
                <w:szCs w:val="23"/>
              </w:rPr>
              <w:t>, em lona branca.</w:t>
            </w:r>
          </w:p>
          <w:p w14:paraId="04FC4FAB" w14:textId="77777777" w:rsidR="00354AA7" w:rsidRPr="00476A7E" w:rsidRDefault="00354AA7" w:rsidP="00DD068C">
            <w:pPr>
              <w:spacing w:after="120" w:line="276" w:lineRule="auto"/>
              <w:jc w:val="both"/>
              <w:rPr>
                <w:rFonts w:cs="Arial"/>
                <w:sz w:val="23"/>
                <w:szCs w:val="23"/>
              </w:rPr>
            </w:pPr>
            <w:r w:rsidRPr="00476A7E">
              <w:rPr>
                <w:rFonts w:cs="Arial"/>
                <w:sz w:val="23"/>
                <w:szCs w:val="23"/>
              </w:rPr>
              <w:t>Acabamento: Colagem do acabamento com bastões</w:t>
            </w:r>
            <w:r>
              <w:rPr>
                <w:rFonts w:cs="Arial"/>
                <w:sz w:val="23"/>
                <w:szCs w:val="23"/>
              </w:rPr>
              <w:t xml:space="preserve"> </w:t>
            </w:r>
            <w:r w:rsidRPr="00476A7E">
              <w:rPr>
                <w:rFonts w:cs="Arial"/>
                <w:sz w:val="23"/>
                <w:szCs w:val="23"/>
              </w:rPr>
              <w:t>revestidos de borrachas nas</w:t>
            </w:r>
            <w:r>
              <w:rPr>
                <w:rFonts w:cs="Arial"/>
                <w:sz w:val="23"/>
                <w:szCs w:val="23"/>
              </w:rPr>
              <w:t xml:space="preserve"> </w:t>
            </w:r>
            <w:r w:rsidRPr="00476A7E">
              <w:rPr>
                <w:rFonts w:cs="Arial"/>
                <w:sz w:val="23"/>
                <w:szCs w:val="23"/>
              </w:rPr>
              <w:t>pontas e corda para esticar e fixar o banner em local de</w:t>
            </w:r>
            <w:r>
              <w:rPr>
                <w:rFonts w:cs="Arial"/>
                <w:sz w:val="23"/>
                <w:szCs w:val="23"/>
              </w:rPr>
              <w:t xml:space="preserve"> </w:t>
            </w:r>
            <w:r w:rsidRPr="00476A7E">
              <w:rPr>
                <w:rFonts w:cs="Arial"/>
                <w:sz w:val="23"/>
                <w:szCs w:val="23"/>
              </w:rPr>
              <w:t>exposição.</w:t>
            </w:r>
          </w:p>
          <w:p w14:paraId="5E8915E1" w14:textId="77777777" w:rsidR="00354AA7" w:rsidRPr="00476A7E" w:rsidRDefault="00354AA7" w:rsidP="00DD068C">
            <w:pPr>
              <w:spacing w:after="120" w:line="276" w:lineRule="auto"/>
              <w:jc w:val="both"/>
              <w:rPr>
                <w:rFonts w:cs="Arial"/>
                <w:sz w:val="23"/>
                <w:szCs w:val="23"/>
              </w:rPr>
            </w:pPr>
            <w:r w:rsidRPr="00476A7E">
              <w:rPr>
                <w:rFonts w:cs="Arial"/>
                <w:sz w:val="23"/>
                <w:szCs w:val="23"/>
              </w:rPr>
              <w:t>OBS: Preço fixado por metro quadrado.</w:t>
            </w:r>
          </w:p>
          <w:p w14:paraId="4C1952DF" w14:textId="77777777" w:rsidR="00354AA7" w:rsidRDefault="00354AA7" w:rsidP="00DD068C">
            <w:pPr>
              <w:spacing w:after="120" w:line="276" w:lineRule="auto"/>
              <w:jc w:val="both"/>
              <w:rPr>
                <w:rFonts w:cs="Arial"/>
                <w:sz w:val="23"/>
                <w:szCs w:val="23"/>
              </w:rPr>
            </w:pPr>
            <w:r w:rsidRPr="00476A7E">
              <w:rPr>
                <w:rFonts w:cs="Arial"/>
                <w:sz w:val="23"/>
                <w:szCs w:val="23"/>
              </w:rPr>
              <w:t>- Pedido mínimo: 1 metro quadrado. Acima desse</w:t>
            </w:r>
            <w:r>
              <w:rPr>
                <w:rFonts w:cs="Arial"/>
                <w:sz w:val="23"/>
                <w:szCs w:val="23"/>
              </w:rPr>
              <w:t xml:space="preserve"> </w:t>
            </w:r>
            <w:r w:rsidRPr="00476A7E">
              <w:rPr>
                <w:rFonts w:cs="Arial"/>
                <w:sz w:val="23"/>
                <w:szCs w:val="23"/>
              </w:rPr>
              <w:t>tamanho o valor poderá ser fracionado proporcionalmente</w:t>
            </w:r>
            <w:r>
              <w:rPr>
                <w:rFonts w:cs="Arial"/>
                <w:sz w:val="23"/>
                <w:szCs w:val="23"/>
              </w:rPr>
              <w:t xml:space="preserve"> </w:t>
            </w:r>
            <w:r w:rsidRPr="00476A7E">
              <w:rPr>
                <w:rFonts w:cs="Arial"/>
                <w:sz w:val="23"/>
                <w:szCs w:val="23"/>
              </w:rPr>
              <w:t>ao preço do metro quadrado.</w:t>
            </w:r>
          </w:p>
        </w:tc>
        <w:tc>
          <w:tcPr>
            <w:tcW w:w="1267" w:type="dxa"/>
          </w:tcPr>
          <w:p w14:paraId="028D11B4" w14:textId="77777777" w:rsidR="00354AA7" w:rsidRDefault="00354AA7" w:rsidP="00DD068C">
            <w:pPr>
              <w:spacing w:after="120" w:line="276" w:lineRule="auto"/>
              <w:jc w:val="both"/>
              <w:rPr>
                <w:rFonts w:cs="Arial"/>
                <w:sz w:val="23"/>
                <w:szCs w:val="23"/>
              </w:rPr>
            </w:pPr>
            <w:r>
              <w:rPr>
                <w:rFonts w:cs="Arial"/>
                <w:sz w:val="23"/>
                <w:szCs w:val="23"/>
              </w:rPr>
              <w:t>14 dias corridos</w:t>
            </w:r>
          </w:p>
        </w:tc>
        <w:tc>
          <w:tcPr>
            <w:tcW w:w="1560" w:type="dxa"/>
          </w:tcPr>
          <w:p w14:paraId="78ECCDF3" w14:textId="7FDB60B8" w:rsidR="00354AA7" w:rsidRDefault="00975FFB" w:rsidP="00DD068C">
            <w:pPr>
              <w:spacing w:after="120" w:line="276" w:lineRule="auto"/>
              <w:jc w:val="both"/>
              <w:rPr>
                <w:rFonts w:cs="Arial"/>
                <w:sz w:val="23"/>
                <w:szCs w:val="23"/>
              </w:rPr>
            </w:pPr>
            <w:r>
              <w:t>R$ 72,00</w:t>
            </w:r>
          </w:p>
        </w:tc>
      </w:tr>
      <w:tr w:rsidR="00354AA7" w14:paraId="34E9AD00" w14:textId="77777777" w:rsidTr="00354AA7">
        <w:tc>
          <w:tcPr>
            <w:tcW w:w="638" w:type="dxa"/>
          </w:tcPr>
          <w:p w14:paraId="098AD492" w14:textId="77777777" w:rsidR="00354AA7" w:rsidRDefault="00354AA7" w:rsidP="00DD068C">
            <w:pPr>
              <w:spacing w:after="120" w:line="276" w:lineRule="auto"/>
              <w:jc w:val="both"/>
              <w:rPr>
                <w:rFonts w:cs="Arial"/>
                <w:sz w:val="23"/>
                <w:szCs w:val="23"/>
              </w:rPr>
            </w:pPr>
            <w:r>
              <w:rPr>
                <w:rFonts w:cs="Arial"/>
                <w:sz w:val="23"/>
                <w:szCs w:val="23"/>
              </w:rPr>
              <w:t>6</w:t>
            </w:r>
          </w:p>
        </w:tc>
        <w:tc>
          <w:tcPr>
            <w:tcW w:w="1064" w:type="dxa"/>
          </w:tcPr>
          <w:p w14:paraId="2E0994FF" w14:textId="77777777" w:rsidR="00354AA7" w:rsidRDefault="00354AA7" w:rsidP="00DD068C">
            <w:pPr>
              <w:spacing w:after="120" w:line="276" w:lineRule="auto"/>
              <w:jc w:val="both"/>
              <w:rPr>
                <w:rFonts w:cs="Arial"/>
                <w:sz w:val="23"/>
                <w:szCs w:val="23"/>
              </w:rPr>
            </w:pPr>
            <w:r>
              <w:rPr>
                <w:rFonts w:cs="Arial"/>
                <w:sz w:val="23"/>
                <w:szCs w:val="23"/>
              </w:rPr>
              <w:t>40</w:t>
            </w:r>
          </w:p>
        </w:tc>
        <w:tc>
          <w:tcPr>
            <w:tcW w:w="1134" w:type="dxa"/>
          </w:tcPr>
          <w:p w14:paraId="40A5B7B4" w14:textId="77777777" w:rsidR="00354AA7" w:rsidRDefault="00354AA7" w:rsidP="00DD068C">
            <w:pPr>
              <w:spacing w:after="120" w:line="276" w:lineRule="auto"/>
              <w:jc w:val="both"/>
              <w:rPr>
                <w:rFonts w:cs="Arial"/>
                <w:sz w:val="23"/>
                <w:szCs w:val="23"/>
              </w:rPr>
            </w:pPr>
            <w:r>
              <w:rPr>
                <w:rFonts w:cs="Arial"/>
                <w:sz w:val="23"/>
                <w:szCs w:val="23"/>
              </w:rPr>
              <w:t>5</w:t>
            </w:r>
          </w:p>
        </w:tc>
        <w:tc>
          <w:tcPr>
            <w:tcW w:w="1985" w:type="dxa"/>
          </w:tcPr>
          <w:p w14:paraId="30854FA8" w14:textId="77777777" w:rsidR="00354AA7" w:rsidRDefault="00354AA7" w:rsidP="00DD068C">
            <w:pPr>
              <w:spacing w:after="120" w:line="276" w:lineRule="auto"/>
              <w:jc w:val="both"/>
              <w:rPr>
                <w:rFonts w:cs="Arial"/>
                <w:sz w:val="23"/>
                <w:szCs w:val="23"/>
              </w:rPr>
            </w:pPr>
            <w:r>
              <w:rPr>
                <w:rFonts w:cs="Arial"/>
                <w:sz w:val="23"/>
                <w:szCs w:val="23"/>
              </w:rPr>
              <w:t>Cartaz</w:t>
            </w:r>
          </w:p>
        </w:tc>
        <w:tc>
          <w:tcPr>
            <w:tcW w:w="3410" w:type="dxa"/>
          </w:tcPr>
          <w:p w14:paraId="054D9CA7" w14:textId="77777777" w:rsidR="00354AA7" w:rsidRPr="00476A7E" w:rsidRDefault="00354AA7" w:rsidP="00DD068C">
            <w:pPr>
              <w:spacing w:after="120" w:line="276" w:lineRule="auto"/>
              <w:jc w:val="both"/>
              <w:rPr>
                <w:rFonts w:cs="Arial"/>
                <w:sz w:val="23"/>
                <w:szCs w:val="23"/>
              </w:rPr>
            </w:pPr>
            <w:r w:rsidRPr="00476A7E">
              <w:rPr>
                <w:rFonts w:cs="Arial"/>
                <w:sz w:val="23"/>
                <w:szCs w:val="23"/>
              </w:rPr>
              <w:t>Formato A3, 4/0 cores, impresso em papel couchê brilho ou fosco 150gr.</w:t>
            </w:r>
          </w:p>
          <w:p w14:paraId="0D7F6420" w14:textId="77777777" w:rsidR="00354AA7" w:rsidRDefault="00354AA7" w:rsidP="00DD068C">
            <w:pPr>
              <w:spacing w:after="120" w:line="276" w:lineRule="auto"/>
              <w:jc w:val="both"/>
              <w:rPr>
                <w:rFonts w:cs="Arial"/>
                <w:sz w:val="23"/>
                <w:szCs w:val="23"/>
              </w:rPr>
            </w:pPr>
            <w:r w:rsidRPr="00476A7E">
              <w:rPr>
                <w:rFonts w:cs="Arial"/>
                <w:sz w:val="23"/>
                <w:szCs w:val="23"/>
              </w:rPr>
              <w:t>Acabamento: aplicação de 04 (quatro) fitas dupla face no verso</w:t>
            </w:r>
          </w:p>
        </w:tc>
        <w:tc>
          <w:tcPr>
            <w:tcW w:w="1267" w:type="dxa"/>
          </w:tcPr>
          <w:p w14:paraId="6B30CE9A" w14:textId="77777777" w:rsidR="00354AA7" w:rsidRPr="00A82E0E" w:rsidRDefault="00354AA7" w:rsidP="00DD068C">
            <w:pPr>
              <w:spacing w:after="120" w:line="276" w:lineRule="auto"/>
              <w:jc w:val="both"/>
              <w:rPr>
                <w:rFonts w:cs="Arial"/>
                <w:sz w:val="23"/>
                <w:szCs w:val="23"/>
                <w:lang w:val="en-US"/>
              </w:rPr>
            </w:pPr>
            <w:r>
              <w:rPr>
                <w:rFonts w:cs="Arial"/>
                <w:sz w:val="23"/>
                <w:szCs w:val="23"/>
              </w:rPr>
              <w:t>7 dias corridos</w:t>
            </w:r>
          </w:p>
        </w:tc>
        <w:tc>
          <w:tcPr>
            <w:tcW w:w="1560" w:type="dxa"/>
          </w:tcPr>
          <w:p w14:paraId="4A72E5E0" w14:textId="6658C65C" w:rsidR="00354AA7" w:rsidRDefault="00975FFB" w:rsidP="00DD068C">
            <w:pPr>
              <w:spacing w:after="120" w:line="276" w:lineRule="auto"/>
              <w:jc w:val="both"/>
              <w:rPr>
                <w:rFonts w:cs="Arial"/>
                <w:sz w:val="23"/>
                <w:szCs w:val="23"/>
              </w:rPr>
            </w:pPr>
            <w:r>
              <w:t>R$ 7,00</w:t>
            </w:r>
          </w:p>
        </w:tc>
      </w:tr>
      <w:tr w:rsidR="00354AA7" w14:paraId="37E02E06" w14:textId="77777777" w:rsidTr="00354AA7">
        <w:trPr>
          <w:trHeight w:val="2040"/>
        </w:trPr>
        <w:tc>
          <w:tcPr>
            <w:tcW w:w="638" w:type="dxa"/>
          </w:tcPr>
          <w:p w14:paraId="039E9EB0" w14:textId="77777777" w:rsidR="00354AA7" w:rsidRDefault="00354AA7" w:rsidP="00DD068C">
            <w:pPr>
              <w:spacing w:after="120" w:line="276" w:lineRule="auto"/>
              <w:jc w:val="both"/>
              <w:rPr>
                <w:rFonts w:cs="Arial"/>
                <w:sz w:val="23"/>
                <w:szCs w:val="23"/>
              </w:rPr>
            </w:pPr>
            <w:r>
              <w:rPr>
                <w:rFonts w:cs="Arial"/>
                <w:sz w:val="23"/>
                <w:szCs w:val="23"/>
              </w:rPr>
              <w:t>7</w:t>
            </w:r>
          </w:p>
        </w:tc>
        <w:tc>
          <w:tcPr>
            <w:tcW w:w="1064" w:type="dxa"/>
          </w:tcPr>
          <w:p w14:paraId="773A7690" w14:textId="2A6D881B" w:rsidR="00354AA7" w:rsidRDefault="0030717E" w:rsidP="0030717E">
            <w:pPr>
              <w:spacing w:after="120" w:line="276" w:lineRule="auto"/>
              <w:jc w:val="both"/>
              <w:rPr>
                <w:rFonts w:cs="Arial"/>
                <w:sz w:val="23"/>
                <w:szCs w:val="23"/>
              </w:rPr>
            </w:pPr>
            <w:r>
              <w:rPr>
                <w:rFonts w:cs="Arial"/>
                <w:sz w:val="23"/>
                <w:szCs w:val="23"/>
              </w:rPr>
              <w:t>58</w:t>
            </w:r>
          </w:p>
        </w:tc>
        <w:tc>
          <w:tcPr>
            <w:tcW w:w="1134" w:type="dxa"/>
          </w:tcPr>
          <w:p w14:paraId="18E36E19" w14:textId="77777777" w:rsidR="00354AA7" w:rsidRDefault="00354AA7" w:rsidP="00DD068C">
            <w:pPr>
              <w:spacing w:after="120" w:line="276" w:lineRule="auto"/>
              <w:jc w:val="both"/>
              <w:rPr>
                <w:rFonts w:cs="Arial"/>
                <w:sz w:val="23"/>
                <w:szCs w:val="23"/>
              </w:rPr>
            </w:pPr>
            <w:r>
              <w:rPr>
                <w:rFonts w:cs="Arial"/>
                <w:sz w:val="23"/>
                <w:szCs w:val="23"/>
              </w:rPr>
              <w:t>15</w:t>
            </w:r>
          </w:p>
        </w:tc>
        <w:tc>
          <w:tcPr>
            <w:tcW w:w="1985" w:type="dxa"/>
          </w:tcPr>
          <w:p w14:paraId="68036B41" w14:textId="77777777" w:rsidR="00354AA7" w:rsidRDefault="00354AA7" w:rsidP="00DD068C">
            <w:pPr>
              <w:spacing w:after="120" w:line="276" w:lineRule="auto"/>
              <w:jc w:val="both"/>
              <w:rPr>
                <w:rFonts w:cs="Arial"/>
                <w:sz w:val="23"/>
                <w:szCs w:val="23"/>
              </w:rPr>
            </w:pPr>
            <w:r>
              <w:rPr>
                <w:rFonts w:cs="Arial"/>
                <w:sz w:val="23"/>
                <w:szCs w:val="23"/>
              </w:rPr>
              <w:t>Pranchas</w:t>
            </w:r>
          </w:p>
        </w:tc>
        <w:tc>
          <w:tcPr>
            <w:tcW w:w="3410" w:type="dxa"/>
          </w:tcPr>
          <w:p w14:paraId="544B1C37" w14:textId="77777777" w:rsidR="00354AA7" w:rsidRPr="00476A7E" w:rsidRDefault="00354AA7" w:rsidP="00DD068C">
            <w:pPr>
              <w:spacing w:after="120" w:line="276" w:lineRule="auto"/>
              <w:jc w:val="both"/>
              <w:rPr>
                <w:rFonts w:cs="Arial"/>
                <w:sz w:val="23"/>
                <w:szCs w:val="23"/>
              </w:rPr>
            </w:pPr>
            <w:r>
              <w:rPr>
                <w:rFonts w:cs="Arial"/>
                <w:sz w:val="23"/>
                <w:szCs w:val="23"/>
              </w:rPr>
              <w:t>Pranchas no formato A1 (594x841mm) horizontal, 4x4 cores, em vinil adesivo aplicado em placa de papel pluma de 5mm de espessura. Acabamento: aplicação de 4 (quatro) fitas dupla face no verso.</w:t>
            </w:r>
          </w:p>
        </w:tc>
        <w:tc>
          <w:tcPr>
            <w:tcW w:w="1267" w:type="dxa"/>
          </w:tcPr>
          <w:p w14:paraId="608645B1" w14:textId="77777777" w:rsidR="00354AA7" w:rsidRDefault="00354AA7" w:rsidP="00DD068C">
            <w:pPr>
              <w:spacing w:after="120" w:line="276" w:lineRule="auto"/>
              <w:jc w:val="both"/>
              <w:rPr>
                <w:rFonts w:cs="Arial"/>
                <w:sz w:val="23"/>
                <w:szCs w:val="23"/>
              </w:rPr>
            </w:pPr>
            <w:r>
              <w:rPr>
                <w:rFonts w:cs="Arial"/>
                <w:sz w:val="23"/>
                <w:szCs w:val="23"/>
              </w:rPr>
              <w:t>14 dias corridos</w:t>
            </w:r>
          </w:p>
        </w:tc>
        <w:tc>
          <w:tcPr>
            <w:tcW w:w="1560" w:type="dxa"/>
          </w:tcPr>
          <w:p w14:paraId="1A2C7DBB" w14:textId="6DEF6051" w:rsidR="00354AA7" w:rsidRDefault="00975FFB" w:rsidP="00DD068C">
            <w:pPr>
              <w:spacing w:after="120" w:line="276" w:lineRule="auto"/>
              <w:jc w:val="both"/>
              <w:rPr>
                <w:rFonts w:cs="Arial"/>
                <w:sz w:val="23"/>
                <w:szCs w:val="23"/>
              </w:rPr>
            </w:pPr>
            <w:r>
              <w:t>R$ 188,00</w:t>
            </w:r>
          </w:p>
        </w:tc>
      </w:tr>
      <w:tr w:rsidR="00354AA7" w14:paraId="1CC92320" w14:textId="77777777" w:rsidTr="00354AA7">
        <w:tc>
          <w:tcPr>
            <w:tcW w:w="638" w:type="dxa"/>
          </w:tcPr>
          <w:p w14:paraId="2E5273C6" w14:textId="77777777" w:rsidR="00354AA7" w:rsidRDefault="00354AA7" w:rsidP="00DD068C">
            <w:pPr>
              <w:spacing w:after="120" w:line="276" w:lineRule="auto"/>
              <w:jc w:val="both"/>
              <w:rPr>
                <w:rFonts w:cs="Arial"/>
                <w:sz w:val="23"/>
                <w:szCs w:val="23"/>
              </w:rPr>
            </w:pPr>
            <w:r>
              <w:rPr>
                <w:rFonts w:cs="Arial"/>
                <w:sz w:val="23"/>
                <w:szCs w:val="23"/>
              </w:rPr>
              <w:t>8</w:t>
            </w:r>
          </w:p>
        </w:tc>
        <w:tc>
          <w:tcPr>
            <w:tcW w:w="1064" w:type="dxa"/>
          </w:tcPr>
          <w:p w14:paraId="2C30335F" w14:textId="7BE14200" w:rsidR="00354AA7" w:rsidRDefault="007D0BCF" w:rsidP="00DD068C">
            <w:pPr>
              <w:spacing w:after="120" w:line="276" w:lineRule="auto"/>
              <w:jc w:val="both"/>
              <w:rPr>
                <w:rFonts w:cs="Arial"/>
                <w:sz w:val="23"/>
                <w:szCs w:val="23"/>
              </w:rPr>
            </w:pPr>
            <w:r>
              <w:rPr>
                <w:rFonts w:cs="Arial"/>
                <w:sz w:val="23"/>
                <w:szCs w:val="23"/>
              </w:rPr>
              <w:t>6</w:t>
            </w:r>
          </w:p>
        </w:tc>
        <w:tc>
          <w:tcPr>
            <w:tcW w:w="1134" w:type="dxa"/>
          </w:tcPr>
          <w:p w14:paraId="502F7F14" w14:textId="77777777" w:rsidR="00354AA7" w:rsidRDefault="00354AA7" w:rsidP="00DD068C">
            <w:pPr>
              <w:spacing w:after="120" w:line="276" w:lineRule="auto"/>
              <w:jc w:val="both"/>
              <w:rPr>
                <w:rFonts w:cs="Arial"/>
                <w:sz w:val="23"/>
                <w:szCs w:val="23"/>
              </w:rPr>
            </w:pPr>
            <w:r>
              <w:rPr>
                <w:rFonts w:cs="Arial"/>
                <w:sz w:val="23"/>
                <w:szCs w:val="23"/>
              </w:rPr>
              <w:t>1m²</w:t>
            </w:r>
          </w:p>
        </w:tc>
        <w:tc>
          <w:tcPr>
            <w:tcW w:w="1985" w:type="dxa"/>
          </w:tcPr>
          <w:p w14:paraId="492B0B9D" w14:textId="77777777" w:rsidR="00354AA7" w:rsidRDefault="00354AA7" w:rsidP="00DD068C">
            <w:pPr>
              <w:spacing w:after="120" w:line="276" w:lineRule="auto"/>
              <w:jc w:val="both"/>
              <w:rPr>
                <w:rFonts w:cs="Arial"/>
                <w:sz w:val="23"/>
                <w:szCs w:val="23"/>
              </w:rPr>
            </w:pPr>
            <w:r>
              <w:rPr>
                <w:rFonts w:cs="Arial"/>
                <w:sz w:val="23"/>
                <w:szCs w:val="23"/>
              </w:rPr>
              <w:t xml:space="preserve">Plotagem </w:t>
            </w:r>
          </w:p>
        </w:tc>
        <w:tc>
          <w:tcPr>
            <w:tcW w:w="3410" w:type="dxa"/>
          </w:tcPr>
          <w:p w14:paraId="13696EB7" w14:textId="77777777" w:rsidR="00354AA7" w:rsidRDefault="00354AA7" w:rsidP="00DD068C">
            <w:pPr>
              <w:spacing w:after="120" w:line="276" w:lineRule="auto"/>
              <w:jc w:val="both"/>
              <w:rPr>
                <w:rFonts w:cs="Arial"/>
                <w:sz w:val="23"/>
                <w:szCs w:val="23"/>
              </w:rPr>
            </w:pPr>
            <w:r>
              <w:rPr>
                <w:rFonts w:cs="Arial"/>
                <w:sz w:val="23"/>
                <w:szCs w:val="23"/>
              </w:rPr>
              <w:t>Impressão em grandes formatos – impressão de Arquitetura (plotagem) papel sulfite, Preto e Branco.</w:t>
            </w:r>
          </w:p>
        </w:tc>
        <w:tc>
          <w:tcPr>
            <w:tcW w:w="1267" w:type="dxa"/>
          </w:tcPr>
          <w:p w14:paraId="4EC90C71" w14:textId="77777777" w:rsidR="00354AA7" w:rsidRDefault="00354AA7" w:rsidP="00DD068C">
            <w:pPr>
              <w:spacing w:after="120" w:line="276" w:lineRule="auto"/>
              <w:jc w:val="both"/>
              <w:rPr>
                <w:rFonts w:cs="Arial"/>
                <w:sz w:val="23"/>
                <w:szCs w:val="23"/>
              </w:rPr>
            </w:pPr>
            <w:r>
              <w:rPr>
                <w:rFonts w:cs="Arial"/>
                <w:sz w:val="23"/>
                <w:szCs w:val="23"/>
              </w:rPr>
              <w:t>14 dias corridos</w:t>
            </w:r>
          </w:p>
        </w:tc>
        <w:tc>
          <w:tcPr>
            <w:tcW w:w="1560" w:type="dxa"/>
          </w:tcPr>
          <w:p w14:paraId="11EF1A1A" w14:textId="45D142ED" w:rsidR="00354AA7" w:rsidRDefault="0030717E" w:rsidP="0030717E">
            <w:pPr>
              <w:spacing w:after="120" w:line="276" w:lineRule="auto"/>
              <w:jc w:val="both"/>
              <w:rPr>
                <w:rFonts w:cs="Arial"/>
                <w:sz w:val="23"/>
                <w:szCs w:val="23"/>
              </w:rPr>
            </w:pPr>
            <w:r>
              <w:t>R$ 20,00</w:t>
            </w:r>
          </w:p>
        </w:tc>
      </w:tr>
      <w:tr w:rsidR="00354AA7" w14:paraId="6ED48B34" w14:textId="77777777" w:rsidTr="00354AA7">
        <w:trPr>
          <w:trHeight w:val="2008"/>
        </w:trPr>
        <w:tc>
          <w:tcPr>
            <w:tcW w:w="638" w:type="dxa"/>
          </w:tcPr>
          <w:p w14:paraId="6B5547A2" w14:textId="77777777" w:rsidR="00354AA7" w:rsidRDefault="00354AA7" w:rsidP="00DD068C">
            <w:pPr>
              <w:spacing w:after="120" w:line="276" w:lineRule="auto"/>
              <w:jc w:val="both"/>
              <w:rPr>
                <w:rFonts w:cs="Arial"/>
                <w:sz w:val="23"/>
                <w:szCs w:val="23"/>
              </w:rPr>
            </w:pPr>
            <w:r>
              <w:rPr>
                <w:rFonts w:cs="Arial"/>
                <w:sz w:val="23"/>
                <w:szCs w:val="23"/>
              </w:rPr>
              <w:t>9</w:t>
            </w:r>
          </w:p>
        </w:tc>
        <w:tc>
          <w:tcPr>
            <w:tcW w:w="1064" w:type="dxa"/>
          </w:tcPr>
          <w:p w14:paraId="41A9F6DB" w14:textId="77777777" w:rsidR="00354AA7" w:rsidRDefault="00354AA7" w:rsidP="00DD068C">
            <w:pPr>
              <w:spacing w:after="120" w:line="276" w:lineRule="auto"/>
              <w:jc w:val="both"/>
              <w:rPr>
                <w:rFonts w:cs="Arial"/>
                <w:sz w:val="23"/>
                <w:szCs w:val="23"/>
              </w:rPr>
            </w:pPr>
            <w:r>
              <w:rPr>
                <w:rFonts w:cs="Arial"/>
                <w:sz w:val="23"/>
                <w:szCs w:val="23"/>
              </w:rPr>
              <w:t>2000</w:t>
            </w:r>
          </w:p>
        </w:tc>
        <w:tc>
          <w:tcPr>
            <w:tcW w:w="1134" w:type="dxa"/>
          </w:tcPr>
          <w:p w14:paraId="307003B4" w14:textId="77777777" w:rsidR="00354AA7" w:rsidRDefault="00354AA7" w:rsidP="00DD068C">
            <w:pPr>
              <w:spacing w:after="120" w:line="276" w:lineRule="auto"/>
              <w:jc w:val="both"/>
              <w:rPr>
                <w:rFonts w:cs="Arial"/>
                <w:sz w:val="23"/>
                <w:szCs w:val="23"/>
              </w:rPr>
            </w:pPr>
            <w:r>
              <w:rPr>
                <w:rFonts w:cs="Arial"/>
                <w:sz w:val="23"/>
                <w:szCs w:val="23"/>
              </w:rPr>
              <w:t>200</w:t>
            </w:r>
          </w:p>
        </w:tc>
        <w:tc>
          <w:tcPr>
            <w:tcW w:w="1985" w:type="dxa"/>
          </w:tcPr>
          <w:p w14:paraId="544AE98E" w14:textId="77777777" w:rsidR="00354AA7" w:rsidRDefault="00354AA7" w:rsidP="00DD068C">
            <w:pPr>
              <w:spacing w:after="120" w:line="276" w:lineRule="auto"/>
              <w:jc w:val="both"/>
              <w:rPr>
                <w:rFonts w:cs="Arial"/>
                <w:sz w:val="23"/>
                <w:szCs w:val="23"/>
              </w:rPr>
            </w:pPr>
            <w:r>
              <w:rPr>
                <w:rFonts w:cs="Arial"/>
                <w:sz w:val="23"/>
                <w:szCs w:val="23"/>
              </w:rPr>
              <w:t>Marcador de página</w:t>
            </w:r>
          </w:p>
        </w:tc>
        <w:tc>
          <w:tcPr>
            <w:tcW w:w="3410" w:type="dxa"/>
          </w:tcPr>
          <w:p w14:paraId="5C1F4B2E" w14:textId="77777777" w:rsidR="00354AA7" w:rsidRPr="007E1DCF" w:rsidRDefault="00354AA7" w:rsidP="00DD068C">
            <w:pPr>
              <w:pStyle w:val="SemEspaamento"/>
              <w:rPr>
                <w:sz w:val="23"/>
                <w:szCs w:val="23"/>
              </w:rPr>
            </w:pPr>
            <w:r w:rsidRPr="007E1DCF">
              <w:rPr>
                <w:sz w:val="23"/>
                <w:szCs w:val="23"/>
              </w:rPr>
              <w:t>Formato 5x20 cm</w:t>
            </w:r>
          </w:p>
          <w:p w14:paraId="379414EE" w14:textId="77777777" w:rsidR="00354AA7" w:rsidRPr="007E1DCF" w:rsidRDefault="00354AA7" w:rsidP="00DD068C">
            <w:pPr>
              <w:pStyle w:val="SemEspaamento"/>
              <w:rPr>
                <w:sz w:val="23"/>
                <w:szCs w:val="23"/>
              </w:rPr>
            </w:pPr>
            <w:r w:rsidRPr="007E1DCF">
              <w:rPr>
                <w:sz w:val="23"/>
                <w:szCs w:val="23"/>
              </w:rPr>
              <w:t>Cor: 4x1</w:t>
            </w:r>
          </w:p>
          <w:p w14:paraId="46F3B38B" w14:textId="77777777" w:rsidR="00354AA7" w:rsidRPr="007E1DCF" w:rsidRDefault="00354AA7" w:rsidP="00DD068C">
            <w:pPr>
              <w:pStyle w:val="SemEspaamento"/>
              <w:rPr>
                <w:sz w:val="23"/>
                <w:szCs w:val="23"/>
              </w:rPr>
            </w:pPr>
            <w:r w:rsidRPr="007E1DCF">
              <w:rPr>
                <w:sz w:val="23"/>
                <w:szCs w:val="23"/>
              </w:rPr>
              <w:t>Papel: Cartão Supremo Duo Design 350g</w:t>
            </w:r>
          </w:p>
          <w:p w14:paraId="0E3BC779" w14:textId="77777777" w:rsidR="00354AA7" w:rsidRPr="007E1DCF" w:rsidRDefault="00354AA7" w:rsidP="00DD068C">
            <w:pPr>
              <w:pStyle w:val="SemEspaamento"/>
              <w:rPr>
                <w:sz w:val="23"/>
                <w:szCs w:val="23"/>
              </w:rPr>
            </w:pPr>
            <w:r w:rsidRPr="007E1DCF">
              <w:rPr>
                <w:sz w:val="23"/>
                <w:szCs w:val="23"/>
              </w:rPr>
              <w:t>Acabamento: Verniz UV Total na Frente</w:t>
            </w:r>
          </w:p>
          <w:p w14:paraId="2660169E" w14:textId="77777777" w:rsidR="00354AA7" w:rsidRDefault="00354AA7" w:rsidP="00DD068C">
            <w:pPr>
              <w:pStyle w:val="SemEspaamento"/>
            </w:pPr>
            <w:r w:rsidRPr="007E1DCF">
              <w:rPr>
                <w:sz w:val="23"/>
                <w:szCs w:val="23"/>
              </w:rPr>
              <w:t xml:space="preserve">Impressão </w:t>
            </w:r>
            <w:proofErr w:type="spellStart"/>
            <w:r w:rsidRPr="007E1DCF">
              <w:rPr>
                <w:sz w:val="23"/>
                <w:szCs w:val="23"/>
              </w:rPr>
              <w:t>off-set</w:t>
            </w:r>
            <w:proofErr w:type="spellEnd"/>
            <w:r w:rsidRPr="007E1DCF">
              <w:rPr>
                <w:sz w:val="23"/>
                <w:szCs w:val="23"/>
              </w:rPr>
              <w:t xml:space="preserve"> de alta qualidade com CTP incluso</w:t>
            </w:r>
          </w:p>
        </w:tc>
        <w:tc>
          <w:tcPr>
            <w:tcW w:w="1267" w:type="dxa"/>
          </w:tcPr>
          <w:p w14:paraId="4F5084F0" w14:textId="77777777" w:rsidR="00354AA7" w:rsidRDefault="00354AA7" w:rsidP="00DD068C">
            <w:pPr>
              <w:spacing w:after="120" w:line="276" w:lineRule="auto"/>
              <w:jc w:val="both"/>
              <w:rPr>
                <w:rFonts w:cs="Arial"/>
                <w:sz w:val="23"/>
                <w:szCs w:val="23"/>
              </w:rPr>
            </w:pPr>
            <w:r>
              <w:rPr>
                <w:rFonts w:cs="Arial"/>
                <w:sz w:val="23"/>
                <w:szCs w:val="23"/>
              </w:rPr>
              <w:t>14 dias corridos</w:t>
            </w:r>
          </w:p>
        </w:tc>
        <w:tc>
          <w:tcPr>
            <w:tcW w:w="1560" w:type="dxa"/>
          </w:tcPr>
          <w:p w14:paraId="5F08C759" w14:textId="61C48315" w:rsidR="00354AA7" w:rsidRDefault="0030717E" w:rsidP="00DD068C">
            <w:pPr>
              <w:spacing w:after="120" w:line="276" w:lineRule="auto"/>
              <w:jc w:val="both"/>
              <w:rPr>
                <w:rFonts w:cs="Arial"/>
                <w:sz w:val="23"/>
                <w:szCs w:val="23"/>
              </w:rPr>
            </w:pPr>
            <w:r>
              <w:t>R$ 1,20</w:t>
            </w:r>
          </w:p>
        </w:tc>
      </w:tr>
      <w:tr w:rsidR="00354AA7" w14:paraId="28D667DD" w14:textId="77777777" w:rsidTr="00354AA7">
        <w:trPr>
          <w:trHeight w:val="1293"/>
        </w:trPr>
        <w:tc>
          <w:tcPr>
            <w:tcW w:w="638" w:type="dxa"/>
          </w:tcPr>
          <w:p w14:paraId="6AED3CFA" w14:textId="77777777" w:rsidR="00354AA7" w:rsidRDefault="00354AA7" w:rsidP="00DD068C">
            <w:pPr>
              <w:spacing w:after="120" w:line="276" w:lineRule="auto"/>
              <w:jc w:val="both"/>
              <w:rPr>
                <w:rFonts w:cs="Arial"/>
                <w:sz w:val="23"/>
                <w:szCs w:val="23"/>
              </w:rPr>
            </w:pPr>
            <w:r>
              <w:rPr>
                <w:rFonts w:cs="Arial"/>
                <w:sz w:val="23"/>
                <w:szCs w:val="23"/>
              </w:rPr>
              <w:t>10</w:t>
            </w:r>
          </w:p>
        </w:tc>
        <w:tc>
          <w:tcPr>
            <w:tcW w:w="1064" w:type="dxa"/>
          </w:tcPr>
          <w:p w14:paraId="2A494306" w14:textId="297B4A02" w:rsidR="00354AA7" w:rsidRDefault="000D0606" w:rsidP="00DD068C">
            <w:pPr>
              <w:spacing w:after="120" w:line="276" w:lineRule="auto"/>
              <w:jc w:val="both"/>
              <w:rPr>
                <w:rFonts w:cs="Arial"/>
                <w:sz w:val="23"/>
                <w:szCs w:val="23"/>
              </w:rPr>
            </w:pPr>
            <w:r>
              <w:rPr>
                <w:rFonts w:cs="Arial"/>
                <w:sz w:val="23"/>
                <w:szCs w:val="23"/>
              </w:rPr>
              <w:t>999</w:t>
            </w:r>
          </w:p>
        </w:tc>
        <w:tc>
          <w:tcPr>
            <w:tcW w:w="1134" w:type="dxa"/>
          </w:tcPr>
          <w:p w14:paraId="579D0EED" w14:textId="77777777" w:rsidR="00354AA7" w:rsidRDefault="00354AA7" w:rsidP="00DD068C">
            <w:pPr>
              <w:spacing w:after="120" w:line="276" w:lineRule="auto"/>
              <w:jc w:val="both"/>
              <w:rPr>
                <w:rFonts w:cs="Arial"/>
                <w:sz w:val="23"/>
                <w:szCs w:val="23"/>
              </w:rPr>
            </w:pPr>
            <w:r>
              <w:rPr>
                <w:rFonts w:cs="Arial"/>
                <w:sz w:val="23"/>
                <w:szCs w:val="23"/>
              </w:rPr>
              <w:t>500</w:t>
            </w:r>
          </w:p>
        </w:tc>
        <w:tc>
          <w:tcPr>
            <w:tcW w:w="1985" w:type="dxa"/>
          </w:tcPr>
          <w:p w14:paraId="3F527A75" w14:textId="77777777" w:rsidR="00354AA7" w:rsidRDefault="00354AA7" w:rsidP="00DD068C">
            <w:pPr>
              <w:spacing w:after="120" w:line="276" w:lineRule="auto"/>
              <w:jc w:val="both"/>
              <w:rPr>
                <w:rFonts w:cs="Arial"/>
                <w:sz w:val="23"/>
                <w:szCs w:val="23"/>
              </w:rPr>
            </w:pPr>
            <w:r>
              <w:rPr>
                <w:rFonts w:cs="Arial"/>
                <w:sz w:val="23"/>
                <w:szCs w:val="23"/>
              </w:rPr>
              <w:t>Cartilha</w:t>
            </w:r>
          </w:p>
        </w:tc>
        <w:tc>
          <w:tcPr>
            <w:tcW w:w="3410" w:type="dxa"/>
          </w:tcPr>
          <w:p w14:paraId="5A30A49B" w14:textId="3142FBBE" w:rsidR="00354AA7" w:rsidRDefault="00354AA7" w:rsidP="00DD068C">
            <w:pPr>
              <w:pStyle w:val="SemEspaamento"/>
              <w:rPr>
                <w:sz w:val="23"/>
                <w:szCs w:val="23"/>
              </w:rPr>
            </w:pPr>
            <w:r>
              <w:rPr>
                <w:sz w:val="23"/>
                <w:szCs w:val="23"/>
              </w:rPr>
              <w:t xml:space="preserve">Formato fechado: 15x21cm, 30x21cm aberto. Capa 4x0, impressão offset, papel </w:t>
            </w:r>
            <w:proofErr w:type="spellStart"/>
            <w:r>
              <w:rPr>
                <w:sz w:val="23"/>
                <w:szCs w:val="23"/>
              </w:rPr>
              <w:t>couché</w:t>
            </w:r>
            <w:proofErr w:type="spellEnd"/>
            <w:r>
              <w:rPr>
                <w:sz w:val="23"/>
                <w:szCs w:val="23"/>
              </w:rPr>
              <w:t xml:space="preserve"> </w:t>
            </w:r>
            <w:proofErr w:type="spellStart"/>
            <w:r>
              <w:rPr>
                <w:sz w:val="23"/>
                <w:szCs w:val="23"/>
              </w:rPr>
              <w:t>matte</w:t>
            </w:r>
            <w:proofErr w:type="spellEnd"/>
            <w:r>
              <w:rPr>
                <w:sz w:val="23"/>
                <w:szCs w:val="23"/>
              </w:rPr>
              <w:t>, 170g/m</w:t>
            </w:r>
            <w:r w:rsidRPr="00911633">
              <w:rPr>
                <w:sz w:val="23"/>
                <w:szCs w:val="23"/>
                <w:vertAlign w:val="superscript"/>
              </w:rPr>
              <w:t>2</w:t>
            </w:r>
            <w:r>
              <w:rPr>
                <w:sz w:val="23"/>
                <w:szCs w:val="23"/>
              </w:rPr>
              <w:t>.</w:t>
            </w:r>
          </w:p>
          <w:p w14:paraId="1727C0CD" w14:textId="77777777" w:rsidR="00354AA7" w:rsidRDefault="00354AA7" w:rsidP="00DD068C">
            <w:pPr>
              <w:pStyle w:val="SemEspaamento"/>
              <w:rPr>
                <w:sz w:val="23"/>
                <w:szCs w:val="23"/>
              </w:rPr>
            </w:pPr>
            <w:r>
              <w:rPr>
                <w:sz w:val="23"/>
                <w:szCs w:val="23"/>
              </w:rPr>
              <w:lastRenderedPageBreak/>
              <w:t xml:space="preserve">Miolo: 4/4, papel </w:t>
            </w:r>
            <w:proofErr w:type="spellStart"/>
            <w:r>
              <w:rPr>
                <w:sz w:val="23"/>
                <w:szCs w:val="23"/>
              </w:rPr>
              <w:t>couché</w:t>
            </w:r>
            <w:proofErr w:type="spellEnd"/>
            <w:r>
              <w:rPr>
                <w:sz w:val="23"/>
                <w:szCs w:val="23"/>
              </w:rPr>
              <w:t xml:space="preserve"> </w:t>
            </w:r>
            <w:proofErr w:type="spellStart"/>
            <w:r>
              <w:rPr>
                <w:sz w:val="23"/>
                <w:szCs w:val="23"/>
              </w:rPr>
              <w:t>matte</w:t>
            </w:r>
            <w:proofErr w:type="spellEnd"/>
            <w:r>
              <w:rPr>
                <w:sz w:val="23"/>
                <w:szCs w:val="23"/>
              </w:rPr>
              <w:t>, 115g/m</w:t>
            </w:r>
            <w:r w:rsidRPr="00911633">
              <w:rPr>
                <w:sz w:val="23"/>
                <w:szCs w:val="23"/>
                <w:vertAlign w:val="superscript"/>
              </w:rPr>
              <w:t>2</w:t>
            </w:r>
            <w:r>
              <w:rPr>
                <w:sz w:val="23"/>
                <w:szCs w:val="23"/>
              </w:rPr>
              <w:t>.</w:t>
            </w:r>
          </w:p>
          <w:p w14:paraId="6B1C40ED" w14:textId="77777777" w:rsidR="00354AA7" w:rsidRPr="007E1DCF" w:rsidRDefault="00354AA7" w:rsidP="00DD068C">
            <w:pPr>
              <w:pStyle w:val="SemEspaamento"/>
              <w:rPr>
                <w:sz w:val="23"/>
                <w:szCs w:val="23"/>
              </w:rPr>
            </w:pPr>
            <w:r>
              <w:rPr>
                <w:sz w:val="23"/>
                <w:szCs w:val="23"/>
              </w:rPr>
              <w:t>Acabamento com 2 grampos CANOA.</w:t>
            </w:r>
          </w:p>
        </w:tc>
        <w:tc>
          <w:tcPr>
            <w:tcW w:w="1267" w:type="dxa"/>
          </w:tcPr>
          <w:p w14:paraId="35F3B6BD" w14:textId="77777777" w:rsidR="00354AA7" w:rsidRDefault="00354AA7" w:rsidP="00DD068C">
            <w:pPr>
              <w:spacing w:after="120" w:line="276" w:lineRule="auto"/>
              <w:jc w:val="both"/>
              <w:rPr>
                <w:rFonts w:cs="Arial"/>
                <w:sz w:val="23"/>
                <w:szCs w:val="23"/>
              </w:rPr>
            </w:pPr>
            <w:r>
              <w:rPr>
                <w:rFonts w:cs="Arial"/>
                <w:sz w:val="23"/>
                <w:szCs w:val="23"/>
              </w:rPr>
              <w:lastRenderedPageBreak/>
              <w:t>21 dias corridos.</w:t>
            </w:r>
          </w:p>
        </w:tc>
        <w:tc>
          <w:tcPr>
            <w:tcW w:w="1560" w:type="dxa"/>
          </w:tcPr>
          <w:p w14:paraId="61B64733" w14:textId="19A50017" w:rsidR="00354AA7" w:rsidRDefault="0030717E" w:rsidP="00DD068C">
            <w:pPr>
              <w:spacing w:after="120" w:line="276" w:lineRule="auto"/>
              <w:jc w:val="both"/>
              <w:rPr>
                <w:rFonts w:cs="Arial"/>
                <w:sz w:val="23"/>
                <w:szCs w:val="23"/>
              </w:rPr>
            </w:pPr>
            <w:r>
              <w:t>R$ 8,30</w:t>
            </w:r>
          </w:p>
        </w:tc>
      </w:tr>
    </w:tbl>
    <w:p w14:paraId="3D8D8B45" w14:textId="77777777" w:rsidR="00C14B00" w:rsidRPr="00B739B2" w:rsidRDefault="00C14B00">
      <w:pPr>
        <w:autoSpaceDE w:val="0"/>
        <w:jc w:val="both"/>
        <w:rPr>
          <w:rFonts w:ascii="Arial" w:hAnsi="Arial" w:cs="Arial"/>
          <w:b/>
          <w:lang w:val="pt-PT"/>
        </w:rPr>
      </w:pPr>
    </w:p>
    <w:p w14:paraId="7A249D52" w14:textId="18CDE359" w:rsidR="00C14B00" w:rsidRPr="00B739B2" w:rsidRDefault="00372DB3">
      <w:pPr>
        <w:spacing w:before="120" w:after="120"/>
        <w:jc w:val="both"/>
        <w:rPr>
          <w:rFonts w:ascii="Arial" w:hAnsi="Arial" w:cs="Arial"/>
        </w:rPr>
      </w:pPr>
      <w:r w:rsidRPr="00B739B2">
        <w:rPr>
          <w:rFonts w:ascii="Arial" w:hAnsi="Arial" w:cs="Arial"/>
          <w:b/>
          <w:lang w:val="pt-PT"/>
        </w:rPr>
        <w:t>3.2.</w:t>
      </w:r>
      <w:r w:rsidRPr="00B739B2">
        <w:rPr>
          <w:rFonts w:ascii="Arial" w:hAnsi="Arial" w:cs="Arial"/>
          <w:lang w:val="pt-PT"/>
        </w:rPr>
        <w:t xml:space="preserve"> Dá-se a este Contrato o valor total estimado de R$ </w:t>
      </w:r>
      <w:r w:rsidR="007D0BCF">
        <w:rPr>
          <w:rFonts w:ascii="Arial" w:hAnsi="Arial" w:cs="Arial"/>
          <w:lang w:val="pt-PT"/>
        </w:rPr>
        <w:t>41,072</w:t>
      </w:r>
      <w:r w:rsidRPr="00B739B2">
        <w:rPr>
          <w:rFonts w:ascii="Arial" w:hAnsi="Arial" w:cs="Arial"/>
          <w:lang w:val="pt-PT"/>
        </w:rPr>
        <w:t>,00 (</w:t>
      </w:r>
      <w:r w:rsidR="007D0BCF">
        <w:rPr>
          <w:rFonts w:ascii="Arial" w:hAnsi="Arial" w:cs="Arial"/>
          <w:lang w:val="pt-PT"/>
        </w:rPr>
        <w:t>Quarenta e um mil e setenta e dois</w:t>
      </w:r>
      <w:r w:rsidRPr="00B739B2">
        <w:rPr>
          <w:rFonts w:ascii="Arial" w:hAnsi="Arial" w:cs="Arial"/>
          <w:lang w:val="pt-PT"/>
        </w:rPr>
        <w:t xml:space="preserve">), referente à </w:t>
      </w:r>
      <w:r w:rsidRPr="00B739B2">
        <w:rPr>
          <w:rFonts w:ascii="Arial" w:hAnsi="Arial" w:cs="Arial"/>
        </w:rPr>
        <w:t xml:space="preserve">contratação de pessoa jurídica para </w:t>
      </w:r>
      <w:r w:rsidR="00B126C0" w:rsidRPr="008D0D11">
        <w:rPr>
          <w:rFonts w:ascii="Arial" w:hAnsi="Arial" w:cs="Arial"/>
        </w:rPr>
        <w:t xml:space="preserve">fornecimento de </w:t>
      </w:r>
      <w:r w:rsidR="007D0BCF">
        <w:rPr>
          <w:rFonts w:ascii="Arial" w:hAnsi="Arial" w:cs="Arial"/>
        </w:rPr>
        <w:t>serviços gráficos</w:t>
      </w:r>
      <w:r w:rsidRPr="00B739B2">
        <w:rPr>
          <w:rFonts w:ascii="Arial" w:hAnsi="Arial" w:cs="Arial"/>
        </w:rPr>
        <w:t>,</w:t>
      </w:r>
      <w:r w:rsidRPr="00B739B2">
        <w:rPr>
          <w:rFonts w:ascii="Arial" w:hAnsi="Arial" w:cs="Arial"/>
          <w:lang w:val="pt-PT"/>
        </w:rPr>
        <w:t xml:space="preserve"> </w:t>
      </w:r>
      <w:r w:rsidRPr="00B739B2">
        <w:rPr>
          <w:rFonts w:ascii="Arial" w:hAnsi="Arial" w:cs="Arial"/>
        </w:rPr>
        <w:t>incluso todos os custos e despesas, tais como e sem se limitar a: custos diretos e indiretos, tributos incidentes, lucros e outros necessários ao cumprimento integral do objeto deste Contrato.</w:t>
      </w:r>
    </w:p>
    <w:p w14:paraId="69B44906" w14:textId="77777777" w:rsidR="00C14B00" w:rsidRPr="00B739B2" w:rsidRDefault="00372DB3">
      <w:pPr>
        <w:spacing w:before="120" w:after="120"/>
        <w:jc w:val="both"/>
        <w:rPr>
          <w:rFonts w:ascii="Arial" w:hAnsi="Arial" w:cs="Arial"/>
        </w:rPr>
      </w:pPr>
      <w:r w:rsidRPr="00B739B2">
        <w:rPr>
          <w:rFonts w:ascii="Arial" w:hAnsi="Arial" w:cs="Arial"/>
          <w:b/>
        </w:rPr>
        <w:t xml:space="preserve">3.3. </w:t>
      </w:r>
      <w:r w:rsidRPr="00B739B2">
        <w:rPr>
          <w:rFonts w:ascii="Arial" w:hAnsi="Arial" w:cs="Arial"/>
          <w:lang w:val="pt-PT"/>
        </w:rPr>
        <w:t xml:space="preserve">Por se tratar de mera estimativa de gastos, a quantidade estabelecida no item </w:t>
      </w:r>
      <w:r w:rsidRPr="00B739B2">
        <w:rPr>
          <w:rFonts w:ascii="Arial" w:hAnsi="Arial" w:cs="Arial"/>
          <w:b/>
          <w:lang w:val="pt-PT"/>
        </w:rPr>
        <w:t>3.1</w:t>
      </w:r>
      <w:r w:rsidRPr="00B739B2">
        <w:rPr>
          <w:rFonts w:ascii="Arial" w:hAnsi="Arial" w:cs="Arial"/>
          <w:lang w:val="pt-PT"/>
        </w:rPr>
        <w:t xml:space="preserve"> não contitui, em hipótese alguma, compromisso futuro para o CAU/RJ, razão pela qual não poderá ser exigida nem considerada como quantidade para pagamento mínimo, podendo sofrer alterações de acordo com as necessidades do CAU/RJ, sem que isso justifique qualquer indenização à Contratada.</w:t>
      </w:r>
    </w:p>
    <w:p w14:paraId="0CA1F897" w14:textId="77777777" w:rsidR="00C14B00" w:rsidRPr="00B739B2" w:rsidRDefault="00C14B00">
      <w:pPr>
        <w:spacing w:before="120" w:after="120"/>
        <w:jc w:val="both"/>
        <w:rPr>
          <w:rFonts w:ascii="Arial" w:hAnsi="Arial" w:cs="Arial"/>
          <w:lang w:val="pt-PT"/>
        </w:rPr>
      </w:pPr>
    </w:p>
    <w:p w14:paraId="3CCA7360"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QUARTA</w:t>
      </w:r>
      <w:r w:rsidRPr="00B739B2">
        <w:rPr>
          <w:rFonts w:ascii="Arial" w:hAnsi="Arial" w:cs="Arial"/>
          <w:b/>
          <w:bCs/>
          <w:lang w:val="pt-PT"/>
        </w:rPr>
        <w:t xml:space="preserve"> – DAS CONDIÇÕES DE PAGAMENTO:</w:t>
      </w:r>
    </w:p>
    <w:p w14:paraId="3DB8FE65" w14:textId="34A9E60F" w:rsidR="00C14B00" w:rsidRPr="00B739B2" w:rsidRDefault="00372DB3">
      <w:pPr>
        <w:spacing w:before="120" w:after="120"/>
        <w:jc w:val="both"/>
        <w:rPr>
          <w:rFonts w:ascii="Arial" w:hAnsi="Arial" w:cs="Arial"/>
        </w:rPr>
      </w:pPr>
      <w:r w:rsidRPr="00B739B2">
        <w:rPr>
          <w:rFonts w:ascii="Arial" w:hAnsi="Arial" w:cs="Arial"/>
          <w:b/>
          <w:bCs/>
          <w:color w:val="222222"/>
        </w:rPr>
        <w:t>4.1.</w:t>
      </w:r>
      <w:r w:rsidRPr="00B739B2">
        <w:rPr>
          <w:rFonts w:ascii="Arial" w:hAnsi="Arial" w:cs="Arial"/>
        </w:rPr>
        <w:t xml:space="preserve">  O Fiscal designado pelo CAU/RJ atestará o fornecimento dos materiais/serviços nas condições exigidas neste Contrato</w:t>
      </w:r>
      <w:r w:rsidR="00B126C0">
        <w:rPr>
          <w:rFonts w:ascii="Arial" w:hAnsi="Arial" w:cs="Arial"/>
        </w:rPr>
        <w:t>.</w:t>
      </w:r>
    </w:p>
    <w:p w14:paraId="7D043E55" w14:textId="1EB48ABD" w:rsidR="00C14B00" w:rsidRPr="00B739B2" w:rsidRDefault="00372DB3">
      <w:pPr>
        <w:tabs>
          <w:tab w:val="left" w:pos="837"/>
        </w:tabs>
        <w:spacing w:before="120" w:after="120"/>
        <w:ind w:right="130"/>
        <w:jc w:val="both"/>
        <w:rPr>
          <w:rFonts w:ascii="Arial" w:hAnsi="Arial" w:cs="Arial"/>
        </w:rPr>
      </w:pPr>
      <w:r w:rsidRPr="00B739B2">
        <w:rPr>
          <w:rFonts w:ascii="Arial" w:hAnsi="Arial" w:cs="Arial"/>
          <w:b/>
        </w:rPr>
        <w:t>4.1.1.</w:t>
      </w:r>
      <w:r w:rsidRPr="00B739B2">
        <w:rPr>
          <w:rFonts w:ascii="Arial" w:hAnsi="Arial" w:cs="Arial"/>
        </w:rPr>
        <w:t xml:space="preserve"> </w:t>
      </w:r>
      <w:r w:rsidR="00B126C0" w:rsidRPr="00B739B2">
        <w:rPr>
          <w:rFonts w:ascii="Arial" w:hAnsi="Arial" w:cs="Arial"/>
        </w:rPr>
        <w:t>O objeto do contrato deverá ser cobrado, quando de sua execução, após o fornecimento dos materiais/serviços.</w:t>
      </w:r>
      <w:r w:rsidRPr="00B739B2">
        <w:rPr>
          <w:rFonts w:ascii="Arial" w:hAnsi="Arial" w:cs="Arial"/>
        </w:rPr>
        <w:t xml:space="preserve"> </w:t>
      </w:r>
    </w:p>
    <w:p w14:paraId="26D83452" w14:textId="392675A2" w:rsidR="00C14B00" w:rsidRPr="00B739B2" w:rsidRDefault="00372DB3">
      <w:pPr>
        <w:spacing w:before="120" w:after="120"/>
        <w:jc w:val="both"/>
        <w:rPr>
          <w:rFonts w:ascii="Arial" w:hAnsi="Arial" w:cs="Arial"/>
        </w:rPr>
      </w:pPr>
      <w:r w:rsidRPr="00B739B2">
        <w:rPr>
          <w:rFonts w:ascii="Arial" w:hAnsi="Arial" w:cs="Arial"/>
          <w:b/>
        </w:rPr>
        <w:t>4.1.2.</w:t>
      </w:r>
      <w:r w:rsidRPr="00B739B2">
        <w:rPr>
          <w:rFonts w:ascii="Arial" w:hAnsi="Arial" w:cs="Arial"/>
        </w:rPr>
        <w:t xml:space="preserve"> </w:t>
      </w:r>
      <w:r w:rsidR="00B126C0" w:rsidRPr="00B739B2">
        <w:rPr>
          <w:rFonts w:ascii="Arial" w:hAnsi="Arial" w:cs="Arial"/>
        </w:rPr>
        <w:t>A nota fiscal/fatura deverá ser encaminhada pela Contratada ao CAU/RJ no prazo de até 10 dias da data de sua emissão.</w:t>
      </w:r>
    </w:p>
    <w:p w14:paraId="7A5596FE" w14:textId="77777777" w:rsidR="00B126C0" w:rsidRPr="00B739B2" w:rsidRDefault="00372DB3" w:rsidP="00B126C0">
      <w:pPr>
        <w:spacing w:before="120" w:after="120"/>
        <w:jc w:val="both"/>
        <w:rPr>
          <w:rFonts w:ascii="Arial" w:hAnsi="Arial" w:cs="Arial"/>
        </w:rPr>
      </w:pPr>
      <w:r w:rsidRPr="00B739B2">
        <w:rPr>
          <w:rFonts w:ascii="Arial" w:hAnsi="Arial" w:cs="Arial"/>
          <w:b/>
        </w:rPr>
        <w:t>4.2.</w:t>
      </w:r>
      <w:r w:rsidRPr="00B739B2">
        <w:rPr>
          <w:rFonts w:ascii="Arial" w:hAnsi="Arial" w:cs="Arial"/>
        </w:rPr>
        <w:t xml:space="preserve"> </w:t>
      </w:r>
      <w:r w:rsidR="00B126C0" w:rsidRPr="00B739B2">
        <w:rPr>
          <w:rFonts w:ascii="Arial" w:hAnsi="Arial" w:cs="Arial"/>
        </w:rPr>
        <w:t>A Contratada deverá apresentar juntamente com as Notas Fiscais os seguintes documentos:</w:t>
      </w:r>
    </w:p>
    <w:p w14:paraId="408E9452" w14:textId="77777777" w:rsidR="00B126C0" w:rsidRPr="00B739B2" w:rsidRDefault="00B126C0" w:rsidP="00B126C0">
      <w:pPr>
        <w:spacing w:before="120" w:after="120"/>
        <w:jc w:val="both"/>
        <w:rPr>
          <w:rFonts w:ascii="Arial" w:hAnsi="Arial" w:cs="Arial"/>
        </w:rPr>
      </w:pPr>
      <w:r w:rsidRPr="00B739B2">
        <w:rPr>
          <w:rFonts w:ascii="Arial" w:hAnsi="Arial" w:cs="Arial"/>
          <w:b/>
        </w:rPr>
        <w:t>I.</w:t>
      </w:r>
      <w:r w:rsidRPr="00B739B2">
        <w:rPr>
          <w:rFonts w:ascii="Arial" w:hAnsi="Arial" w:cs="Arial"/>
        </w:rPr>
        <w:t xml:space="preserve"> Comprovante de Regularidade com o Fundo de Garantia do Tempo de Serviço – Certificado de Regularidade do FGTS – CRF.</w:t>
      </w:r>
      <w:r w:rsidRPr="00B739B2">
        <w:rPr>
          <w:rFonts w:ascii="Arial" w:hAnsi="Arial" w:cs="Arial"/>
        </w:rPr>
        <w:tab/>
      </w:r>
    </w:p>
    <w:p w14:paraId="38DCE5FB" w14:textId="77777777" w:rsidR="00B126C0" w:rsidRPr="00B739B2" w:rsidRDefault="00B126C0" w:rsidP="00B126C0">
      <w:pPr>
        <w:spacing w:before="120" w:after="120"/>
        <w:jc w:val="both"/>
        <w:rPr>
          <w:rFonts w:ascii="Arial" w:hAnsi="Arial" w:cs="Arial"/>
        </w:rPr>
      </w:pPr>
      <w:r w:rsidRPr="00B739B2">
        <w:rPr>
          <w:rFonts w:ascii="Arial" w:hAnsi="Arial" w:cs="Arial"/>
          <w:b/>
        </w:rPr>
        <w:t>II.</w:t>
      </w:r>
      <w:r w:rsidRPr="00B739B2">
        <w:rPr>
          <w:rFonts w:ascii="Arial" w:hAnsi="Arial" w:cs="Arial"/>
        </w:rPr>
        <w:t xml:space="preserve"> Prova de regularidade relativa à Seguridade Social (INSS), comprovada mediante a apresentação de Certidão Conjunta Negativa de Débitos relativos a Tributos e Contribuições Federais e à Dívida Ativa da União, expedida pelo órgão da Receita Federal do Brasil;</w:t>
      </w:r>
    </w:p>
    <w:p w14:paraId="0D6FA002" w14:textId="77777777" w:rsidR="00B126C0" w:rsidRPr="00B739B2" w:rsidRDefault="00B126C0" w:rsidP="00B126C0">
      <w:pPr>
        <w:spacing w:before="120" w:after="120"/>
        <w:jc w:val="both"/>
        <w:rPr>
          <w:rFonts w:ascii="Arial" w:hAnsi="Arial" w:cs="Arial"/>
        </w:rPr>
      </w:pPr>
      <w:r w:rsidRPr="00B739B2">
        <w:rPr>
          <w:rFonts w:ascii="Arial" w:hAnsi="Arial" w:cs="Arial"/>
          <w:b/>
        </w:rPr>
        <w:t>III.</w:t>
      </w:r>
      <w:r w:rsidRPr="00B739B2">
        <w:rPr>
          <w:rFonts w:ascii="Arial" w:hAnsi="Arial" w:cs="Arial"/>
        </w:rPr>
        <w:t xml:space="preserve"> Comprovante de inexistência de débitos inadimplidos perante a Justiça do Trabalho, mediante a apresentação de certidão negativa, nos termos do Título VII-A da Consolidação das Leis do Trabalho- Certidão Negativa de Débitos Trabalhistas - CNDT.</w:t>
      </w:r>
    </w:p>
    <w:p w14:paraId="1D304CAF" w14:textId="38ACAE06" w:rsidR="00C14B00" w:rsidRPr="00B739B2" w:rsidRDefault="00372DB3" w:rsidP="00B126C0">
      <w:pPr>
        <w:spacing w:before="120" w:after="120"/>
        <w:jc w:val="both"/>
        <w:rPr>
          <w:rFonts w:ascii="Arial" w:hAnsi="Arial" w:cs="Arial"/>
        </w:rPr>
      </w:pPr>
      <w:r w:rsidRPr="00B739B2">
        <w:rPr>
          <w:rFonts w:ascii="Arial" w:hAnsi="Arial" w:cs="Arial"/>
          <w:b/>
        </w:rPr>
        <w:t>4.3.</w:t>
      </w:r>
      <w:r w:rsidRPr="00B739B2">
        <w:rPr>
          <w:rFonts w:ascii="Arial" w:hAnsi="Arial" w:cs="Arial"/>
        </w:rPr>
        <w:t xml:space="preserve"> CAU/RJ efetuará a retenção dos impostos eventualmente incidentes sobre o valor do bem/serviço, conforme previsto na Lei Federal no 9.430/96 e Instrução Normativa SRF no 1234/2012.</w:t>
      </w:r>
    </w:p>
    <w:p w14:paraId="60FA9796" w14:textId="4474F392"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4</w:t>
      </w:r>
      <w:r w:rsidRPr="00B739B2">
        <w:rPr>
          <w:rFonts w:ascii="Arial" w:hAnsi="Arial" w:cs="Arial"/>
          <w:b/>
        </w:rPr>
        <w:t>.</w:t>
      </w:r>
      <w:r w:rsidRPr="00B739B2">
        <w:rPr>
          <w:rFonts w:ascii="Arial" w:hAnsi="Arial" w:cs="Arial"/>
        </w:rPr>
        <w:t xml:space="preserve"> Caberá à Contratada destacar na Nota Fiscal os tributos que eventualmente incidam sobre o valor do bem objeto, nos termos previsto na Lei Federal no 9.430/96, Instrução Normativa SRF no 1234/2012 e seu anexo.</w:t>
      </w:r>
    </w:p>
    <w:p w14:paraId="0896304F" w14:textId="0C4A73D5" w:rsidR="00C14B00" w:rsidRPr="00B739B2" w:rsidRDefault="00B126C0">
      <w:pPr>
        <w:spacing w:before="120" w:after="120"/>
        <w:jc w:val="both"/>
        <w:rPr>
          <w:rFonts w:ascii="Arial" w:hAnsi="Arial" w:cs="Arial"/>
        </w:rPr>
      </w:pPr>
      <w:r>
        <w:rPr>
          <w:rFonts w:ascii="Arial" w:hAnsi="Arial" w:cs="Arial"/>
          <w:b/>
        </w:rPr>
        <w:t>4.5</w:t>
      </w:r>
      <w:r w:rsidR="00372DB3" w:rsidRPr="00B739B2">
        <w:rPr>
          <w:rFonts w:ascii="Arial" w:hAnsi="Arial" w:cs="Arial"/>
          <w:b/>
        </w:rPr>
        <w:t>.</w:t>
      </w:r>
      <w:r w:rsidR="00372DB3" w:rsidRPr="00B739B2">
        <w:rPr>
          <w:rFonts w:ascii="Arial" w:hAnsi="Arial" w:cs="Arial"/>
        </w:rPr>
        <w:t xml:space="preserve"> O pagamento deverá ser efetuado no prazo de até 30 dias a contar da data da emissão da nota fiscal/fatura após o fornecimento dos materiais/serviços desde que </w:t>
      </w:r>
      <w:r w:rsidR="00372DB3" w:rsidRPr="00B739B2">
        <w:rPr>
          <w:rFonts w:ascii="Arial" w:hAnsi="Arial" w:cs="Arial"/>
        </w:rPr>
        <w:lastRenderedPageBreak/>
        <w:t>atestada pelo servidor, que não o ordenador de despesas, designado para a fiscalização do contrato, observadas as condições legais e as condições impostas nesta Cláusula.</w:t>
      </w:r>
    </w:p>
    <w:p w14:paraId="04C7FFE0" w14:textId="0706CAA3" w:rsidR="00C14B00" w:rsidRPr="00B739B2" w:rsidRDefault="00372DB3">
      <w:pPr>
        <w:autoSpaceDE w:val="0"/>
        <w:jc w:val="both"/>
        <w:rPr>
          <w:rFonts w:ascii="Arial" w:hAnsi="Arial" w:cs="Arial"/>
        </w:rPr>
      </w:pPr>
      <w:r w:rsidRPr="00B739B2">
        <w:rPr>
          <w:rFonts w:ascii="Arial" w:hAnsi="Arial" w:cs="Arial"/>
          <w:b/>
          <w:bCs/>
        </w:rPr>
        <w:t>4.</w:t>
      </w:r>
      <w:r w:rsidR="00B126C0">
        <w:rPr>
          <w:rFonts w:ascii="Arial" w:hAnsi="Arial" w:cs="Arial"/>
          <w:b/>
          <w:bCs/>
        </w:rPr>
        <w:t>6</w:t>
      </w:r>
      <w:r w:rsidRPr="00B739B2">
        <w:rPr>
          <w:rFonts w:ascii="Arial" w:hAnsi="Arial" w:cs="Arial"/>
          <w:b/>
          <w:bCs/>
        </w:rPr>
        <w:t>.</w:t>
      </w:r>
      <w:r w:rsidRPr="00B739B2">
        <w:rPr>
          <w:rFonts w:ascii="Arial" w:hAnsi="Arial" w:cs="Arial"/>
        </w:rPr>
        <w:t xml:space="preserve"> O “atesto” da Nota Fiscal/Fatura fica condicionado à verificação da conformidade da Nota Fiscal/Fatura apresentada pela CONTRATADA com os produtos/serviços efetivamente entregues.</w:t>
      </w:r>
    </w:p>
    <w:p w14:paraId="734715E3" w14:textId="7504A698"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7</w:t>
      </w:r>
      <w:r w:rsidRPr="00B739B2">
        <w:rPr>
          <w:rFonts w:ascii="Arial" w:hAnsi="Arial" w:cs="Arial"/>
          <w:b/>
        </w:rPr>
        <w:t>.</w:t>
      </w:r>
      <w:r w:rsidRPr="00B739B2">
        <w:rPr>
          <w:rFonts w:ascii="Arial" w:hAnsi="Arial" w:cs="Arial"/>
        </w:rPr>
        <w:t xml:space="preserve"> A nota fiscal/fatura que contiver erro será devolvida à Contratada para retificação e reapresentação, interrompendo-se a contagem do prazo fixado no subitem 4.</w:t>
      </w:r>
      <w:r w:rsidR="00B126C0">
        <w:rPr>
          <w:rFonts w:ascii="Arial" w:hAnsi="Arial" w:cs="Arial"/>
        </w:rPr>
        <w:t>5</w:t>
      </w:r>
      <w:r w:rsidRPr="00B739B2">
        <w:rPr>
          <w:rFonts w:ascii="Arial" w:hAnsi="Arial" w:cs="Arial"/>
        </w:rPr>
        <w:t>, que recomeçará a ser contado integralmente a partir de sua reapresentação.</w:t>
      </w:r>
    </w:p>
    <w:p w14:paraId="091F987C" w14:textId="66D0D9F9"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8</w:t>
      </w:r>
      <w:r w:rsidRPr="00B739B2">
        <w:rPr>
          <w:rFonts w:ascii="Arial" w:hAnsi="Arial" w:cs="Arial"/>
          <w:b/>
        </w:rPr>
        <w:t>.</w:t>
      </w:r>
      <w:r w:rsidRPr="00B739B2">
        <w:rPr>
          <w:rFonts w:ascii="Arial" w:hAnsi="Arial" w:cs="Arial"/>
        </w:rPr>
        <w:t xml:space="preserve"> A Contratada, optante pelo Simples, deverá apresentar, juntamente com a nota fiscal/fatura, declaração, conforme modelo constante do Anexo IV da Instrução Normativa SRF nº 480, de 15/12/2004 (substituído pelo Anexo IV constante da IN RFB n° 791, de 10 de dezembro de 2007). Caso não o faça, ficará sujeita à retenção de imposto e contribuições, de acordo com a referida Instrução. Quando a empresa for optante do SIMPLES, esta informação deverá constar na Nota Fiscal.</w:t>
      </w:r>
    </w:p>
    <w:p w14:paraId="1C29876B" w14:textId="55AEFFA6" w:rsidR="00C14B00"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9</w:t>
      </w:r>
      <w:r w:rsidRPr="00B739B2">
        <w:rPr>
          <w:rFonts w:ascii="Arial" w:hAnsi="Arial" w:cs="Arial"/>
          <w:b/>
        </w:rPr>
        <w:t>.</w:t>
      </w:r>
      <w:r w:rsidRPr="00B739B2">
        <w:rPr>
          <w:rFonts w:ascii="Arial" w:hAnsi="Arial" w:cs="Arial"/>
        </w:rPr>
        <w:t xml:space="preserve"> No preço cotado já deverão estar incluídos: impostos, contribuições, taxas, seguro, bem como todos os demais encargos incidentes.</w:t>
      </w:r>
    </w:p>
    <w:p w14:paraId="003CDA75" w14:textId="77777777" w:rsidR="00C14B00" w:rsidRPr="00B739B2" w:rsidRDefault="00C14B00">
      <w:pPr>
        <w:autoSpaceDE w:val="0"/>
        <w:spacing w:before="120" w:after="120"/>
        <w:jc w:val="both"/>
        <w:rPr>
          <w:rFonts w:ascii="Arial" w:hAnsi="Arial" w:cs="Arial"/>
          <w:b/>
          <w:bCs/>
          <w:lang w:val="pt-PT"/>
        </w:rPr>
      </w:pPr>
    </w:p>
    <w:p w14:paraId="39957207"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QUINTA – DO LOCAL E DAS CONDIÇÕES DE FORNECIMENTO:</w:t>
      </w:r>
    </w:p>
    <w:p w14:paraId="354440E0" w14:textId="456EDB6B" w:rsidR="00C14B00" w:rsidRPr="00B739B2" w:rsidRDefault="00372DB3">
      <w:pPr>
        <w:pStyle w:val="PargrafodaLista"/>
        <w:widowControl w:val="0"/>
        <w:numPr>
          <w:ilvl w:val="1"/>
          <w:numId w:val="2"/>
        </w:numPr>
        <w:tabs>
          <w:tab w:val="left" w:pos="0"/>
        </w:tabs>
        <w:spacing w:before="120" w:after="120"/>
        <w:ind w:left="0" w:right="119" w:firstLine="0"/>
        <w:jc w:val="both"/>
        <w:rPr>
          <w:rFonts w:ascii="Arial" w:hAnsi="Arial" w:cs="Arial"/>
        </w:rPr>
      </w:pPr>
      <w:r w:rsidRPr="00B739B2">
        <w:rPr>
          <w:rFonts w:ascii="Arial" w:hAnsi="Arial" w:cs="Arial"/>
        </w:rPr>
        <w:t>O objeto deste contrato deverá ser entregue na sede do Conselho de Arquitetura e Urbanismo do Rio de Janeiro – CAU/RJ, localizado na Avenida República do Chile nº 230, 23º andar – Centro – Rio de Janeiro/RJ</w:t>
      </w:r>
      <w:r w:rsidR="00C77A52" w:rsidRPr="00B739B2">
        <w:rPr>
          <w:rFonts w:ascii="Arial" w:hAnsi="Arial" w:cs="Arial"/>
        </w:rPr>
        <w:t>.</w:t>
      </w:r>
    </w:p>
    <w:p w14:paraId="16799A6F" w14:textId="51FD54F0"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 xml:space="preserve">Prazo de entrega: </w:t>
      </w:r>
      <w:r w:rsidR="007D0BCF">
        <w:rPr>
          <w:rFonts w:ascii="Arial" w:hAnsi="Arial" w:cs="Arial"/>
        </w:rPr>
        <w:t>vide item 3.1 deste contrato</w:t>
      </w:r>
      <w:r w:rsidRPr="00B739B2">
        <w:rPr>
          <w:rFonts w:ascii="Arial" w:hAnsi="Arial" w:cs="Arial"/>
        </w:rPr>
        <w:t>, contados da solicitação de fornecimento de material por meio eletrônico de acordo com a necessidade do CAU/RJ.</w:t>
      </w:r>
    </w:p>
    <w:p w14:paraId="52264B9F"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Se a Contratada deixar de entregar o(s) material(s) no prazo estabelecido sem justificativa por escrito, aceita pelo CAU/RJ, sujeitar-se-á às penalidades impostas pela legislação vigente e por este contrato.</w:t>
      </w:r>
    </w:p>
    <w:p w14:paraId="222FEE8D"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Os bens objeto deste contrato serão recebidos e aceitos por um servidor.</w:t>
      </w:r>
    </w:p>
    <w:p w14:paraId="23DF5E42"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Administração rejeitará o bem entregue caso fornecido em desacordo com as especificações contidas no Termo de referência. ‘Os produtos apresentados em desacordo com o solicitado pelo Contratante, que apresentarem vícios aparentes ou de fácil constatação no prazo de até 90 dias, assim como aqueles que apresentarem vício oculto no prazo de até 12 meses, deverão ser substituídos pela Contratada, no prazo de até 7 dias úteis, contados da comunicação realizada pelo Contratante (aplicação subsidiária da Lei nº 8.078/1990).</w:t>
      </w:r>
    </w:p>
    <w:p w14:paraId="4B2FC4F2"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Todas as despesas com transporte, remessa e entrega do objeto do contrato serão de inteira responsabilidade do Contratado.</w:t>
      </w:r>
    </w:p>
    <w:p w14:paraId="02A34FE2" w14:textId="77777777" w:rsidR="00C14B00" w:rsidRPr="00B739B2" w:rsidRDefault="00372DB3" w:rsidP="00670F9A">
      <w:pPr>
        <w:pStyle w:val="PargrafodaLista"/>
        <w:tabs>
          <w:tab w:val="left" w:pos="580"/>
        </w:tabs>
        <w:spacing w:before="120" w:after="120"/>
        <w:ind w:left="0" w:right="101"/>
        <w:jc w:val="both"/>
        <w:rPr>
          <w:rFonts w:ascii="Arial" w:hAnsi="Arial" w:cs="Arial"/>
        </w:rPr>
      </w:pPr>
      <w:r w:rsidRPr="00B739B2">
        <w:rPr>
          <w:rFonts w:ascii="Arial" w:hAnsi="Arial" w:cs="Arial"/>
          <w:b/>
        </w:rPr>
        <w:t>5.7</w:t>
      </w:r>
      <w:r w:rsidRPr="00B739B2">
        <w:rPr>
          <w:rFonts w:ascii="Arial" w:hAnsi="Arial" w:cs="Arial"/>
        </w:rPr>
        <w:t xml:space="preserve"> Todas as comunicações a serem realizadas entre as partes serão feitas por correio eletrônico (e-mail) ou carta.</w:t>
      </w:r>
    </w:p>
    <w:p w14:paraId="4E3C4E05" w14:textId="77777777" w:rsidR="00C14B00" w:rsidRPr="00B739B2" w:rsidRDefault="00372DB3">
      <w:pPr>
        <w:pStyle w:val="Nivel1"/>
        <w:numPr>
          <w:ilvl w:val="0"/>
          <w:numId w:val="0"/>
        </w:numPr>
        <w:rPr>
          <w:iCs/>
          <w:sz w:val="24"/>
          <w:szCs w:val="24"/>
        </w:rPr>
      </w:pPr>
      <w:r w:rsidRPr="00B739B2">
        <w:rPr>
          <w:iCs/>
          <w:sz w:val="24"/>
          <w:szCs w:val="24"/>
        </w:rPr>
        <w:lastRenderedPageBreak/>
        <w:t>CLÁUSULA SEXTA – GARANTIA DE EXECUÇÃO:</w:t>
      </w:r>
    </w:p>
    <w:p w14:paraId="7A89E324" w14:textId="77777777" w:rsidR="00C14B00" w:rsidRPr="00B739B2" w:rsidRDefault="00372DB3">
      <w:pPr>
        <w:spacing w:before="280" w:after="280"/>
        <w:rPr>
          <w:rFonts w:ascii="Arial" w:hAnsi="Arial" w:cs="Arial"/>
        </w:rPr>
      </w:pPr>
      <w:r w:rsidRPr="00B739B2">
        <w:rPr>
          <w:rFonts w:ascii="Arial" w:hAnsi="Arial" w:cs="Arial"/>
          <w:b/>
          <w:bCs/>
        </w:rPr>
        <w:t>6.1.</w:t>
      </w:r>
      <w:r w:rsidRPr="00B739B2">
        <w:rPr>
          <w:rFonts w:ascii="Arial" w:hAnsi="Arial" w:cs="Arial"/>
        </w:rPr>
        <w:t xml:space="preserve"> Não haverá exigência de garantia de execução para a presente contratação. </w:t>
      </w:r>
    </w:p>
    <w:p w14:paraId="16DBDE4E"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SÉTIMA – DA DOTAÇÃO ORÇAMENTÁRIA:</w:t>
      </w:r>
    </w:p>
    <w:p w14:paraId="0BEC247D" w14:textId="20175572" w:rsidR="00C14B00" w:rsidRPr="00B739B2" w:rsidRDefault="00372DB3">
      <w:pPr>
        <w:spacing w:before="120" w:after="120"/>
        <w:jc w:val="both"/>
        <w:rPr>
          <w:rFonts w:ascii="Arial" w:hAnsi="Arial" w:cs="Arial"/>
        </w:rPr>
      </w:pPr>
      <w:r w:rsidRPr="00B739B2">
        <w:rPr>
          <w:rFonts w:ascii="Arial" w:hAnsi="Arial" w:cs="Arial"/>
          <w:b/>
          <w:lang w:val="pt-PT"/>
        </w:rPr>
        <w:t>7.1.</w:t>
      </w:r>
      <w:r w:rsidRPr="00B739B2">
        <w:rPr>
          <w:rFonts w:ascii="Arial" w:hAnsi="Arial" w:cs="Arial"/>
          <w:lang w:val="pt-PT"/>
        </w:rPr>
        <w:t xml:space="preserve"> </w:t>
      </w:r>
      <w:r w:rsidRPr="00B739B2">
        <w:rPr>
          <w:rFonts w:ascii="Arial" w:hAnsi="Arial" w:cs="Arial"/>
        </w:rPr>
        <w:t xml:space="preserve">As despesas decorrentes desta licitação correrão por conta do Código de Despesas n° </w:t>
      </w:r>
      <w:r w:rsidR="0050062C" w:rsidRPr="0050062C">
        <w:rPr>
          <w:rFonts w:ascii="Arial" w:hAnsi="Arial" w:cs="Arial"/>
        </w:rPr>
        <w:t>6.2.2.1.1.01.02.01.004 - Gêneros Alimentação</w:t>
      </w:r>
      <w:r w:rsidRPr="00B739B2">
        <w:rPr>
          <w:rFonts w:ascii="Arial" w:hAnsi="Arial" w:cs="Arial"/>
        </w:rPr>
        <w:t xml:space="preserve">, </w:t>
      </w:r>
      <w:r w:rsidR="0050062C">
        <w:rPr>
          <w:rFonts w:ascii="Arial" w:hAnsi="Arial" w:cs="Arial"/>
        </w:rPr>
        <w:t>de</w:t>
      </w:r>
      <w:r w:rsidRPr="00B739B2">
        <w:rPr>
          <w:rFonts w:ascii="Arial" w:hAnsi="Arial" w:cs="Arial"/>
          <w:lang w:val="pt-PT"/>
        </w:rPr>
        <w:t>stinada ao CAU-RJ para o corrente exercício de 202</w:t>
      </w:r>
      <w:r w:rsidR="007912B9">
        <w:rPr>
          <w:rFonts w:ascii="Arial" w:hAnsi="Arial" w:cs="Arial"/>
          <w:lang w:val="pt-PT"/>
        </w:rPr>
        <w:t>2</w:t>
      </w:r>
      <w:r w:rsidRPr="00B739B2">
        <w:rPr>
          <w:rFonts w:ascii="Arial" w:hAnsi="Arial" w:cs="Arial"/>
          <w:lang w:val="pt-PT"/>
        </w:rPr>
        <w:t>.</w:t>
      </w:r>
    </w:p>
    <w:p w14:paraId="7D409431" w14:textId="77777777" w:rsidR="00C14B00" w:rsidRPr="00B739B2" w:rsidRDefault="00C14B00">
      <w:pPr>
        <w:autoSpaceDE w:val="0"/>
        <w:spacing w:before="120" w:after="120"/>
        <w:jc w:val="both"/>
        <w:rPr>
          <w:rFonts w:ascii="Arial" w:hAnsi="Arial" w:cs="Arial"/>
          <w:b/>
          <w:lang w:val="pt-PT"/>
        </w:rPr>
      </w:pPr>
    </w:p>
    <w:p w14:paraId="31821243" w14:textId="77777777" w:rsidR="00C14B00" w:rsidRPr="00B739B2" w:rsidRDefault="00372DB3">
      <w:pPr>
        <w:autoSpaceDE w:val="0"/>
        <w:spacing w:before="120" w:after="120"/>
        <w:jc w:val="both"/>
        <w:rPr>
          <w:rFonts w:ascii="Arial" w:hAnsi="Arial" w:cs="Arial"/>
        </w:rPr>
      </w:pPr>
      <w:r w:rsidRPr="00B739B2">
        <w:rPr>
          <w:rFonts w:ascii="Arial" w:hAnsi="Arial" w:cs="Arial"/>
          <w:b/>
        </w:rPr>
        <w:t>CLÁUSULA OITAVA</w:t>
      </w:r>
      <w:r w:rsidRPr="00B739B2">
        <w:rPr>
          <w:rFonts w:ascii="Arial" w:hAnsi="Arial" w:cs="Arial"/>
          <w:b/>
          <w:bCs/>
          <w:lang w:val="pt"/>
        </w:rPr>
        <w:t xml:space="preserve"> – DA VIGÊNCIA CONTRATUAL:</w:t>
      </w:r>
    </w:p>
    <w:p w14:paraId="660374EC" w14:textId="6FC6A734" w:rsidR="00C14B00" w:rsidRPr="00B739B2" w:rsidRDefault="00372DB3">
      <w:pPr>
        <w:shd w:val="clear" w:color="auto" w:fill="FFFFFF"/>
        <w:spacing w:before="120" w:after="120"/>
        <w:jc w:val="both"/>
        <w:rPr>
          <w:rFonts w:ascii="Arial" w:hAnsi="Arial" w:cs="Arial"/>
        </w:rPr>
      </w:pPr>
      <w:r w:rsidRPr="00B739B2">
        <w:rPr>
          <w:rFonts w:ascii="Arial" w:hAnsi="Arial" w:cs="Arial"/>
          <w:b/>
          <w:bCs/>
          <w:color w:val="222222"/>
        </w:rPr>
        <w:t>8.1.</w:t>
      </w:r>
      <w:r w:rsidRPr="00B739B2">
        <w:rPr>
          <w:rFonts w:ascii="Arial" w:hAnsi="Arial" w:cs="Arial"/>
          <w:color w:val="222222"/>
        </w:rPr>
        <w:t xml:space="preserve"> O contrato terá por vigência </w:t>
      </w:r>
      <w:r w:rsidR="007D0BCF">
        <w:rPr>
          <w:rFonts w:ascii="Arial" w:hAnsi="Arial" w:cs="Arial"/>
          <w:color w:val="222222"/>
        </w:rPr>
        <w:t>até 31 de dezembro de 2022</w:t>
      </w:r>
      <w:r w:rsidRPr="00B739B2">
        <w:rPr>
          <w:rFonts w:ascii="Arial" w:hAnsi="Arial" w:cs="Arial"/>
          <w:color w:val="222222"/>
        </w:rPr>
        <w:t xml:space="preserve">, condicionada a sua eficácia à publicação resumida do referido instrumento contratual, nos termos do art. </w:t>
      </w:r>
      <w:r w:rsidR="008C4BED">
        <w:rPr>
          <w:rFonts w:ascii="Arial" w:hAnsi="Arial" w:cs="Arial"/>
          <w:color w:val="222222"/>
        </w:rPr>
        <w:t>94</w:t>
      </w:r>
      <w:r w:rsidRPr="00B739B2">
        <w:rPr>
          <w:rFonts w:ascii="Arial" w:hAnsi="Arial" w:cs="Arial"/>
          <w:color w:val="222222"/>
        </w:rPr>
        <w:t xml:space="preserve"> da Lei Federal nº. </w:t>
      </w:r>
      <w:r w:rsidR="008C4BED">
        <w:rPr>
          <w:rFonts w:ascii="Arial" w:hAnsi="Arial" w:cs="Arial"/>
          <w:color w:val="222222"/>
        </w:rPr>
        <w:t>14</w:t>
      </w:r>
      <w:r w:rsidRPr="00B739B2">
        <w:rPr>
          <w:rFonts w:ascii="Arial" w:hAnsi="Arial" w:cs="Arial"/>
          <w:color w:val="222222"/>
        </w:rPr>
        <w:t>.</w:t>
      </w:r>
      <w:r w:rsidR="008C4BED">
        <w:rPr>
          <w:rFonts w:ascii="Arial" w:hAnsi="Arial" w:cs="Arial"/>
          <w:color w:val="222222"/>
        </w:rPr>
        <w:t>133</w:t>
      </w:r>
      <w:r w:rsidRPr="00B739B2">
        <w:rPr>
          <w:rFonts w:ascii="Arial" w:hAnsi="Arial" w:cs="Arial"/>
          <w:color w:val="222222"/>
        </w:rPr>
        <w:t>/</w:t>
      </w:r>
      <w:r w:rsidR="008C4BED">
        <w:rPr>
          <w:rFonts w:ascii="Arial" w:hAnsi="Arial" w:cs="Arial"/>
          <w:color w:val="222222"/>
        </w:rPr>
        <w:t>2021</w:t>
      </w:r>
      <w:r w:rsidRPr="00B739B2">
        <w:rPr>
          <w:rFonts w:ascii="Arial" w:hAnsi="Arial" w:cs="Arial"/>
          <w:color w:val="222222"/>
        </w:rPr>
        <w:t>.</w:t>
      </w:r>
    </w:p>
    <w:p w14:paraId="2DA960BF" w14:textId="77777777" w:rsidR="00C14B00" w:rsidRPr="00B739B2" w:rsidRDefault="00372DB3">
      <w:pPr>
        <w:spacing w:before="120" w:after="120"/>
        <w:jc w:val="both"/>
        <w:rPr>
          <w:rFonts w:ascii="Arial" w:hAnsi="Arial" w:cs="Arial"/>
        </w:rPr>
      </w:pPr>
      <w:r w:rsidRPr="00B739B2">
        <w:rPr>
          <w:rFonts w:ascii="Arial" w:eastAsia="Arial Unicode MS" w:hAnsi="Arial" w:cs="Arial"/>
          <w:b/>
        </w:rPr>
        <w:t xml:space="preserve">8.1.1. </w:t>
      </w:r>
      <w:r w:rsidRPr="00B739B2">
        <w:rPr>
          <w:rFonts w:ascii="Arial" w:eastAsia="Arial Unicode MS" w:hAnsi="Arial" w:cs="Arial"/>
        </w:rPr>
        <w:t xml:space="preserve">O prazo de vigência não limita as responsabilidades </w:t>
      </w:r>
      <w:proofErr w:type="spellStart"/>
      <w:r w:rsidRPr="00B739B2">
        <w:rPr>
          <w:rFonts w:ascii="Arial" w:eastAsia="Arial Unicode MS" w:hAnsi="Arial" w:cs="Arial"/>
        </w:rPr>
        <w:t>pré</w:t>
      </w:r>
      <w:proofErr w:type="spellEnd"/>
      <w:r w:rsidRPr="00B739B2">
        <w:rPr>
          <w:rFonts w:ascii="Arial" w:eastAsia="Arial Unicode MS" w:hAnsi="Arial" w:cs="Arial"/>
        </w:rPr>
        <w:t xml:space="preserve"> e pós-contratos das partes, nos termos da legislação civil.</w:t>
      </w:r>
    </w:p>
    <w:p w14:paraId="55F13F26" w14:textId="77777777" w:rsidR="00C14B00" w:rsidRPr="00B739B2" w:rsidRDefault="00372DB3">
      <w:pPr>
        <w:pStyle w:val="Nivel1"/>
        <w:numPr>
          <w:ilvl w:val="0"/>
          <w:numId w:val="0"/>
        </w:numPr>
        <w:rPr>
          <w:sz w:val="24"/>
          <w:szCs w:val="24"/>
        </w:rPr>
      </w:pPr>
      <w:r w:rsidRPr="00B739B2">
        <w:rPr>
          <w:sz w:val="24"/>
          <w:szCs w:val="24"/>
        </w:rPr>
        <w:t>CLÁUSULA NONA – REGIME DE EXECUÇÃO DOS SERVIÇOS E FISCALIZAÇÃO:</w:t>
      </w:r>
    </w:p>
    <w:p w14:paraId="231084C0" w14:textId="37B82E96" w:rsidR="00C14B00" w:rsidRDefault="00372DB3">
      <w:pPr>
        <w:numPr>
          <w:ilvl w:val="1"/>
          <w:numId w:val="5"/>
        </w:numPr>
        <w:spacing w:before="120" w:after="120" w:line="276" w:lineRule="auto"/>
        <w:ind w:left="0" w:firstLine="0"/>
        <w:jc w:val="both"/>
        <w:rPr>
          <w:rFonts w:ascii="Arial" w:hAnsi="Arial" w:cs="Arial"/>
        </w:rPr>
      </w:pPr>
      <w:r w:rsidRPr="00B739B2">
        <w:rPr>
          <w:rFonts w:ascii="Arial" w:hAnsi="Arial" w:cs="Arial"/>
        </w:rPr>
        <w:t>O regime de execução dos serviços a serem executados pela CONTRATADA, os materiais que serão empregados e a fiscalização pela CONTRATANTE são aqueles previstos no Termo de Referência.</w:t>
      </w:r>
    </w:p>
    <w:p w14:paraId="2FE00995" w14:textId="77777777" w:rsidR="00895A37" w:rsidRDefault="00895A37" w:rsidP="00895A37">
      <w:pPr>
        <w:spacing w:before="120" w:after="120" w:line="276" w:lineRule="auto"/>
        <w:jc w:val="both"/>
        <w:rPr>
          <w:rFonts w:ascii="Arial" w:hAnsi="Arial" w:cs="Arial"/>
        </w:rPr>
      </w:pPr>
    </w:p>
    <w:p w14:paraId="38B7B682" w14:textId="14DC218A" w:rsidR="00297DC9" w:rsidRDefault="00297DC9" w:rsidP="00297DC9">
      <w:pPr>
        <w:spacing w:before="120" w:after="120" w:line="276" w:lineRule="auto"/>
        <w:jc w:val="both"/>
        <w:rPr>
          <w:rFonts w:ascii="Arial" w:hAnsi="Arial" w:cs="Arial"/>
          <w:b/>
          <w:bCs/>
        </w:rPr>
      </w:pPr>
      <w:r w:rsidRPr="00297DC9">
        <w:rPr>
          <w:rFonts w:ascii="Arial" w:hAnsi="Arial" w:cs="Arial"/>
          <w:b/>
          <w:bCs/>
        </w:rPr>
        <w:t>CLÁUSULA DÉCIMA – MODELO DE GESTÃO DO CONTRATO</w:t>
      </w:r>
    </w:p>
    <w:p w14:paraId="5BFF6760" w14:textId="7F4D857C" w:rsidR="00297DC9" w:rsidRPr="00297DC9" w:rsidRDefault="00297DC9" w:rsidP="00297DC9">
      <w:pPr>
        <w:spacing w:before="120" w:after="120" w:line="276" w:lineRule="auto"/>
        <w:jc w:val="both"/>
        <w:rPr>
          <w:rFonts w:ascii="Arial" w:hAnsi="Arial" w:cs="Arial"/>
          <w:b/>
          <w:bCs/>
        </w:rPr>
      </w:pPr>
      <w:r>
        <w:rPr>
          <w:rFonts w:ascii="Arial" w:hAnsi="Arial" w:cs="Arial"/>
          <w:b/>
          <w:bCs/>
        </w:rPr>
        <w:t xml:space="preserve">10.1. </w:t>
      </w:r>
      <w:r w:rsidRPr="00896079">
        <w:rPr>
          <w:rFonts w:ascii="Arial" w:hAnsi="Arial" w:cs="Arial"/>
        </w:rPr>
        <w:t>O modelo de gestão do contrato é aquele</w:t>
      </w:r>
      <w:r w:rsidRPr="00B739B2">
        <w:rPr>
          <w:rFonts w:ascii="Arial" w:hAnsi="Arial" w:cs="Arial"/>
        </w:rPr>
        <w:t xml:space="preserve"> previst</w:t>
      </w:r>
      <w:r>
        <w:rPr>
          <w:rFonts w:ascii="Arial" w:hAnsi="Arial" w:cs="Arial"/>
        </w:rPr>
        <w:t>o</w:t>
      </w:r>
      <w:r w:rsidRPr="00B739B2">
        <w:rPr>
          <w:rFonts w:ascii="Arial" w:hAnsi="Arial" w:cs="Arial"/>
        </w:rPr>
        <w:t xml:space="preserve"> no Termo de Referência.</w:t>
      </w:r>
    </w:p>
    <w:p w14:paraId="3D86F937" w14:textId="77777777" w:rsidR="00FF3BC2" w:rsidRPr="00297DC9" w:rsidRDefault="00FF3BC2" w:rsidP="00FF3BC2">
      <w:pPr>
        <w:spacing w:before="120" w:after="120" w:line="276" w:lineRule="auto"/>
        <w:jc w:val="both"/>
        <w:rPr>
          <w:rFonts w:ascii="Arial" w:hAnsi="Arial" w:cs="Arial"/>
          <w:b/>
          <w:bCs/>
        </w:rPr>
      </w:pPr>
    </w:p>
    <w:p w14:paraId="4BC17B76" w14:textId="0197E1C7" w:rsidR="00C14B00" w:rsidRPr="00B739B2" w:rsidRDefault="00372DB3">
      <w:pPr>
        <w:spacing w:before="120" w:after="120"/>
        <w:jc w:val="both"/>
        <w:rPr>
          <w:rFonts w:ascii="Arial" w:hAnsi="Arial" w:cs="Arial"/>
          <w:b/>
        </w:rPr>
      </w:pPr>
      <w:r w:rsidRPr="00B739B2">
        <w:rPr>
          <w:rFonts w:ascii="Arial" w:hAnsi="Arial" w:cs="Arial"/>
          <w:b/>
        </w:rPr>
        <w:t xml:space="preserve">CLÁUSULA DÉCIMA </w:t>
      </w:r>
      <w:r w:rsidR="00895A37">
        <w:rPr>
          <w:rFonts w:ascii="Arial" w:hAnsi="Arial" w:cs="Arial"/>
          <w:b/>
        </w:rPr>
        <w:t>PRIMEIRA</w:t>
      </w:r>
      <w:r w:rsidRPr="00B739B2">
        <w:rPr>
          <w:rFonts w:ascii="Arial" w:hAnsi="Arial" w:cs="Arial"/>
          <w:b/>
        </w:rPr>
        <w:t>– DOS ENCARGOS DO CONTRATANTE:</w:t>
      </w:r>
    </w:p>
    <w:p w14:paraId="58AA432B" w14:textId="0A190CD9" w:rsidR="00C14B00" w:rsidRPr="00B739B2" w:rsidRDefault="00372DB3">
      <w:pPr>
        <w:spacing w:before="120" w:after="120"/>
        <w:jc w:val="both"/>
        <w:rPr>
          <w:rFonts w:ascii="Arial" w:hAnsi="Arial" w:cs="Arial"/>
        </w:rPr>
      </w:pPr>
      <w:r w:rsidRPr="00B739B2">
        <w:rPr>
          <w:rFonts w:ascii="Arial" w:hAnsi="Arial" w:cs="Arial"/>
          <w:b/>
          <w:bCs/>
        </w:rPr>
        <w:t>1</w:t>
      </w:r>
      <w:r w:rsidR="00895A37">
        <w:rPr>
          <w:rFonts w:ascii="Arial" w:hAnsi="Arial" w:cs="Arial"/>
          <w:b/>
          <w:bCs/>
        </w:rPr>
        <w:t>1</w:t>
      </w:r>
      <w:r w:rsidRPr="00B739B2">
        <w:rPr>
          <w:rFonts w:ascii="Arial" w:hAnsi="Arial" w:cs="Arial"/>
          <w:b/>
          <w:bCs/>
        </w:rPr>
        <w:t>.1.</w:t>
      </w:r>
      <w:r w:rsidRPr="00B739B2">
        <w:rPr>
          <w:rFonts w:ascii="Arial" w:hAnsi="Arial" w:cs="Arial"/>
        </w:rPr>
        <w:t xml:space="preserve"> </w:t>
      </w:r>
      <w:bookmarkStart w:id="4" w:name="_Hlk103677575"/>
      <w:r w:rsidRPr="00B739B2">
        <w:rPr>
          <w:rFonts w:ascii="Arial" w:hAnsi="Arial" w:cs="Arial"/>
        </w:rPr>
        <w:t>As obrigações do CONTRATANTE são aquelas previstas no Termo de Referência.</w:t>
      </w:r>
      <w:bookmarkEnd w:id="4"/>
    </w:p>
    <w:p w14:paraId="16DFB8A4" w14:textId="77777777" w:rsidR="00C14B00" w:rsidRPr="00B739B2" w:rsidRDefault="00C14B00">
      <w:pPr>
        <w:spacing w:before="120" w:after="120"/>
        <w:jc w:val="both"/>
        <w:rPr>
          <w:rFonts w:ascii="Arial" w:hAnsi="Arial" w:cs="Arial"/>
          <w:b/>
        </w:rPr>
      </w:pPr>
      <w:bookmarkStart w:id="5" w:name="_Hlk86218396"/>
      <w:bookmarkEnd w:id="5"/>
    </w:p>
    <w:p w14:paraId="1FBB3443" w14:textId="6C2FEAE0" w:rsidR="00C14B00" w:rsidRPr="00B739B2" w:rsidRDefault="00372DB3">
      <w:pPr>
        <w:spacing w:before="120" w:after="120"/>
        <w:jc w:val="both"/>
        <w:rPr>
          <w:rFonts w:ascii="Arial" w:hAnsi="Arial" w:cs="Arial"/>
          <w:b/>
        </w:rPr>
      </w:pPr>
      <w:r w:rsidRPr="00B739B2">
        <w:rPr>
          <w:rFonts w:ascii="Arial" w:hAnsi="Arial" w:cs="Arial"/>
          <w:b/>
        </w:rPr>
        <w:t xml:space="preserve">CLÁUSULA DÉCIMA </w:t>
      </w:r>
      <w:r w:rsidR="00895A37">
        <w:rPr>
          <w:rFonts w:ascii="Arial" w:hAnsi="Arial" w:cs="Arial"/>
          <w:b/>
        </w:rPr>
        <w:t>SEGUNDA</w:t>
      </w:r>
      <w:r w:rsidRPr="00B739B2">
        <w:rPr>
          <w:rFonts w:ascii="Arial" w:hAnsi="Arial" w:cs="Arial"/>
          <w:b/>
        </w:rPr>
        <w:t>– DAS OBRIGAÇÕES DA CONTRATADA:</w:t>
      </w:r>
    </w:p>
    <w:p w14:paraId="6BD0A928" w14:textId="4B30EF4E" w:rsidR="00C14B00" w:rsidRDefault="00372DB3">
      <w:pPr>
        <w:spacing w:before="120" w:after="120"/>
        <w:jc w:val="both"/>
        <w:rPr>
          <w:rFonts w:ascii="Arial" w:hAnsi="Arial" w:cs="Arial"/>
        </w:rPr>
      </w:pPr>
      <w:r w:rsidRPr="00B739B2">
        <w:rPr>
          <w:rFonts w:ascii="Arial" w:hAnsi="Arial" w:cs="Arial"/>
          <w:b/>
          <w:bCs/>
        </w:rPr>
        <w:t>1</w:t>
      </w:r>
      <w:r w:rsidR="00895A37">
        <w:rPr>
          <w:rFonts w:ascii="Arial" w:hAnsi="Arial" w:cs="Arial"/>
          <w:b/>
          <w:bCs/>
        </w:rPr>
        <w:t>2</w:t>
      </w:r>
      <w:r w:rsidRPr="00B739B2">
        <w:rPr>
          <w:rFonts w:ascii="Arial" w:hAnsi="Arial" w:cs="Arial"/>
          <w:b/>
          <w:bCs/>
        </w:rPr>
        <w:t>.1.</w:t>
      </w:r>
      <w:r w:rsidRPr="00B739B2">
        <w:rPr>
          <w:rFonts w:ascii="Arial" w:hAnsi="Arial" w:cs="Arial"/>
        </w:rPr>
        <w:t xml:space="preserve"> As obrigações da CONTRATADA são aquelas previstas no Termo de Referência.</w:t>
      </w:r>
    </w:p>
    <w:p w14:paraId="0F7DD0D3" w14:textId="447D329F" w:rsidR="00CF2F61" w:rsidRPr="00CF2F61" w:rsidRDefault="00CF2F61">
      <w:pPr>
        <w:spacing w:before="120" w:after="120"/>
        <w:jc w:val="both"/>
        <w:rPr>
          <w:rFonts w:ascii="Arial" w:hAnsi="Arial" w:cs="Arial"/>
        </w:rPr>
      </w:pPr>
      <w:r w:rsidRPr="00CF2F61">
        <w:rPr>
          <w:rFonts w:ascii="Arial" w:hAnsi="Arial" w:cs="Arial"/>
          <w:b/>
          <w:bCs/>
        </w:rPr>
        <w:t>1</w:t>
      </w:r>
      <w:r w:rsidR="00895A37">
        <w:rPr>
          <w:rFonts w:ascii="Arial" w:hAnsi="Arial" w:cs="Arial"/>
          <w:b/>
          <w:bCs/>
        </w:rPr>
        <w:t>2</w:t>
      </w:r>
      <w:r w:rsidRPr="00CF2F61">
        <w:rPr>
          <w:rFonts w:ascii="Arial" w:hAnsi="Arial" w:cs="Arial"/>
          <w:b/>
          <w:bCs/>
        </w:rPr>
        <w:t>.2.</w:t>
      </w:r>
      <w:r w:rsidRPr="00CF2F61">
        <w:rPr>
          <w:rFonts w:ascii="Arial" w:hAnsi="Arial" w:cs="Arial"/>
        </w:rPr>
        <w:t xml:space="preserve"> A</w:t>
      </w:r>
      <w:r w:rsidRPr="00CF2F61">
        <w:rPr>
          <w:rFonts w:ascii="Arial" w:hAnsi="Arial" w:cs="Arial"/>
          <w:color w:val="000000"/>
        </w:rPr>
        <w:t xml:space="preserve"> contratada </w:t>
      </w:r>
      <w:r w:rsidR="00895A37">
        <w:rPr>
          <w:rFonts w:ascii="Arial" w:hAnsi="Arial" w:cs="Arial"/>
          <w:color w:val="000000"/>
        </w:rPr>
        <w:t>deverá</w:t>
      </w:r>
      <w:r w:rsidRPr="00CF2F61">
        <w:rPr>
          <w:rFonts w:ascii="Arial" w:hAnsi="Arial" w:cs="Arial"/>
          <w:color w:val="000000"/>
        </w:rPr>
        <w:t xml:space="preserve"> cumprir as exigências de reserva de cargos prevista em lei, bem como em outras normas específicas, para pessoa com deficiência, para reabilitado da Previdência Social e para aprendiz.</w:t>
      </w:r>
    </w:p>
    <w:p w14:paraId="3EF653ED" w14:textId="77777777" w:rsidR="00C14B00" w:rsidRPr="00B739B2" w:rsidRDefault="00C14B00">
      <w:pPr>
        <w:spacing w:before="120" w:after="120"/>
        <w:jc w:val="both"/>
        <w:rPr>
          <w:rFonts w:ascii="Arial" w:hAnsi="Arial" w:cs="Arial"/>
          <w:b/>
        </w:rPr>
      </w:pPr>
    </w:p>
    <w:p w14:paraId="0AFE7043" w14:textId="6666CCDF"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DÉCIMA </w:t>
      </w:r>
      <w:r w:rsidR="0034001D">
        <w:rPr>
          <w:rFonts w:ascii="Arial" w:hAnsi="Arial" w:cs="Arial"/>
          <w:b/>
          <w:bCs/>
          <w:lang w:val="pt-PT"/>
        </w:rPr>
        <w:t>TERCEIRA</w:t>
      </w:r>
      <w:r w:rsidRPr="00B739B2">
        <w:rPr>
          <w:rFonts w:ascii="Arial" w:hAnsi="Arial" w:cs="Arial"/>
          <w:b/>
          <w:bCs/>
          <w:lang w:val="pt-PT"/>
        </w:rPr>
        <w:t xml:space="preserve"> – DO ACOMPANHAMENTO E DA FISCALIZAÇÃO DO CONTRATO:</w:t>
      </w:r>
    </w:p>
    <w:p w14:paraId="5E25608D" w14:textId="5CA20C1C" w:rsidR="00C14B00" w:rsidRPr="00B739B2" w:rsidRDefault="00372DB3">
      <w:pPr>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3</w:t>
      </w:r>
      <w:r w:rsidRPr="00B739B2">
        <w:rPr>
          <w:rFonts w:ascii="Arial" w:hAnsi="Arial" w:cs="Arial"/>
          <w:b/>
          <w:bCs/>
          <w:lang w:val="pt-PT"/>
        </w:rPr>
        <w:t>.1.</w:t>
      </w:r>
      <w:r w:rsidRPr="00B739B2">
        <w:rPr>
          <w:rFonts w:ascii="Arial" w:hAnsi="Arial" w:cs="Arial"/>
          <w:lang w:val="pt-PT"/>
        </w:rPr>
        <w:t xml:space="preserve"> A execução do Contrato será acompanhada e fiscalizada por profissional designado em ato próprio como Fiscal do Contrato.</w:t>
      </w:r>
    </w:p>
    <w:p w14:paraId="5AF5F37D" w14:textId="4CEF8C4D" w:rsidR="00C14B00" w:rsidRPr="00B739B2" w:rsidRDefault="00372DB3">
      <w:pPr>
        <w:spacing w:before="120" w:after="120"/>
        <w:jc w:val="both"/>
        <w:rPr>
          <w:rFonts w:ascii="Arial" w:hAnsi="Arial" w:cs="Arial"/>
        </w:rPr>
      </w:pPr>
      <w:r w:rsidRPr="00B739B2">
        <w:rPr>
          <w:rFonts w:ascii="Arial" w:hAnsi="Arial" w:cs="Arial"/>
          <w:b/>
          <w:bCs/>
          <w:lang w:val="pt-PT"/>
        </w:rPr>
        <w:lastRenderedPageBreak/>
        <w:t>1</w:t>
      </w:r>
      <w:r w:rsidR="0034001D">
        <w:rPr>
          <w:rFonts w:ascii="Arial" w:hAnsi="Arial" w:cs="Arial"/>
          <w:b/>
          <w:bCs/>
          <w:lang w:val="pt-PT"/>
        </w:rPr>
        <w:t>3</w:t>
      </w:r>
      <w:r w:rsidRPr="00B739B2">
        <w:rPr>
          <w:rFonts w:ascii="Arial" w:hAnsi="Arial" w:cs="Arial"/>
          <w:b/>
          <w:bCs/>
          <w:lang w:val="pt-PT"/>
        </w:rPr>
        <w:t>.1.1.</w:t>
      </w:r>
      <w:r w:rsidRPr="00B739B2">
        <w:rPr>
          <w:rFonts w:ascii="Arial" w:hAnsi="Arial" w:cs="Arial"/>
          <w:lang w:val="pt-PT"/>
        </w:rPr>
        <w:t xml:space="preserve"> O servidor designado para acompanhar e fiscalizar o presente Contrato deverá fazê-lo </w:t>
      </w:r>
      <w:r w:rsidRPr="00B739B2">
        <w:rPr>
          <w:rFonts w:ascii="Arial" w:hAnsi="Arial" w:cs="Arial"/>
        </w:rPr>
        <w:t>sob os aspectos quantitativos e qualitativos, anotando em registro próprio as falhas detectadas e comunicando à Contratada as ocorrências de quaisquer fatos que, a seu critério, exijam medidas corretivas por parte daquela.</w:t>
      </w:r>
    </w:p>
    <w:p w14:paraId="288ADC53" w14:textId="77777777" w:rsidR="00C14B00" w:rsidRPr="00B739B2" w:rsidRDefault="00C14B00">
      <w:pPr>
        <w:spacing w:before="120" w:after="120"/>
        <w:jc w:val="both"/>
        <w:rPr>
          <w:rFonts w:ascii="Arial" w:hAnsi="Arial" w:cs="Arial"/>
          <w:b/>
        </w:rPr>
      </w:pPr>
    </w:p>
    <w:p w14:paraId="723334CA" w14:textId="1EA7FA00"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DÉCIMA </w:t>
      </w:r>
      <w:r w:rsidR="0034001D">
        <w:rPr>
          <w:rFonts w:ascii="Arial" w:hAnsi="Arial" w:cs="Arial"/>
          <w:b/>
          <w:bCs/>
          <w:lang w:val="pt-PT"/>
        </w:rPr>
        <w:t>QUARTA</w:t>
      </w:r>
      <w:r w:rsidRPr="00B739B2">
        <w:rPr>
          <w:rFonts w:ascii="Arial" w:hAnsi="Arial" w:cs="Arial"/>
          <w:b/>
          <w:bCs/>
          <w:lang w:val="pt-PT"/>
        </w:rPr>
        <w:t xml:space="preserve"> – DA ALTERAÇÃO DO CONTRATO:</w:t>
      </w:r>
    </w:p>
    <w:p w14:paraId="317D2504" w14:textId="6FF3C643" w:rsidR="00C14B00" w:rsidRPr="00B739B2" w:rsidRDefault="00372DB3">
      <w:pPr>
        <w:autoSpaceDE w:val="0"/>
        <w:spacing w:before="120" w:after="120"/>
        <w:jc w:val="both"/>
        <w:rPr>
          <w:rFonts w:ascii="Arial" w:hAnsi="Arial" w:cs="Arial"/>
        </w:rPr>
      </w:pPr>
      <w:r w:rsidRPr="00B739B2">
        <w:rPr>
          <w:rFonts w:ascii="Arial" w:hAnsi="Arial" w:cs="Arial"/>
          <w:b/>
          <w:lang w:val="pt-PT"/>
        </w:rPr>
        <w:t>1</w:t>
      </w:r>
      <w:r w:rsidR="0034001D">
        <w:rPr>
          <w:rFonts w:ascii="Arial" w:hAnsi="Arial" w:cs="Arial"/>
          <w:b/>
          <w:lang w:val="pt-PT"/>
        </w:rPr>
        <w:t>4</w:t>
      </w:r>
      <w:r w:rsidRPr="00B739B2">
        <w:rPr>
          <w:rFonts w:ascii="Arial" w:hAnsi="Arial" w:cs="Arial"/>
          <w:b/>
          <w:lang w:val="pt-PT"/>
        </w:rPr>
        <w:t>.1.</w:t>
      </w:r>
      <w:r w:rsidRPr="00B739B2">
        <w:rPr>
          <w:rFonts w:ascii="Arial" w:hAnsi="Arial" w:cs="Arial"/>
          <w:lang w:val="pt-PT"/>
        </w:rPr>
        <w:t xml:space="preserve"> O presente Contrato poderá ser alterado, com as devidas justificativas, nas hipóteses previstas no artigo </w:t>
      </w:r>
      <w:r w:rsidR="00007EAA">
        <w:rPr>
          <w:rFonts w:ascii="Arial" w:hAnsi="Arial" w:cs="Arial"/>
          <w:lang w:val="pt-PT"/>
        </w:rPr>
        <w:t>124</w:t>
      </w:r>
      <w:r w:rsidRPr="00B739B2">
        <w:rPr>
          <w:rFonts w:ascii="Arial" w:hAnsi="Arial" w:cs="Arial"/>
          <w:lang w:val="pt-PT"/>
        </w:rPr>
        <w:t xml:space="preserve"> da Lei nº </w:t>
      </w:r>
      <w:r w:rsidR="00007EAA">
        <w:rPr>
          <w:rFonts w:ascii="Arial" w:hAnsi="Arial" w:cs="Arial"/>
          <w:lang w:val="pt-PT"/>
        </w:rPr>
        <w:t>14</w:t>
      </w:r>
      <w:r w:rsidRPr="00B739B2">
        <w:rPr>
          <w:rFonts w:ascii="Arial" w:hAnsi="Arial" w:cs="Arial"/>
          <w:lang w:val="pt-PT"/>
        </w:rPr>
        <w:t>.</w:t>
      </w:r>
      <w:r w:rsidR="00007EAA">
        <w:rPr>
          <w:rFonts w:ascii="Arial" w:hAnsi="Arial" w:cs="Arial"/>
          <w:lang w:val="pt-PT"/>
        </w:rPr>
        <w:t>133</w:t>
      </w:r>
      <w:r w:rsidRPr="00B739B2">
        <w:rPr>
          <w:rFonts w:ascii="Arial" w:hAnsi="Arial" w:cs="Arial"/>
          <w:lang w:val="pt-PT"/>
        </w:rPr>
        <w:t>/</w:t>
      </w:r>
      <w:r w:rsidR="00007EAA">
        <w:rPr>
          <w:rFonts w:ascii="Arial" w:hAnsi="Arial" w:cs="Arial"/>
          <w:lang w:val="pt-PT"/>
        </w:rPr>
        <w:t>2021</w:t>
      </w:r>
      <w:r w:rsidRPr="00B739B2">
        <w:rPr>
          <w:rFonts w:ascii="Arial" w:hAnsi="Arial" w:cs="Arial"/>
          <w:lang w:val="pt-PT"/>
        </w:rPr>
        <w:t>, mediante Termo Aditivo.</w:t>
      </w:r>
    </w:p>
    <w:p w14:paraId="2901D934" w14:textId="77777777" w:rsidR="00C14B00" w:rsidRPr="00B739B2" w:rsidRDefault="00C14B00">
      <w:pPr>
        <w:autoSpaceDE w:val="0"/>
        <w:spacing w:before="120" w:after="120"/>
        <w:jc w:val="both"/>
        <w:rPr>
          <w:rFonts w:ascii="Arial" w:hAnsi="Arial" w:cs="Arial"/>
          <w:b/>
          <w:bCs/>
          <w:lang w:val="pt-PT"/>
        </w:rPr>
      </w:pPr>
    </w:p>
    <w:p w14:paraId="46F6760F" w14:textId="4E1AA237" w:rsidR="00C14B00" w:rsidRPr="00B739B2" w:rsidRDefault="00372DB3">
      <w:pPr>
        <w:keepNext/>
        <w:autoSpaceDE w:val="0"/>
        <w:spacing w:before="120" w:after="120"/>
        <w:jc w:val="both"/>
        <w:rPr>
          <w:rFonts w:ascii="Arial" w:hAnsi="Arial" w:cs="Arial"/>
        </w:rPr>
      </w:pPr>
      <w:r w:rsidRPr="00B739B2">
        <w:rPr>
          <w:rFonts w:ascii="Arial" w:hAnsi="Arial" w:cs="Arial"/>
          <w:b/>
          <w:bCs/>
          <w:lang w:val="pt-PT"/>
        </w:rPr>
        <w:t>CLÁUSULA DÉCIMA QU</w:t>
      </w:r>
      <w:r w:rsidR="0034001D">
        <w:rPr>
          <w:rFonts w:ascii="Arial" w:hAnsi="Arial" w:cs="Arial"/>
          <w:b/>
          <w:bCs/>
          <w:lang w:val="pt-PT"/>
        </w:rPr>
        <w:t>IN</w:t>
      </w:r>
      <w:r w:rsidRPr="00B739B2">
        <w:rPr>
          <w:rFonts w:ascii="Arial" w:hAnsi="Arial" w:cs="Arial"/>
          <w:b/>
          <w:bCs/>
          <w:lang w:val="pt-PT"/>
        </w:rPr>
        <w:t>TA – DA RESCISÃO:</w:t>
      </w:r>
    </w:p>
    <w:p w14:paraId="781BF2F0" w14:textId="6E8C0DE8"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5</w:t>
      </w:r>
      <w:r w:rsidRPr="00B739B2">
        <w:rPr>
          <w:rFonts w:ascii="Arial" w:hAnsi="Arial" w:cs="Arial"/>
          <w:b/>
          <w:bCs/>
          <w:lang w:val="pt-PT"/>
        </w:rPr>
        <w:t xml:space="preserve">.1. </w:t>
      </w:r>
      <w:r w:rsidRPr="00B739B2">
        <w:rPr>
          <w:rFonts w:ascii="Arial" w:hAnsi="Arial" w:cs="Arial"/>
        </w:rPr>
        <w:t>O presente Termo de Contrato poderá ser rescindido:</w:t>
      </w:r>
    </w:p>
    <w:p w14:paraId="6343EB0E" w14:textId="7412F2F8" w:rsidR="00C14B00" w:rsidRPr="00B739B2" w:rsidRDefault="00372DB3">
      <w:pPr>
        <w:autoSpaceDE w:val="0"/>
        <w:spacing w:before="120" w:after="120"/>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 xml:space="preserve">.1.1. </w:t>
      </w:r>
      <w:r w:rsidRPr="00B739B2">
        <w:rPr>
          <w:rFonts w:ascii="Arial" w:hAnsi="Arial" w:cs="Arial"/>
        </w:rPr>
        <w:tab/>
        <w:t xml:space="preserve">por ato unilateral e escrito da Administração, nas situações previstas nos incisos I a </w:t>
      </w:r>
      <w:r w:rsidR="006670A4">
        <w:rPr>
          <w:rFonts w:ascii="Arial" w:hAnsi="Arial" w:cs="Arial"/>
        </w:rPr>
        <w:t>IX,</w:t>
      </w:r>
      <w:r w:rsidRPr="00B739B2">
        <w:rPr>
          <w:rFonts w:ascii="Arial" w:hAnsi="Arial" w:cs="Arial"/>
        </w:rPr>
        <w:t xml:space="preserve"> do art. </w:t>
      </w:r>
      <w:r w:rsidR="006670A4">
        <w:rPr>
          <w:rFonts w:ascii="Arial" w:hAnsi="Arial" w:cs="Arial"/>
        </w:rPr>
        <w:t>137</w:t>
      </w:r>
      <w:r w:rsidRPr="00B739B2">
        <w:rPr>
          <w:rFonts w:ascii="Arial" w:hAnsi="Arial" w:cs="Arial"/>
        </w:rPr>
        <w:t xml:space="preserve">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e com as consequências indicadas no art. </w:t>
      </w:r>
      <w:r w:rsidR="006670A4">
        <w:rPr>
          <w:rFonts w:ascii="Arial" w:hAnsi="Arial" w:cs="Arial"/>
        </w:rPr>
        <w:t>139</w:t>
      </w:r>
      <w:r w:rsidRPr="00B739B2">
        <w:rPr>
          <w:rFonts w:ascii="Arial" w:hAnsi="Arial" w:cs="Arial"/>
        </w:rPr>
        <w:t xml:space="preserve"> da mesma Lei, sem prejuízo da aplicação das sanções previstas no Termo de Referência, anexo ao Edital;</w:t>
      </w:r>
    </w:p>
    <w:p w14:paraId="3F9D5A51" w14:textId="1893C1EA" w:rsidR="00C14B00" w:rsidRPr="00B739B2" w:rsidRDefault="00372DB3" w:rsidP="00956AC2">
      <w:pPr>
        <w:spacing w:before="120" w:after="120" w:line="276" w:lineRule="auto"/>
        <w:ind w:left="426"/>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.1.2</w:t>
      </w:r>
      <w:r w:rsidRPr="00B739B2">
        <w:rPr>
          <w:rFonts w:ascii="Arial" w:hAnsi="Arial" w:cs="Arial"/>
        </w:rPr>
        <w:t>.</w:t>
      </w:r>
      <w:r w:rsidRPr="00B739B2">
        <w:rPr>
          <w:rFonts w:ascii="Arial" w:hAnsi="Arial" w:cs="Arial"/>
        </w:rPr>
        <w:tab/>
      </w:r>
      <w:r w:rsidR="00956AC2">
        <w:rPr>
          <w:rFonts w:ascii="Arial" w:hAnsi="Arial" w:cs="Arial"/>
        </w:rPr>
        <w:t>A</w:t>
      </w:r>
      <w:r w:rsidRPr="00B739B2">
        <w:rPr>
          <w:rFonts w:ascii="Arial" w:hAnsi="Arial" w:cs="Arial"/>
        </w:rPr>
        <w:t xml:space="preserve">migavelmente, nos termos do art. </w:t>
      </w:r>
      <w:r w:rsidR="006670A4">
        <w:rPr>
          <w:rFonts w:ascii="Arial" w:hAnsi="Arial" w:cs="Arial"/>
        </w:rPr>
        <w:t>138</w:t>
      </w:r>
      <w:r w:rsidRPr="00B739B2">
        <w:rPr>
          <w:rFonts w:ascii="Arial" w:hAnsi="Arial" w:cs="Arial"/>
        </w:rPr>
        <w:t xml:space="preserve">, inciso II,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w:t>
      </w:r>
    </w:p>
    <w:p w14:paraId="129EB44A" w14:textId="72EBC566" w:rsidR="00C14B00" w:rsidRPr="00B739B2" w:rsidRDefault="00372DB3">
      <w:pPr>
        <w:spacing w:before="120" w:after="120" w:line="276" w:lineRule="auto"/>
        <w:ind w:left="425"/>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.2.</w:t>
      </w:r>
      <w:r w:rsidRPr="00B739B2">
        <w:rPr>
          <w:rFonts w:ascii="Arial" w:hAnsi="Arial" w:cs="Arial"/>
        </w:rPr>
        <w:t xml:space="preserve"> </w:t>
      </w:r>
      <w:r w:rsidRPr="00B739B2">
        <w:rPr>
          <w:rFonts w:ascii="Arial" w:hAnsi="Arial" w:cs="Arial"/>
        </w:rPr>
        <w:tab/>
        <w:t>Os casos de rescisão contratual serão formalmente motivados, assegurando-se à CONTRATADA o direito à prévia e ampla defesa.</w:t>
      </w:r>
    </w:p>
    <w:p w14:paraId="6D772CB5" w14:textId="6A3B5054" w:rsidR="00C14B00" w:rsidRPr="00B739B2" w:rsidRDefault="00372DB3">
      <w:pPr>
        <w:spacing w:before="120" w:after="120" w:line="276" w:lineRule="auto"/>
        <w:ind w:left="425"/>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.3.</w:t>
      </w:r>
      <w:r w:rsidRPr="00B739B2">
        <w:rPr>
          <w:rFonts w:ascii="Arial" w:hAnsi="Arial" w:cs="Arial"/>
        </w:rPr>
        <w:tab/>
        <w:t xml:space="preserve">A CONTRATADA reconhece os direitos da </w:t>
      </w:r>
      <w:proofErr w:type="gramStart"/>
      <w:r w:rsidRPr="00B739B2">
        <w:rPr>
          <w:rFonts w:ascii="Arial" w:hAnsi="Arial" w:cs="Arial"/>
        </w:rPr>
        <w:t xml:space="preserve">CONTRATANTE </w:t>
      </w:r>
      <w:r w:rsidR="00956AC2">
        <w:rPr>
          <w:rFonts w:ascii="Arial" w:hAnsi="Arial" w:cs="Arial"/>
        </w:rPr>
        <w:t xml:space="preserve"> de</w:t>
      </w:r>
      <w:proofErr w:type="gramEnd"/>
      <w:r w:rsidR="00956AC2">
        <w:rPr>
          <w:rFonts w:ascii="Arial" w:hAnsi="Arial" w:cs="Arial"/>
        </w:rPr>
        <w:t xml:space="preserve"> rescisão unilateral do contrato em caso de inadimplemento parcial</w:t>
      </w:r>
      <w:r w:rsidRPr="00B739B2">
        <w:rPr>
          <w:rFonts w:ascii="Arial" w:hAnsi="Arial" w:cs="Arial"/>
        </w:rPr>
        <w:t>.</w:t>
      </w:r>
    </w:p>
    <w:p w14:paraId="0FFB13F1" w14:textId="21C7191D" w:rsidR="00C14B00" w:rsidRPr="00B739B2" w:rsidRDefault="00372DB3">
      <w:pPr>
        <w:spacing w:before="120" w:after="120" w:line="276" w:lineRule="auto"/>
        <w:ind w:left="425"/>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w:t>
      </w:r>
      <w:r w:rsidRPr="00B739B2">
        <w:rPr>
          <w:rFonts w:ascii="Arial" w:hAnsi="Arial" w:cs="Arial"/>
        </w:rPr>
        <w:tab/>
        <w:t>O termo de rescisão, sempre que possível, será precedido:</w:t>
      </w:r>
    </w:p>
    <w:p w14:paraId="2E38C584" w14:textId="247D4E5B" w:rsidR="00C14B00" w:rsidRPr="00B739B2" w:rsidRDefault="00372DB3">
      <w:pPr>
        <w:spacing w:before="120" w:after="120" w:line="276" w:lineRule="auto"/>
        <w:ind w:left="1134"/>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.4.1.</w:t>
      </w:r>
      <w:r w:rsidRPr="00B739B2">
        <w:rPr>
          <w:rFonts w:ascii="Arial" w:hAnsi="Arial" w:cs="Arial"/>
        </w:rPr>
        <w:tab/>
        <w:t>Balanço dos eventos contratuais já cumpridos ou parcialmente cumpridos;</w:t>
      </w:r>
    </w:p>
    <w:p w14:paraId="52FE1EEF" w14:textId="3B73E725" w:rsidR="00C14B00" w:rsidRPr="00B739B2" w:rsidRDefault="00372DB3">
      <w:pPr>
        <w:spacing w:before="120" w:after="120" w:line="276" w:lineRule="auto"/>
        <w:ind w:left="1134"/>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.4.2.</w:t>
      </w:r>
      <w:r w:rsidRPr="00B739B2">
        <w:rPr>
          <w:rFonts w:ascii="Arial" w:hAnsi="Arial" w:cs="Arial"/>
        </w:rPr>
        <w:tab/>
        <w:t>Relação dos pagamentos já efetuados e ainda devidos;</w:t>
      </w:r>
    </w:p>
    <w:p w14:paraId="79F5A9B0" w14:textId="419DCADE" w:rsidR="00C14B00" w:rsidRPr="00B739B2" w:rsidRDefault="00372DB3">
      <w:pPr>
        <w:spacing w:before="120" w:after="120" w:line="276" w:lineRule="auto"/>
        <w:ind w:left="1134"/>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.4.3.</w:t>
      </w:r>
      <w:r w:rsidRPr="00B739B2">
        <w:rPr>
          <w:rFonts w:ascii="Arial" w:hAnsi="Arial" w:cs="Arial"/>
        </w:rPr>
        <w:tab/>
        <w:t>Indenizações e multas.</w:t>
      </w:r>
    </w:p>
    <w:p w14:paraId="607BB03C" w14:textId="77777777" w:rsidR="00C14B00" w:rsidRPr="00B739B2" w:rsidRDefault="00C14B00">
      <w:pPr>
        <w:spacing w:before="120" w:after="120"/>
        <w:jc w:val="both"/>
        <w:rPr>
          <w:rFonts w:ascii="Arial" w:hAnsi="Arial" w:cs="Arial"/>
          <w:b/>
        </w:rPr>
      </w:pPr>
    </w:p>
    <w:p w14:paraId="0424CBD6" w14:textId="281B0FCE" w:rsidR="00C14B00" w:rsidRPr="00B739B2" w:rsidRDefault="00372DB3">
      <w:pPr>
        <w:spacing w:before="120" w:after="120"/>
        <w:jc w:val="both"/>
        <w:rPr>
          <w:rFonts w:ascii="Arial" w:hAnsi="Arial" w:cs="Arial"/>
        </w:rPr>
      </w:pPr>
      <w:r w:rsidRPr="00B739B2">
        <w:rPr>
          <w:rFonts w:ascii="Arial" w:hAnsi="Arial" w:cs="Arial"/>
          <w:b/>
        </w:rPr>
        <w:t xml:space="preserve">CLÁUSULA </w:t>
      </w:r>
      <w:r w:rsidRPr="00B739B2">
        <w:rPr>
          <w:rFonts w:ascii="Arial" w:hAnsi="Arial" w:cs="Arial"/>
          <w:b/>
          <w:bCs/>
          <w:lang w:val="pt-PT"/>
        </w:rPr>
        <w:t xml:space="preserve">DÉCIMA </w:t>
      </w:r>
      <w:r w:rsidR="0034001D">
        <w:rPr>
          <w:rFonts w:ascii="Arial" w:hAnsi="Arial" w:cs="Arial"/>
          <w:b/>
          <w:bCs/>
          <w:lang w:val="pt-PT"/>
        </w:rPr>
        <w:t>SEXTA</w:t>
      </w:r>
      <w:r w:rsidRPr="00B739B2">
        <w:rPr>
          <w:rFonts w:ascii="Arial" w:hAnsi="Arial" w:cs="Arial"/>
          <w:b/>
        </w:rPr>
        <w:t xml:space="preserve"> – DO VÍNCULO EMPREGATÍCIO:</w:t>
      </w:r>
    </w:p>
    <w:p w14:paraId="12AC82A6" w14:textId="1EE12693" w:rsidR="00C14B00" w:rsidRPr="00B739B2" w:rsidRDefault="00372DB3">
      <w:pPr>
        <w:spacing w:before="120" w:after="120"/>
        <w:jc w:val="both"/>
        <w:rPr>
          <w:rFonts w:ascii="Arial" w:hAnsi="Arial" w:cs="Arial"/>
        </w:rPr>
      </w:pPr>
      <w:r w:rsidRPr="00B739B2">
        <w:rPr>
          <w:rFonts w:ascii="Arial" w:hAnsi="Arial" w:cs="Arial"/>
          <w:b/>
        </w:rPr>
        <w:t>1</w:t>
      </w:r>
      <w:r w:rsidR="0034001D">
        <w:rPr>
          <w:rFonts w:ascii="Arial" w:hAnsi="Arial" w:cs="Arial"/>
          <w:b/>
        </w:rPr>
        <w:t>6</w:t>
      </w:r>
      <w:r w:rsidRPr="00B739B2">
        <w:rPr>
          <w:rFonts w:ascii="Arial" w:hAnsi="Arial" w:cs="Arial"/>
          <w:b/>
        </w:rPr>
        <w:t>.1.</w:t>
      </w:r>
      <w:r w:rsidRPr="00B739B2">
        <w:rPr>
          <w:rFonts w:ascii="Arial" w:hAnsi="Arial" w:cs="Arial"/>
        </w:rPr>
        <w:t xml:space="preserve"> Os empregados e prepostos da Contratada </w:t>
      </w:r>
      <w:r w:rsidRPr="00B739B2">
        <w:rPr>
          <w:rFonts w:ascii="Arial" w:hAnsi="Arial" w:cs="Arial"/>
          <w:u w:val="single"/>
        </w:rPr>
        <w:t>não terão qualquer vínculo empregatício com o Contratante</w:t>
      </w:r>
      <w:r w:rsidRPr="00B739B2">
        <w:rPr>
          <w:rFonts w:ascii="Arial" w:hAnsi="Arial" w:cs="Arial"/>
        </w:rPr>
        <w:t>, correndo por conta exclusiva da primeira todas as obrigações decorrentes da legislação trabalhista, fiscal e comercial, as quais se obriga a saldar na época devida.</w:t>
      </w:r>
    </w:p>
    <w:p w14:paraId="7F1CCCBA" w14:textId="77777777" w:rsidR="00C14B00" w:rsidRPr="00B739B2" w:rsidRDefault="00C14B00">
      <w:pPr>
        <w:spacing w:before="120" w:after="120"/>
        <w:jc w:val="both"/>
        <w:rPr>
          <w:rFonts w:ascii="Arial" w:hAnsi="Arial" w:cs="Arial"/>
        </w:rPr>
      </w:pPr>
    </w:p>
    <w:p w14:paraId="0EE70524" w14:textId="78F57FD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 DÉCIMA S</w:t>
      </w:r>
      <w:r w:rsidR="0034001D">
        <w:rPr>
          <w:rFonts w:ascii="Arial" w:hAnsi="Arial" w:cs="Arial"/>
          <w:b/>
          <w:bCs/>
          <w:lang w:val="pt-PT"/>
        </w:rPr>
        <w:t>ÉTIMA</w:t>
      </w:r>
      <w:r w:rsidRPr="00B739B2">
        <w:rPr>
          <w:rFonts w:ascii="Arial" w:hAnsi="Arial" w:cs="Arial"/>
          <w:b/>
          <w:bCs/>
          <w:lang w:val="pt-PT"/>
        </w:rPr>
        <w:t xml:space="preserve"> – DAS PENALIDADES:</w:t>
      </w:r>
    </w:p>
    <w:p w14:paraId="4FBCFC6F" w14:textId="268B17C8"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7</w:t>
      </w:r>
      <w:r w:rsidRPr="00B739B2">
        <w:rPr>
          <w:rFonts w:ascii="Arial" w:hAnsi="Arial" w:cs="Arial"/>
          <w:b/>
          <w:bCs/>
          <w:lang w:val="pt-PT"/>
        </w:rPr>
        <w:t>.1.</w:t>
      </w:r>
      <w:r w:rsidRPr="00B739B2">
        <w:rPr>
          <w:rFonts w:ascii="Arial" w:hAnsi="Arial" w:cs="Arial"/>
          <w:lang w:val="pt-PT"/>
        </w:rPr>
        <w:t xml:space="preserve"> </w:t>
      </w:r>
      <w:r w:rsidRPr="00B739B2">
        <w:rPr>
          <w:rFonts w:ascii="Arial" w:hAnsi="Arial" w:cs="Arial"/>
        </w:rPr>
        <w:t xml:space="preserve">Nos termos da Lei nº </w:t>
      </w:r>
      <w:r w:rsidR="00FF0819">
        <w:rPr>
          <w:rFonts w:ascii="Arial" w:hAnsi="Arial" w:cs="Arial"/>
        </w:rPr>
        <w:t>14.133</w:t>
      </w:r>
      <w:r w:rsidRPr="00B739B2">
        <w:rPr>
          <w:rFonts w:ascii="Arial" w:hAnsi="Arial" w:cs="Arial"/>
        </w:rPr>
        <w:t>/</w:t>
      </w:r>
      <w:r w:rsidR="00FF0819">
        <w:rPr>
          <w:rFonts w:ascii="Arial" w:hAnsi="Arial" w:cs="Arial"/>
        </w:rPr>
        <w:t>2021</w:t>
      </w:r>
      <w:r w:rsidRPr="00B739B2">
        <w:rPr>
          <w:rFonts w:ascii="Arial" w:hAnsi="Arial" w:cs="Arial"/>
        </w:rPr>
        <w:t xml:space="preserve">, a Contratada poderá ficar impedida de licitar e contratar com o CAU/RJ pelo prazo de até cinco (5) anos, sem prejuízo das multas previstas neste contrato e das demais penalidades legais, sendo garantido o direito à ampla defesa, se: </w:t>
      </w:r>
    </w:p>
    <w:p w14:paraId="202D1DAC" w14:textId="6B72B336"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.1.1.</w:t>
      </w:r>
      <w:r w:rsidRPr="00B739B2">
        <w:rPr>
          <w:rFonts w:ascii="Arial" w:hAnsi="Arial" w:cs="Arial"/>
        </w:rPr>
        <w:t xml:space="preserve"> Deixar de entregar documentação exigida no contrato; </w:t>
      </w:r>
    </w:p>
    <w:p w14:paraId="7DD7FFCF" w14:textId="287E522E" w:rsidR="00C14B00" w:rsidRPr="00B739B2" w:rsidRDefault="00372DB3">
      <w:pPr>
        <w:autoSpaceDE w:val="0"/>
        <w:spacing w:before="120" w:after="120"/>
        <w:jc w:val="both"/>
        <w:rPr>
          <w:rFonts w:ascii="Arial" w:hAnsi="Arial" w:cs="Arial"/>
        </w:rPr>
      </w:pPr>
      <w:r w:rsidRPr="00B739B2">
        <w:rPr>
          <w:rFonts w:ascii="Arial" w:hAnsi="Arial" w:cs="Arial"/>
          <w:b/>
        </w:rPr>
        <w:lastRenderedPageBreak/>
        <w:t>1</w:t>
      </w:r>
      <w:r w:rsidR="0034001D">
        <w:rPr>
          <w:rFonts w:ascii="Arial" w:hAnsi="Arial" w:cs="Arial"/>
          <w:b/>
        </w:rPr>
        <w:t>7</w:t>
      </w:r>
      <w:r w:rsidRPr="00B739B2">
        <w:rPr>
          <w:rFonts w:ascii="Arial" w:hAnsi="Arial" w:cs="Arial"/>
          <w:b/>
        </w:rPr>
        <w:t>.1.2.</w:t>
      </w:r>
      <w:r w:rsidRPr="00B739B2">
        <w:rPr>
          <w:rFonts w:ascii="Arial" w:hAnsi="Arial" w:cs="Arial"/>
        </w:rPr>
        <w:t xml:space="preserve"> Apresentar documentação falsa;</w:t>
      </w:r>
    </w:p>
    <w:p w14:paraId="627DAE78" w14:textId="18859A11"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.1.3.</w:t>
      </w:r>
      <w:r w:rsidRPr="00B739B2">
        <w:rPr>
          <w:rFonts w:ascii="Arial" w:hAnsi="Arial" w:cs="Arial"/>
        </w:rPr>
        <w:t xml:space="preserve"> Ensejar o retardamento da execução do objeto; </w:t>
      </w:r>
    </w:p>
    <w:p w14:paraId="0A9B1E9E" w14:textId="7BEC8D7C"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.1.4.</w:t>
      </w:r>
      <w:r w:rsidRPr="00B739B2">
        <w:rPr>
          <w:rFonts w:ascii="Arial" w:hAnsi="Arial" w:cs="Arial"/>
        </w:rPr>
        <w:t xml:space="preserve"> Não mantiver a proposta; </w:t>
      </w:r>
    </w:p>
    <w:p w14:paraId="7BF251E3" w14:textId="4819EF3D"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.1.5.</w:t>
      </w:r>
      <w:r w:rsidRPr="00B739B2">
        <w:rPr>
          <w:rFonts w:ascii="Arial" w:hAnsi="Arial" w:cs="Arial"/>
        </w:rPr>
        <w:t xml:space="preserve"> Falhar ou fraudar na execução do Contrato;</w:t>
      </w:r>
    </w:p>
    <w:p w14:paraId="1A3C5E0A" w14:textId="4748ED49"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.1.6.</w:t>
      </w:r>
      <w:r w:rsidRPr="00B739B2">
        <w:rPr>
          <w:rFonts w:ascii="Arial" w:hAnsi="Arial" w:cs="Arial"/>
        </w:rPr>
        <w:t xml:space="preserve"> Comportar-se de modo inidôneo; </w:t>
      </w:r>
    </w:p>
    <w:p w14:paraId="18F060C1" w14:textId="77777777" w:rsidR="00C14B00" w:rsidRPr="00B739B2" w:rsidRDefault="00372DB3">
      <w:pPr>
        <w:autoSpaceDE w:val="0"/>
        <w:spacing w:before="120" w:after="120"/>
        <w:jc w:val="both"/>
        <w:rPr>
          <w:rFonts w:ascii="Arial" w:hAnsi="Arial" w:cs="Arial"/>
        </w:rPr>
      </w:pPr>
      <w:r w:rsidRPr="00B739B2">
        <w:rPr>
          <w:rFonts w:ascii="Arial" w:hAnsi="Arial" w:cs="Arial"/>
          <w:b/>
        </w:rPr>
        <w:t>17.1.7.</w:t>
      </w:r>
      <w:r w:rsidRPr="00B739B2">
        <w:rPr>
          <w:rFonts w:ascii="Arial" w:hAnsi="Arial" w:cs="Arial"/>
        </w:rPr>
        <w:t xml:space="preserve"> Fizer declaração falsa; </w:t>
      </w:r>
    </w:p>
    <w:p w14:paraId="58BC8BA7" w14:textId="1DB0E9B1"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.1.8.</w:t>
      </w:r>
      <w:r w:rsidRPr="00B739B2">
        <w:rPr>
          <w:rFonts w:ascii="Arial" w:hAnsi="Arial" w:cs="Arial"/>
        </w:rPr>
        <w:t xml:space="preserve"> Cometer fraude fiscal.</w:t>
      </w:r>
    </w:p>
    <w:p w14:paraId="544660B4" w14:textId="0DD4E995"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.2.</w:t>
      </w:r>
      <w:r w:rsidRPr="00B739B2">
        <w:rPr>
          <w:rFonts w:ascii="Arial" w:hAnsi="Arial" w:cs="Arial"/>
        </w:rPr>
        <w:t xml:space="preserve"> A Contratada ficará sujeita, no caso de atraso injustificado, execução parcial ou inexecução das obrigações contratuais, </w:t>
      </w:r>
      <w:r w:rsidRPr="00B739B2">
        <w:rPr>
          <w:rFonts w:ascii="Arial" w:hAnsi="Arial" w:cs="Arial"/>
          <w:lang w:val="pt-PT"/>
        </w:rPr>
        <w:t xml:space="preserve">sem prejuízo da possibilidade de rescisão unilateral do Contrato pelo </w:t>
      </w:r>
      <w:r w:rsidRPr="00B739B2">
        <w:rPr>
          <w:rFonts w:ascii="Arial" w:hAnsi="Arial" w:cs="Arial"/>
          <w:bCs/>
          <w:lang w:val="pt-PT"/>
        </w:rPr>
        <w:t>Contratante</w:t>
      </w:r>
      <w:r w:rsidRPr="00B739B2">
        <w:rPr>
          <w:rFonts w:ascii="Arial" w:hAnsi="Arial" w:cs="Arial"/>
          <w:lang w:val="pt-PT"/>
        </w:rPr>
        <w:t xml:space="preserve"> e </w:t>
      </w:r>
      <w:r w:rsidRPr="00B739B2">
        <w:rPr>
          <w:rFonts w:ascii="Arial" w:hAnsi="Arial" w:cs="Arial"/>
        </w:rPr>
        <w:t xml:space="preserve">das responsabilidades civil e criminal, assegurada a prévia e ampla defesa, às seguintes penalidades: </w:t>
      </w:r>
    </w:p>
    <w:p w14:paraId="2AF8CDD5" w14:textId="0B2BFE19"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.2.1.</w:t>
      </w:r>
      <w:r w:rsidRPr="00B739B2">
        <w:rPr>
          <w:rFonts w:ascii="Arial" w:hAnsi="Arial" w:cs="Arial"/>
        </w:rPr>
        <w:t xml:space="preserve"> Advertência, que deverá ser feita através de notificação por meio de ofício, mediante contra recibo do representante legal da Contratada, estabelecendo prazo para cumprimento das obrigações assumidas;</w:t>
      </w:r>
    </w:p>
    <w:p w14:paraId="25FD2232" w14:textId="25261FF5"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.2.2.</w:t>
      </w:r>
      <w:r w:rsidRPr="00B739B2">
        <w:rPr>
          <w:rFonts w:ascii="Arial" w:hAnsi="Arial" w:cs="Arial"/>
        </w:rPr>
        <w:t xml:space="preserve"> </w:t>
      </w:r>
      <w:r w:rsidRPr="00B739B2">
        <w:rPr>
          <w:rFonts w:ascii="Arial" w:hAnsi="Arial" w:cs="Arial"/>
          <w:lang w:val="pt-PT"/>
        </w:rPr>
        <w:t xml:space="preserve">Multa administrativa, aplicada a critério do </w:t>
      </w:r>
      <w:r w:rsidRPr="00B739B2">
        <w:rPr>
          <w:rFonts w:ascii="Arial" w:hAnsi="Arial" w:cs="Arial"/>
          <w:bCs/>
          <w:lang w:val="pt-PT"/>
        </w:rPr>
        <w:t>Contratante</w:t>
      </w:r>
      <w:r w:rsidRPr="00B739B2">
        <w:rPr>
          <w:rFonts w:ascii="Arial" w:hAnsi="Arial" w:cs="Arial"/>
          <w:lang w:val="pt-PT"/>
        </w:rPr>
        <w:t>, atendendo à gravidade da infração até o valor máximo de 10% (dez por cento) do valor do Contrato em seu total.</w:t>
      </w:r>
    </w:p>
    <w:p w14:paraId="7B15AC61" w14:textId="7BB7E1DB"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7</w:t>
      </w:r>
      <w:r w:rsidRPr="00B739B2">
        <w:rPr>
          <w:rFonts w:ascii="Arial" w:hAnsi="Arial" w:cs="Arial"/>
          <w:b/>
          <w:bCs/>
          <w:lang w:val="pt-PT"/>
        </w:rPr>
        <w:t>.2.2.1.</w:t>
      </w:r>
      <w:r w:rsidRPr="00B739B2">
        <w:rPr>
          <w:rFonts w:ascii="Arial" w:hAnsi="Arial" w:cs="Arial"/>
          <w:lang w:val="pt-PT"/>
        </w:rPr>
        <w:t xml:space="preserve"> A multa administrativa prevista no item 1</w:t>
      </w:r>
      <w:r w:rsidR="0034001D">
        <w:rPr>
          <w:rFonts w:ascii="Arial" w:hAnsi="Arial" w:cs="Arial"/>
          <w:lang w:val="pt-PT"/>
        </w:rPr>
        <w:t>7</w:t>
      </w:r>
      <w:r w:rsidRPr="00B739B2">
        <w:rPr>
          <w:rFonts w:ascii="Arial" w:hAnsi="Arial" w:cs="Arial"/>
          <w:lang w:val="pt-PT"/>
        </w:rPr>
        <w:t>.2.2 não tem caráter compensatório, não eximindo a Contratada do pagamento ao Contratante pelas perdas e danos decorrentes das infrações cometidas.</w:t>
      </w:r>
    </w:p>
    <w:p w14:paraId="09830BBD" w14:textId="38AEA945" w:rsidR="00C14B00" w:rsidRPr="00B739B2" w:rsidRDefault="00372DB3">
      <w:pPr>
        <w:spacing w:before="120" w:after="120"/>
        <w:jc w:val="both"/>
        <w:rPr>
          <w:rFonts w:ascii="Arial" w:hAnsi="Arial" w:cs="Arial"/>
        </w:rPr>
      </w:pPr>
      <w:r w:rsidRPr="00B739B2">
        <w:rPr>
          <w:rFonts w:ascii="Arial" w:hAnsi="Arial" w:cs="Arial"/>
          <w:b/>
          <w:bCs/>
        </w:rPr>
        <w:t>1</w:t>
      </w:r>
      <w:r w:rsidR="0034001D">
        <w:rPr>
          <w:rFonts w:ascii="Arial" w:hAnsi="Arial" w:cs="Arial"/>
          <w:b/>
          <w:bCs/>
        </w:rPr>
        <w:t>7</w:t>
      </w:r>
      <w:r w:rsidRPr="00B739B2">
        <w:rPr>
          <w:rFonts w:ascii="Arial" w:hAnsi="Arial" w:cs="Arial"/>
          <w:b/>
          <w:bCs/>
        </w:rPr>
        <w:t>.3.</w:t>
      </w:r>
      <w:r w:rsidRPr="00B739B2">
        <w:rPr>
          <w:rFonts w:ascii="Arial" w:hAnsi="Arial" w:cs="Arial"/>
          <w:bCs/>
        </w:rPr>
        <w:t xml:space="preserve"> </w:t>
      </w:r>
      <w:r w:rsidRPr="00B739B2">
        <w:rPr>
          <w:rFonts w:ascii="Arial" w:hAnsi="Arial" w:cs="Arial"/>
        </w:rPr>
        <w:t>A aplicação de uma penalidade não exclui a aplicação de outras, quando cabíveis.</w:t>
      </w:r>
    </w:p>
    <w:p w14:paraId="036606F0" w14:textId="6F530F10" w:rsidR="00C14B00" w:rsidRPr="00B739B2" w:rsidRDefault="00372DB3">
      <w:pPr>
        <w:autoSpaceDE w:val="0"/>
        <w:spacing w:before="120" w:after="120"/>
        <w:jc w:val="both"/>
        <w:rPr>
          <w:rFonts w:ascii="Arial" w:hAnsi="Arial" w:cs="Arial"/>
        </w:rPr>
      </w:pPr>
      <w:r w:rsidRPr="00B739B2">
        <w:rPr>
          <w:rFonts w:ascii="Arial" w:hAnsi="Arial" w:cs="Arial"/>
          <w:b/>
          <w:bCs/>
        </w:rPr>
        <w:t>1</w:t>
      </w:r>
      <w:r w:rsidR="0034001D">
        <w:rPr>
          <w:rFonts w:ascii="Arial" w:hAnsi="Arial" w:cs="Arial"/>
          <w:b/>
          <w:bCs/>
        </w:rPr>
        <w:t>7</w:t>
      </w:r>
      <w:r w:rsidRPr="00B739B2">
        <w:rPr>
          <w:rFonts w:ascii="Arial" w:hAnsi="Arial" w:cs="Arial"/>
          <w:b/>
          <w:bCs/>
        </w:rPr>
        <w:t>.4.</w:t>
      </w:r>
      <w:r w:rsidRPr="00B739B2">
        <w:rPr>
          <w:rFonts w:ascii="Arial" w:hAnsi="Arial" w:cs="Arial"/>
          <w:bCs/>
        </w:rPr>
        <w:t xml:space="preserve"> </w:t>
      </w:r>
      <w:r w:rsidRPr="00B739B2">
        <w:rPr>
          <w:rFonts w:ascii="Arial" w:hAnsi="Arial" w:cs="Arial"/>
        </w:rPr>
        <w:t>Das decisões de aplicação de penalidade, caberá recurso nos termos do artigo 1</w:t>
      </w:r>
      <w:r w:rsidR="00FF0819">
        <w:rPr>
          <w:rFonts w:ascii="Arial" w:hAnsi="Arial" w:cs="Arial"/>
        </w:rPr>
        <w:t>65</w:t>
      </w:r>
      <w:r w:rsidRPr="00B739B2">
        <w:rPr>
          <w:rFonts w:ascii="Arial" w:hAnsi="Arial" w:cs="Arial"/>
        </w:rPr>
        <w:t xml:space="preserve"> da Lei Federal nº. </w:t>
      </w:r>
      <w:r w:rsidR="00FF0819">
        <w:rPr>
          <w:rFonts w:ascii="Arial" w:hAnsi="Arial" w:cs="Arial"/>
        </w:rPr>
        <w:t>14</w:t>
      </w:r>
      <w:r w:rsidRPr="00B739B2">
        <w:rPr>
          <w:rFonts w:ascii="Arial" w:hAnsi="Arial" w:cs="Arial"/>
        </w:rPr>
        <w:t>.</w:t>
      </w:r>
      <w:r w:rsidR="00FF0819">
        <w:rPr>
          <w:rFonts w:ascii="Arial" w:hAnsi="Arial" w:cs="Arial"/>
        </w:rPr>
        <w:t>133</w:t>
      </w:r>
      <w:r w:rsidRPr="00B739B2">
        <w:rPr>
          <w:rFonts w:ascii="Arial" w:hAnsi="Arial" w:cs="Arial"/>
        </w:rPr>
        <w:t>/</w:t>
      </w:r>
      <w:r w:rsidR="00FF0819">
        <w:rPr>
          <w:rFonts w:ascii="Arial" w:hAnsi="Arial" w:cs="Arial"/>
        </w:rPr>
        <w:t>2021</w:t>
      </w:r>
      <w:r w:rsidRPr="00B739B2">
        <w:rPr>
          <w:rFonts w:ascii="Arial" w:hAnsi="Arial" w:cs="Arial"/>
        </w:rPr>
        <w:t>, observados os prazos ali fixados.</w:t>
      </w:r>
    </w:p>
    <w:p w14:paraId="7C24DE48" w14:textId="20D485A7" w:rsidR="00C14B00" w:rsidRPr="00B739B2" w:rsidRDefault="00372DB3">
      <w:pPr>
        <w:autoSpaceDE w:val="0"/>
        <w:spacing w:before="120" w:after="120"/>
        <w:jc w:val="both"/>
        <w:rPr>
          <w:rFonts w:ascii="Arial" w:hAnsi="Arial" w:cs="Arial"/>
        </w:rPr>
      </w:pPr>
      <w:r w:rsidRPr="00B739B2">
        <w:rPr>
          <w:rFonts w:ascii="Arial" w:hAnsi="Arial" w:cs="Arial"/>
          <w:b/>
          <w:bCs/>
        </w:rPr>
        <w:t>1</w:t>
      </w:r>
      <w:r w:rsidR="0034001D">
        <w:rPr>
          <w:rFonts w:ascii="Arial" w:hAnsi="Arial" w:cs="Arial"/>
          <w:b/>
          <w:bCs/>
        </w:rPr>
        <w:t>7</w:t>
      </w:r>
      <w:r w:rsidRPr="00B739B2">
        <w:rPr>
          <w:rFonts w:ascii="Arial" w:hAnsi="Arial" w:cs="Arial"/>
          <w:b/>
          <w:bCs/>
        </w:rPr>
        <w:t>.4.1.</w:t>
      </w:r>
      <w:r w:rsidRPr="00B739B2">
        <w:rPr>
          <w:rFonts w:ascii="Arial" w:hAnsi="Arial" w:cs="Arial"/>
          <w:bCs/>
        </w:rPr>
        <w:t xml:space="preserve"> </w:t>
      </w:r>
      <w:r w:rsidRPr="00B739B2">
        <w:rPr>
          <w:rFonts w:ascii="Arial" w:hAnsi="Arial" w:cs="Arial"/>
        </w:rPr>
        <w:t>Recursos contra decisões de aplicação de penalidade devem ser dirigidos à Presidência do CAU/RJ.</w:t>
      </w:r>
    </w:p>
    <w:p w14:paraId="2D7059BB" w14:textId="61A15A9E" w:rsidR="00C14B00" w:rsidRPr="00B739B2" w:rsidRDefault="00372DB3">
      <w:pPr>
        <w:autoSpaceDE w:val="0"/>
        <w:spacing w:before="120" w:after="120"/>
        <w:jc w:val="both"/>
        <w:rPr>
          <w:rFonts w:ascii="Arial" w:hAnsi="Arial" w:cs="Arial"/>
        </w:rPr>
      </w:pPr>
      <w:r w:rsidRPr="00B739B2">
        <w:rPr>
          <w:rFonts w:ascii="Arial" w:hAnsi="Arial" w:cs="Arial"/>
          <w:b/>
          <w:bCs/>
        </w:rPr>
        <w:t>1</w:t>
      </w:r>
      <w:r w:rsidR="002A3FB4">
        <w:rPr>
          <w:rFonts w:ascii="Arial" w:hAnsi="Arial" w:cs="Arial"/>
          <w:b/>
          <w:bCs/>
        </w:rPr>
        <w:t>7</w:t>
      </w:r>
      <w:r w:rsidRPr="00B739B2">
        <w:rPr>
          <w:rFonts w:ascii="Arial" w:hAnsi="Arial" w:cs="Arial"/>
          <w:b/>
          <w:bCs/>
        </w:rPr>
        <w:t>.5.</w:t>
      </w:r>
      <w:r w:rsidRPr="00B739B2">
        <w:rPr>
          <w:rFonts w:ascii="Arial" w:hAnsi="Arial" w:cs="Arial"/>
          <w:bCs/>
        </w:rPr>
        <w:t xml:space="preserve"> </w:t>
      </w:r>
      <w:r w:rsidR="00FF0819">
        <w:rPr>
          <w:rFonts w:ascii="Arial" w:hAnsi="Arial" w:cs="Arial"/>
        </w:rPr>
        <w:t>R</w:t>
      </w:r>
      <w:r w:rsidRPr="00B739B2">
        <w:rPr>
          <w:rFonts w:ascii="Arial" w:hAnsi="Arial" w:cs="Arial"/>
        </w:rPr>
        <w:t>ecursos enviados p</w:t>
      </w:r>
      <w:r w:rsidR="00FF0819">
        <w:rPr>
          <w:rFonts w:ascii="Arial" w:hAnsi="Arial" w:cs="Arial"/>
        </w:rPr>
        <w:t>or</w:t>
      </w:r>
      <w:r w:rsidRPr="00B739B2">
        <w:rPr>
          <w:rFonts w:ascii="Arial" w:hAnsi="Arial" w:cs="Arial"/>
        </w:rPr>
        <w:t xml:space="preserve"> correio eletrônico</w:t>
      </w:r>
      <w:r w:rsidR="00FF0819">
        <w:rPr>
          <w:rFonts w:ascii="Arial" w:hAnsi="Arial" w:cs="Arial"/>
        </w:rPr>
        <w:t xml:space="preserve"> deverão ser enviados à Presidência, com a devida identificação do processo administrativo a que se faça referência, tempestivamente, sob pena de não recebimento</w:t>
      </w:r>
      <w:r w:rsidRPr="00B739B2">
        <w:rPr>
          <w:rFonts w:ascii="Arial" w:hAnsi="Arial" w:cs="Arial"/>
        </w:rPr>
        <w:t>.</w:t>
      </w:r>
    </w:p>
    <w:p w14:paraId="4A2F323A" w14:textId="544C7F61" w:rsidR="00C14B00" w:rsidRPr="00B739B2" w:rsidRDefault="00372DB3">
      <w:pPr>
        <w:autoSpaceDE w:val="0"/>
        <w:spacing w:before="120" w:after="120"/>
        <w:jc w:val="both"/>
        <w:rPr>
          <w:rFonts w:ascii="Arial" w:hAnsi="Arial" w:cs="Arial"/>
        </w:rPr>
      </w:pPr>
      <w:r w:rsidRPr="00B739B2">
        <w:rPr>
          <w:rFonts w:ascii="Arial" w:hAnsi="Arial" w:cs="Arial"/>
          <w:b/>
          <w:bCs/>
        </w:rPr>
        <w:t>1</w:t>
      </w:r>
      <w:r w:rsidR="002A3FB4">
        <w:rPr>
          <w:rFonts w:ascii="Arial" w:hAnsi="Arial" w:cs="Arial"/>
          <w:b/>
          <w:bCs/>
        </w:rPr>
        <w:t>7</w:t>
      </w:r>
      <w:r w:rsidRPr="00B739B2">
        <w:rPr>
          <w:rFonts w:ascii="Arial" w:hAnsi="Arial" w:cs="Arial"/>
          <w:b/>
          <w:bCs/>
        </w:rPr>
        <w:t>.6.</w:t>
      </w:r>
      <w:r w:rsidRPr="00B739B2">
        <w:rPr>
          <w:rFonts w:ascii="Arial" w:hAnsi="Arial" w:cs="Arial"/>
          <w:bCs/>
        </w:rPr>
        <w:t xml:space="preserve"> </w:t>
      </w:r>
      <w:r w:rsidRPr="00B739B2">
        <w:rPr>
          <w:rFonts w:ascii="Arial" w:hAnsi="Arial" w:cs="Arial"/>
        </w:rPr>
        <w:t>O prazo para pagamento das multas será de 05 (cinco) dias úteis a contar da intimação do apenado. A critério do CAU/RJ e sendo possível, o valor devido será descontado da importância que a Contratada tenha a receber em razão do contrato. Não havendo pagamento, o valor será cobrado pelos meios legalmente cabíveis.</w:t>
      </w:r>
    </w:p>
    <w:p w14:paraId="0FA6A600" w14:textId="6EEC45EB" w:rsidR="00C14B00" w:rsidRPr="00B739B2" w:rsidRDefault="00372DB3">
      <w:pPr>
        <w:autoSpaceDE w:val="0"/>
        <w:spacing w:before="120" w:after="120"/>
        <w:jc w:val="both"/>
        <w:rPr>
          <w:rFonts w:ascii="Arial" w:hAnsi="Arial" w:cs="Arial"/>
        </w:rPr>
      </w:pPr>
      <w:r w:rsidRPr="00B739B2">
        <w:rPr>
          <w:rFonts w:ascii="Arial" w:hAnsi="Arial" w:cs="Arial"/>
          <w:b/>
          <w:bCs/>
        </w:rPr>
        <w:t>1</w:t>
      </w:r>
      <w:r w:rsidR="002A3FB4">
        <w:rPr>
          <w:rFonts w:ascii="Arial" w:hAnsi="Arial" w:cs="Arial"/>
          <w:b/>
          <w:bCs/>
        </w:rPr>
        <w:t>7</w:t>
      </w:r>
      <w:r w:rsidRPr="00B739B2">
        <w:rPr>
          <w:rFonts w:ascii="Arial" w:hAnsi="Arial" w:cs="Arial"/>
          <w:b/>
          <w:bCs/>
        </w:rPr>
        <w:t>.7.</w:t>
      </w:r>
      <w:r w:rsidRPr="00B739B2">
        <w:rPr>
          <w:rFonts w:ascii="Arial" w:hAnsi="Arial" w:cs="Arial"/>
          <w:bCs/>
        </w:rPr>
        <w:t xml:space="preserve"> </w:t>
      </w:r>
      <w:r w:rsidRPr="00B739B2">
        <w:rPr>
          <w:rFonts w:ascii="Arial" w:hAnsi="Arial" w:cs="Arial"/>
        </w:rPr>
        <w:t>As penalidades só deixarão de ser aplicadas nas seguintes hipóteses:</w:t>
      </w:r>
    </w:p>
    <w:p w14:paraId="073B1A0E" w14:textId="77777777" w:rsidR="00C14B00" w:rsidRPr="00B739B2" w:rsidRDefault="00372DB3">
      <w:pPr>
        <w:autoSpaceDE w:val="0"/>
        <w:spacing w:before="120" w:after="120"/>
        <w:jc w:val="both"/>
        <w:rPr>
          <w:rFonts w:ascii="Arial" w:hAnsi="Arial" w:cs="Arial"/>
        </w:rPr>
      </w:pPr>
      <w:r w:rsidRPr="00B739B2">
        <w:rPr>
          <w:rFonts w:ascii="Arial" w:hAnsi="Arial" w:cs="Arial"/>
          <w:b/>
          <w:bCs/>
        </w:rPr>
        <w:t>a)</w:t>
      </w:r>
      <w:r w:rsidRPr="00B739B2">
        <w:rPr>
          <w:rFonts w:ascii="Arial" w:hAnsi="Arial" w:cs="Arial"/>
          <w:bCs/>
        </w:rPr>
        <w:t xml:space="preserve"> </w:t>
      </w:r>
      <w:r w:rsidRPr="00B739B2">
        <w:rPr>
          <w:rFonts w:ascii="Arial" w:hAnsi="Arial" w:cs="Arial"/>
        </w:rPr>
        <w:t>comprovação, pela Contratada, anexada aos autos, da ocorrência de força maior impeditiva do cumprimento contratual; e/ou</w:t>
      </w:r>
    </w:p>
    <w:p w14:paraId="01634C94" w14:textId="77777777" w:rsidR="00C14B00" w:rsidRPr="00B739B2" w:rsidRDefault="00372DB3">
      <w:pPr>
        <w:autoSpaceDE w:val="0"/>
        <w:spacing w:before="120" w:after="120"/>
        <w:jc w:val="both"/>
        <w:rPr>
          <w:rFonts w:ascii="Arial" w:hAnsi="Arial" w:cs="Arial"/>
        </w:rPr>
      </w:pPr>
      <w:r w:rsidRPr="00B739B2">
        <w:rPr>
          <w:rFonts w:ascii="Arial" w:hAnsi="Arial" w:cs="Arial"/>
          <w:b/>
          <w:bCs/>
        </w:rPr>
        <w:t>b)</w:t>
      </w:r>
      <w:r w:rsidRPr="00B739B2">
        <w:rPr>
          <w:rFonts w:ascii="Arial" w:hAnsi="Arial" w:cs="Arial"/>
          <w:bCs/>
        </w:rPr>
        <w:t xml:space="preserve"> </w:t>
      </w:r>
      <w:r w:rsidRPr="00B739B2">
        <w:rPr>
          <w:rFonts w:ascii="Arial" w:hAnsi="Arial" w:cs="Arial"/>
        </w:rPr>
        <w:t>manifestação da unidade requisitante, informando que o ocorrido derivou de fatos imputáveis ao CAU/RJ</w:t>
      </w:r>
      <w:r w:rsidRPr="00B739B2">
        <w:rPr>
          <w:rFonts w:ascii="Arial" w:hAnsi="Arial" w:cs="Arial"/>
          <w:bCs/>
        </w:rPr>
        <w:t>.</w:t>
      </w:r>
    </w:p>
    <w:p w14:paraId="597D73CD" w14:textId="2A70CBE7" w:rsidR="00C14B00" w:rsidRDefault="00C14B00">
      <w:pPr>
        <w:autoSpaceDE w:val="0"/>
        <w:spacing w:before="120" w:after="120"/>
        <w:jc w:val="both"/>
        <w:rPr>
          <w:rFonts w:ascii="Arial" w:hAnsi="Arial" w:cs="Arial"/>
          <w:bCs/>
        </w:rPr>
      </w:pPr>
    </w:p>
    <w:p w14:paraId="444B2500" w14:textId="11D740CD" w:rsidR="002A3FB4" w:rsidRDefault="002A3FB4">
      <w:pPr>
        <w:autoSpaceDE w:val="0"/>
        <w:spacing w:before="120" w:after="120"/>
        <w:jc w:val="both"/>
        <w:rPr>
          <w:rFonts w:ascii="Arial" w:hAnsi="Arial" w:cs="Arial"/>
          <w:bCs/>
        </w:rPr>
      </w:pPr>
    </w:p>
    <w:p w14:paraId="09DDBD1C" w14:textId="77777777" w:rsidR="002A3FB4" w:rsidRPr="00B739B2" w:rsidRDefault="002A3FB4">
      <w:pPr>
        <w:autoSpaceDE w:val="0"/>
        <w:spacing w:before="120" w:after="120"/>
        <w:jc w:val="both"/>
        <w:rPr>
          <w:rFonts w:ascii="Arial" w:hAnsi="Arial" w:cs="Arial"/>
          <w:bCs/>
        </w:rPr>
      </w:pPr>
    </w:p>
    <w:p w14:paraId="3CD0557E" w14:textId="1AAC9D56" w:rsidR="00C14B00" w:rsidRPr="00B739B2" w:rsidRDefault="00372DB3">
      <w:pPr>
        <w:spacing w:before="120" w:after="120"/>
        <w:jc w:val="both"/>
        <w:rPr>
          <w:rFonts w:ascii="Arial" w:hAnsi="Arial" w:cs="Arial"/>
        </w:rPr>
      </w:pPr>
      <w:r w:rsidRPr="00B739B2">
        <w:rPr>
          <w:rFonts w:ascii="Arial" w:hAnsi="Arial" w:cs="Arial"/>
          <w:b/>
        </w:rPr>
        <w:lastRenderedPageBreak/>
        <w:t xml:space="preserve">CLÁUSULA DÉCIMA </w:t>
      </w:r>
      <w:r w:rsidR="002A3FB4">
        <w:rPr>
          <w:rFonts w:ascii="Arial" w:hAnsi="Arial" w:cs="Arial"/>
          <w:b/>
        </w:rPr>
        <w:t>OITAV</w:t>
      </w:r>
      <w:r w:rsidRPr="00B739B2">
        <w:rPr>
          <w:rFonts w:ascii="Arial" w:hAnsi="Arial" w:cs="Arial"/>
          <w:b/>
        </w:rPr>
        <w:t xml:space="preserve">A </w:t>
      </w:r>
      <w:r w:rsidRPr="00B739B2">
        <w:rPr>
          <w:rFonts w:ascii="Arial" w:hAnsi="Arial" w:cs="Arial"/>
          <w:b/>
          <w:bCs/>
          <w:lang w:val="pt-PT"/>
        </w:rPr>
        <w:t>– DO RECURSO AO JUDICIÁRIO:</w:t>
      </w:r>
    </w:p>
    <w:p w14:paraId="1F6C95CC" w14:textId="342527BD"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2A3FB4">
        <w:rPr>
          <w:rFonts w:ascii="Arial" w:hAnsi="Arial" w:cs="Arial"/>
          <w:b/>
          <w:bCs/>
          <w:lang w:val="pt-PT"/>
        </w:rPr>
        <w:t>8</w:t>
      </w:r>
      <w:r w:rsidRPr="00B739B2">
        <w:rPr>
          <w:rFonts w:ascii="Arial" w:hAnsi="Arial" w:cs="Arial"/>
          <w:b/>
          <w:bCs/>
          <w:lang w:val="pt-PT"/>
        </w:rPr>
        <w:t>.1.</w:t>
      </w:r>
      <w:r w:rsidRPr="00B739B2">
        <w:rPr>
          <w:rFonts w:ascii="Arial" w:hAnsi="Arial" w:cs="Arial"/>
          <w:lang w:val="pt-PT"/>
        </w:rPr>
        <w:t xml:space="preserve"> Caso o </w:t>
      </w:r>
      <w:r w:rsidRPr="00B739B2">
        <w:rPr>
          <w:rFonts w:ascii="Arial" w:hAnsi="Arial" w:cs="Arial"/>
          <w:bCs/>
          <w:lang w:val="pt-PT"/>
        </w:rPr>
        <w:t>Contratante</w:t>
      </w:r>
      <w:r w:rsidRPr="00B739B2">
        <w:rPr>
          <w:rFonts w:ascii="Arial" w:hAnsi="Arial" w:cs="Arial"/>
          <w:lang w:val="pt-PT"/>
        </w:rPr>
        <w:t xml:space="preserve"> tenha de recorrer ou comparecer a juízo para haver o que lhe for devido, a </w:t>
      </w:r>
      <w:r w:rsidRPr="00B739B2">
        <w:rPr>
          <w:rFonts w:ascii="Arial" w:hAnsi="Arial" w:cs="Arial"/>
          <w:bCs/>
          <w:lang w:val="pt-PT"/>
        </w:rPr>
        <w:t>Contratada</w:t>
      </w:r>
      <w:r w:rsidRPr="00B739B2">
        <w:rPr>
          <w:rFonts w:ascii="Arial" w:hAnsi="Arial" w:cs="Arial"/>
          <w:lang w:val="pt-PT"/>
        </w:rPr>
        <w:t xml:space="preserve"> ficará sujeita ao pagamento, além do principal do débito, da pena convencional de 2% (dois por cento) sobre o valor do litígio, dos juros de mora de 1% (um por cento) ao mês, despesas de processo e honorários de advogado, estes fixados, desde logo em 10% (dez por cento) sobre o valor em litígio.</w:t>
      </w:r>
    </w:p>
    <w:p w14:paraId="23BB707A" w14:textId="77777777" w:rsidR="00C14B00" w:rsidRPr="00B739B2" w:rsidRDefault="00C14B00">
      <w:pPr>
        <w:autoSpaceDE w:val="0"/>
        <w:spacing w:before="120" w:after="120"/>
        <w:jc w:val="both"/>
        <w:rPr>
          <w:rFonts w:ascii="Arial" w:hAnsi="Arial" w:cs="Arial"/>
          <w:lang w:val="pt-PT"/>
        </w:rPr>
      </w:pPr>
    </w:p>
    <w:p w14:paraId="68D6C917" w14:textId="71535CCD"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DÉCIMA </w:t>
      </w:r>
      <w:r w:rsidR="002A3FB4">
        <w:rPr>
          <w:rFonts w:ascii="Arial" w:hAnsi="Arial" w:cs="Arial"/>
          <w:b/>
          <w:bCs/>
          <w:lang w:val="pt-PT"/>
        </w:rPr>
        <w:t>NONA</w:t>
      </w:r>
      <w:r w:rsidRPr="00B739B2">
        <w:rPr>
          <w:rFonts w:ascii="Arial" w:hAnsi="Arial" w:cs="Arial"/>
          <w:b/>
          <w:bCs/>
          <w:lang w:val="pt-PT"/>
        </w:rPr>
        <w:t xml:space="preserve"> – DA CESSÃO OU TRANSFERÊNCIA:</w:t>
      </w:r>
    </w:p>
    <w:p w14:paraId="12ED7038" w14:textId="1FEBBBB4"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2A3FB4">
        <w:rPr>
          <w:rFonts w:ascii="Arial" w:hAnsi="Arial" w:cs="Arial"/>
          <w:b/>
          <w:bCs/>
          <w:lang w:val="pt-PT"/>
        </w:rPr>
        <w:t>9</w:t>
      </w:r>
      <w:r w:rsidRPr="00B739B2">
        <w:rPr>
          <w:rFonts w:ascii="Arial" w:hAnsi="Arial" w:cs="Arial"/>
          <w:b/>
          <w:bCs/>
          <w:lang w:val="pt-PT"/>
        </w:rPr>
        <w:t>.1.</w:t>
      </w:r>
      <w:r w:rsidRPr="00B739B2">
        <w:rPr>
          <w:rFonts w:ascii="Arial" w:hAnsi="Arial" w:cs="Arial"/>
          <w:lang w:val="pt-PT"/>
        </w:rPr>
        <w:t xml:space="preserve"> O presente Contrato não poderá ser objeto de cessão ou transferência no todo ou em parte, a não ser com prévio e expresso consentimento do </w:t>
      </w:r>
      <w:r w:rsidRPr="00B739B2">
        <w:rPr>
          <w:rFonts w:ascii="Arial" w:hAnsi="Arial" w:cs="Arial"/>
          <w:bCs/>
          <w:lang w:val="pt-PT"/>
        </w:rPr>
        <w:t>Contratante</w:t>
      </w:r>
      <w:r w:rsidRPr="00B739B2">
        <w:rPr>
          <w:rFonts w:ascii="Arial" w:hAnsi="Arial" w:cs="Arial"/>
          <w:lang w:val="pt-PT"/>
        </w:rPr>
        <w:t>, o que deverá ser feito por escrito, sob pena de imediata rescisão.</w:t>
      </w:r>
    </w:p>
    <w:p w14:paraId="39F6C74C" w14:textId="77777777" w:rsidR="00C14B00" w:rsidRPr="00B739B2" w:rsidRDefault="00C14B00">
      <w:pPr>
        <w:autoSpaceDE w:val="0"/>
        <w:spacing w:before="120" w:after="120"/>
        <w:jc w:val="both"/>
        <w:rPr>
          <w:rFonts w:ascii="Arial" w:hAnsi="Arial" w:cs="Arial"/>
          <w:lang w:val="pt-PT"/>
        </w:rPr>
      </w:pPr>
    </w:p>
    <w:p w14:paraId="4B4875DE" w14:textId="03366BDD" w:rsidR="00C14B00" w:rsidRPr="00B739B2" w:rsidRDefault="00372DB3">
      <w:pPr>
        <w:pStyle w:val="Nivel1"/>
        <w:numPr>
          <w:ilvl w:val="0"/>
          <w:numId w:val="0"/>
        </w:numPr>
        <w:spacing w:before="0" w:after="0" w:line="240" w:lineRule="auto"/>
        <w:rPr>
          <w:sz w:val="24"/>
          <w:szCs w:val="24"/>
        </w:rPr>
      </w:pPr>
      <w:r w:rsidRPr="00B739B2">
        <w:rPr>
          <w:sz w:val="24"/>
          <w:szCs w:val="24"/>
        </w:rPr>
        <w:t xml:space="preserve">CLÁUSULA </w:t>
      </w:r>
      <w:r w:rsidR="002A3FB4">
        <w:rPr>
          <w:sz w:val="24"/>
          <w:szCs w:val="24"/>
        </w:rPr>
        <w:t>VIGÉSIMA</w:t>
      </w:r>
      <w:r w:rsidRPr="00B739B2">
        <w:rPr>
          <w:sz w:val="24"/>
          <w:szCs w:val="24"/>
        </w:rPr>
        <w:t xml:space="preserve"> – DOS CASOS OMISSOS:</w:t>
      </w:r>
    </w:p>
    <w:p w14:paraId="35DE9586" w14:textId="44A3CB01" w:rsidR="00C14B00" w:rsidRPr="00B739B2" w:rsidRDefault="002A3FB4">
      <w:pPr>
        <w:pStyle w:val="Nivel1"/>
        <w:numPr>
          <w:ilvl w:val="0"/>
          <w:numId w:val="0"/>
        </w:numPr>
        <w:spacing w:before="0" w:after="0" w:line="240" w:lineRule="auto"/>
        <w:rPr>
          <w:sz w:val="24"/>
          <w:szCs w:val="24"/>
        </w:rPr>
      </w:pPr>
      <w:r>
        <w:rPr>
          <w:sz w:val="24"/>
          <w:szCs w:val="24"/>
        </w:rPr>
        <w:t>20</w:t>
      </w:r>
      <w:r w:rsidR="00372DB3" w:rsidRPr="00B739B2">
        <w:rPr>
          <w:sz w:val="24"/>
          <w:szCs w:val="24"/>
        </w:rPr>
        <w:t xml:space="preserve">.1 </w:t>
      </w:r>
      <w:r w:rsidR="00372DB3" w:rsidRPr="00B739B2">
        <w:rPr>
          <w:b w:val="0"/>
          <w:sz w:val="24"/>
          <w:szCs w:val="24"/>
        </w:rPr>
        <w:t xml:space="preserve">Os casos omissos serão decididos pela CONTRATANTE, segundo as disposições contidas na Lei nº </w:t>
      </w:r>
      <w:r w:rsidR="009E4ACC">
        <w:rPr>
          <w:b w:val="0"/>
          <w:sz w:val="24"/>
          <w:szCs w:val="24"/>
        </w:rPr>
        <w:t>14.133</w:t>
      </w:r>
      <w:r w:rsidR="00372DB3" w:rsidRPr="00B739B2">
        <w:rPr>
          <w:b w:val="0"/>
          <w:sz w:val="24"/>
          <w:szCs w:val="24"/>
        </w:rPr>
        <w:t xml:space="preserve">, de </w:t>
      </w:r>
      <w:r w:rsidR="009E4ACC">
        <w:rPr>
          <w:b w:val="0"/>
          <w:sz w:val="24"/>
          <w:szCs w:val="24"/>
        </w:rPr>
        <w:t>2021</w:t>
      </w:r>
      <w:r w:rsidR="00372DB3" w:rsidRPr="00B739B2">
        <w:rPr>
          <w:b w:val="0"/>
          <w:sz w:val="24"/>
          <w:szCs w:val="24"/>
        </w:rPr>
        <w:t>, na Lei nº 10.520, de 2002 e demais normas federais aplicáveis e, subsidiariamente, normas e princípios gerais dos contratos.</w:t>
      </w:r>
    </w:p>
    <w:p w14:paraId="5DB601D2" w14:textId="77777777" w:rsidR="002A3FB4" w:rsidRDefault="002A3FB4">
      <w:pPr>
        <w:autoSpaceDE w:val="0"/>
        <w:spacing w:before="120" w:after="120"/>
        <w:jc w:val="both"/>
        <w:rPr>
          <w:rFonts w:ascii="Arial" w:hAnsi="Arial" w:cs="Arial"/>
          <w:b/>
          <w:bCs/>
          <w:lang w:val="pt-PT"/>
        </w:rPr>
      </w:pPr>
    </w:p>
    <w:p w14:paraId="220D0B90" w14:textId="0FC6EE70"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VIGÉSIMA </w:t>
      </w:r>
      <w:r w:rsidR="002A3FB4">
        <w:rPr>
          <w:rFonts w:ascii="Arial" w:hAnsi="Arial" w:cs="Arial"/>
          <w:b/>
          <w:bCs/>
          <w:lang w:val="pt-PT"/>
        </w:rPr>
        <w:t>PRIMEIRA</w:t>
      </w:r>
      <w:r w:rsidRPr="00B739B2">
        <w:rPr>
          <w:rFonts w:ascii="Arial" w:hAnsi="Arial" w:cs="Arial"/>
          <w:b/>
          <w:bCs/>
          <w:lang w:val="pt-PT"/>
        </w:rPr>
        <w:t xml:space="preserve"> – DA PUBLICAÇÃO:</w:t>
      </w:r>
    </w:p>
    <w:p w14:paraId="69815612" w14:textId="56338A7D" w:rsidR="00C14B00" w:rsidRPr="00E77390" w:rsidRDefault="00372DB3">
      <w:pPr>
        <w:autoSpaceDE w:val="0"/>
        <w:spacing w:before="120" w:after="120"/>
        <w:jc w:val="both"/>
        <w:rPr>
          <w:rFonts w:ascii="Arial" w:hAnsi="Arial" w:cs="Arial"/>
          <w:lang w:val="pt-PT"/>
        </w:rPr>
      </w:pPr>
      <w:r w:rsidRPr="00B739B2">
        <w:rPr>
          <w:rFonts w:ascii="Arial" w:hAnsi="Arial" w:cs="Arial"/>
          <w:b/>
          <w:bCs/>
          <w:lang w:val="pt-PT"/>
        </w:rPr>
        <w:t>2</w:t>
      </w:r>
      <w:r w:rsidR="002A3FB4">
        <w:rPr>
          <w:rFonts w:ascii="Arial" w:hAnsi="Arial" w:cs="Arial"/>
          <w:b/>
          <w:bCs/>
          <w:lang w:val="pt-PT"/>
        </w:rPr>
        <w:t>1</w:t>
      </w:r>
      <w:r w:rsidRPr="00B739B2">
        <w:rPr>
          <w:rFonts w:ascii="Arial" w:hAnsi="Arial" w:cs="Arial"/>
          <w:b/>
          <w:bCs/>
          <w:lang w:val="pt-PT"/>
        </w:rPr>
        <w:t>.1.</w:t>
      </w:r>
      <w:r w:rsidRPr="00B739B2">
        <w:rPr>
          <w:rFonts w:ascii="Arial" w:hAnsi="Arial" w:cs="Arial"/>
          <w:lang w:val="pt-PT"/>
        </w:rPr>
        <w:t xml:space="preserve"> Após a assinatura, deverá o presente Contrato ser publicado, em extrato, no Diário Oficial da União, correndo os encargos por conta do </w:t>
      </w:r>
      <w:r w:rsidRPr="00B739B2">
        <w:rPr>
          <w:rFonts w:ascii="Arial" w:hAnsi="Arial" w:cs="Arial"/>
          <w:bCs/>
          <w:lang w:val="pt-PT"/>
        </w:rPr>
        <w:t>Contratante</w:t>
      </w:r>
      <w:r w:rsidR="00FF0819">
        <w:rPr>
          <w:rFonts w:ascii="Arial" w:hAnsi="Arial" w:cs="Arial"/>
          <w:bCs/>
          <w:lang w:val="pt-PT"/>
        </w:rPr>
        <w:t xml:space="preserve">, conforme exposto no aritgo </w:t>
      </w:r>
      <w:r w:rsidR="004B7B94">
        <w:rPr>
          <w:rFonts w:ascii="Arial" w:hAnsi="Arial" w:cs="Arial"/>
          <w:bCs/>
          <w:lang w:val="pt-PT"/>
        </w:rPr>
        <w:t>94 da Lei 14.133/2021.</w:t>
      </w:r>
    </w:p>
    <w:p w14:paraId="68AA9A95" w14:textId="77777777" w:rsidR="00873AA7" w:rsidRPr="00E77390" w:rsidRDefault="00873AA7">
      <w:pPr>
        <w:autoSpaceDE w:val="0"/>
        <w:spacing w:before="120" w:after="120"/>
        <w:jc w:val="both"/>
        <w:rPr>
          <w:rFonts w:ascii="Arial" w:hAnsi="Arial" w:cs="Arial"/>
        </w:rPr>
      </w:pPr>
    </w:p>
    <w:p w14:paraId="406AA52C" w14:textId="0B5D47AB"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VIGÉSIMA </w:t>
      </w:r>
      <w:r w:rsidR="002A3FB4">
        <w:rPr>
          <w:rFonts w:ascii="Arial" w:hAnsi="Arial" w:cs="Arial"/>
          <w:b/>
          <w:bCs/>
          <w:lang w:val="pt-PT"/>
        </w:rPr>
        <w:t>SEGUNDA</w:t>
      </w:r>
      <w:r w:rsidRPr="00B739B2">
        <w:rPr>
          <w:rFonts w:ascii="Arial" w:hAnsi="Arial" w:cs="Arial"/>
          <w:b/>
          <w:bCs/>
          <w:lang w:val="pt-PT"/>
        </w:rPr>
        <w:t xml:space="preserve"> – DO FORO COMPETENTE:</w:t>
      </w:r>
    </w:p>
    <w:p w14:paraId="564F56E9" w14:textId="698E3653" w:rsidR="00C14B00" w:rsidRPr="00B739B2" w:rsidRDefault="00372DB3">
      <w:pPr>
        <w:autoSpaceDE w:val="0"/>
        <w:spacing w:before="120" w:after="120"/>
        <w:jc w:val="both"/>
        <w:rPr>
          <w:rFonts w:ascii="Arial" w:hAnsi="Arial" w:cs="Arial"/>
        </w:rPr>
      </w:pPr>
      <w:r w:rsidRPr="00B739B2">
        <w:rPr>
          <w:rFonts w:ascii="Arial" w:hAnsi="Arial" w:cs="Arial"/>
          <w:b/>
          <w:bCs/>
          <w:lang w:val="pt-PT"/>
        </w:rPr>
        <w:t>2</w:t>
      </w:r>
      <w:r w:rsidR="002A3FB4">
        <w:rPr>
          <w:rFonts w:ascii="Arial" w:hAnsi="Arial" w:cs="Arial"/>
          <w:b/>
          <w:bCs/>
          <w:lang w:val="pt-PT"/>
        </w:rPr>
        <w:t>2</w:t>
      </w:r>
      <w:r w:rsidRPr="00B739B2">
        <w:rPr>
          <w:rFonts w:ascii="Arial" w:hAnsi="Arial" w:cs="Arial"/>
          <w:b/>
          <w:bCs/>
          <w:lang w:val="pt-PT"/>
        </w:rPr>
        <w:t>.1.</w:t>
      </w:r>
      <w:r w:rsidRPr="00B739B2">
        <w:rPr>
          <w:rFonts w:ascii="Arial" w:hAnsi="Arial" w:cs="Arial"/>
          <w:lang w:val="pt-PT"/>
        </w:rPr>
        <w:t xml:space="preserve"> O Foro da Seção Judiciária do Rio de Janeiro (Justiça Federal, salvo questões de competência da Justiça especializada) é o competente para ação que resulte ou possa resultar do disposto neste Contrato.</w:t>
      </w:r>
    </w:p>
    <w:p w14:paraId="06A30084" w14:textId="36578EE9" w:rsidR="004A7BBA" w:rsidRDefault="004A7BBA">
      <w:pPr>
        <w:tabs>
          <w:tab w:val="left" w:pos="720"/>
        </w:tabs>
        <w:spacing w:before="120" w:after="120"/>
        <w:jc w:val="both"/>
        <w:rPr>
          <w:rFonts w:ascii="Arial" w:hAnsi="Arial" w:cs="Arial"/>
        </w:rPr>
      </w:pPr>
    </w:p>
    <w:p w14:paraId="61707223" w14:textId="1F6AF396" w:rsidR="004A7BBA" w:rsidRPr="00B739B2" w:rsidRDefault="004A7BBA" w:rsidP="004A7BBA">
      <w:pPr>
        <w:spacing w:before="120" w:after="120"/>
        <w:jc w:val="both"/>
        <w:rPr>
          <w:rFonts w:ascii="Arial" w:hAnsi="Arial" w:cs="Arial"/>
        </w:rPr>
      </w:pPr>
      <w:r w:rsidRPr="00B739B2">
        <w:rPr>
          <w:rFonts w:ascii="Arial" w:hAnsi="Arial" w:cs="Arial"/>
          <w:b/>
        </w:rPr>
        <w:t xml:space="preserve">CLÁUSULA VIGÉSIMA </w:t>
      </w:r>
      <w:r>
        <w:rPr>
          <w:rFonts w:ascii="Arial" w:hAnsi="Arial" w:cs="Arial"/>
          <w:b/>
        </w:rPr>
        <w:t>TERCEIRA</w:t>
      </w:r>
      <w:r w:rsidRPr="00B739B2">
        <w:rPr>
          <w:rFonts w:ascii="Arial" w:hAnsi="Arial" w:cs="Arial"/>
          <w:b/>
        </w:rPr>
        <w:t xml:space="preserve">– </w:t>
      </w:r>
      <w:r w:rsidRPr="004A7BBA">
        <w:rPr>
          <w:rFonts w:ascii="Arial" w:hAnsi="Arial" w:cs="Arial"/>
          <w:b/>
        </w:rPr>
        <w:t>DO REAJUSTAMENTO DE PREÇOS EM SENTIDO AMPLO</w:t>
      </w:r>
      <w:r w:rsidRPr="00B739B2">
        <w:rPr>
          <w:rFonts w:ascii="Arial" w:hAnsi="Arial" w:cs="Arial"/>
          <w:b/>
        </w:rPr>
        <w:t>:</w:t>
      </w:r>
    </w:p>
    <w:p w14:paraId="6B48C312" w14:textId="77777777" w:rsidR="004A7BBA" w:rsidRDefault="004A7BBA">
      <w:pPr>
        <w:tabs>
          <w:tab w:val="left" w:pos="720"/>
        </w:tabs>
        <w:spacing w:before="120" w:after="120"/>
        <w:jc w:val="both"/>
        <w:rPr>
          <w:rFonts w:ascii="Arial" w:hAnsi="Arial" w:cs="Arial"/>
        </w:rPr>
      </w:pPr>
    </w:p>
    <w:p w14:paraId="3EF8896D" w14:textId="1BA9B437" w:rsidR="004A7BBA" w:rsidRDefault="004A7BBA">
      <w:pPr>
        <w:tabs>
          <w:tab w:val="left" w:pos="720"/>
        </w:tabs>
        <w:spacing w:before="120" w:after="120"/>
        <w:jc w:val="both"/>
        <w:rPr>
          <w:rFonts w:ascii="Arial" w:hAnsi="Arial" w:cs="Arial"/>
        </w:rPr>
      </w:pPr>
      <w:r w:rsidRPr="004A7BBA">
        <w:rPr>
          <w:rFonts w:ascii="Arial" w:hAnsi="Arial" w:cs="Arial"/>
          <w:b/>
        </w:rPr>
        <w:t>23.1</w:t>
      </w:r>
      <w:r>
        <w:rPr>
          <w:rFonts w:ascii="Arial" w:hAnsi="Arial" w:cs="Arial"/>
        </w:rPr>
        <w:t xml:space="preserve"> </w:t>
      </w:r>
      <w:r w:rsidRPr="004A7BBA">
        <w:rPr>
          <w:rFonts w:ascii="Arial" w:hAnsi="Arial" w:cs="Arial"/>
        </w:rPr>
        <w:t>Quando a repactuação solicitada pela CONTRATADA se referir aos custos sujeitos à variação dos preços de mercado (insumos não decorrentes da mão de obra), o respectivo aumento será apurado mediante a aplicação do índice de reajustamento IPCA-IBGE (Índice Nacional de Preços ao Consumidor Amplo),</w:t>
      </w:r>
      <w:r w:rsidR="00251858">
        <w:rPr>
          <w:rFonts w:ascii="Arial" w:hAnsi="Arial" w:cs="Arial"/>
        </w:rPr>
        <w:t xml:space="preserve"> </w:t>
      </w:r>
      <w:r w:rsidRPr="004A7BBA">
        <w:rPr>
          <w:rFonts w:ascii="Arial" w:hAnsi="Arial" w:cs="Arial"/>
        </w:rPr>
        <w:t>com base na seguinte fórmula (art. 5º do Decreto n.º 1.054, de 1994):</w:t>
      </w:r>
    </w:p>
    <w:p w14:paraId="701111D0"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  R = V (I – Iº) / Iº, </w:t>
      </w:r>
    </w:p>
    <w:p w14:paraId="2238AE66"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onde: </w:t>
      </w:r>
    </w:p>
    <w:p w14:paraId="4C0FE59B" w14:textId="18E848AC" w:rsidR="004A7BBA" w:rsidRDefault="004A7BBA">
      <w:pPr>
        <w:tabs>
          <w:tab w:val="left" w:pos="720"/>
        </w:tabs>
        <w:spacing w:before="120" w:after="120"/>
        <w:jc w:val="both"/>
        <w:rPr>
          <w:rFonts w:ascii="Arial" w:hAnsi="Arial" w:cs="Arial"/>
        </w:rPr>
      </w:pPr>
      <w:r w:rsidRPr="004A7BBA">
        <w:rPr>
          <w:rFonts w:ascii="Arial" w:hAnsi="Arial" w:cs="Arial"/>
        </w:rPr>
        <w:t xml:space="preserve">R = Valor do reajuste procurado; </w:t>
      </w:r>
    </w:p>
    <w:p w14:paraId="2A10FEE0"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V = Valor contratual correspondente à parcela dos insumos a ser reajustada; </w:t>
      </w:r>
    </w:p>
    <w:p w14:paraId="6FC909A8" w14:textId="77777777" w:rsidR="004A7BBA" w:rsidRDefault="004A7BBA">
      <w:pPr>
        <w:tabs>
          <w:tab w:val="left" w:pos="720"/>
        </w:tabs>
        <w:spacing w:before="120" w:after="120"/>
        <w:jc w:val="both"/>
        <w:rPr>
          <w:rFonts w:ascii="Arial" w:hAnsi="Arial" w:cs="Arial"/>
        </w:rPr>
      </w:pPr>
      <w:r w:rsidRPr="004A7BBA">
        <w:rPr>
          <w:rFonts w:ascii="Arial" w:hAnsi="Arial" w:cs="Arial"/>
        </w:rPr>
        <w:lastRenderedPageBreak/>
        <w:t xml:space="preserve">Iº = índice inicial - refere-se ao índice de custos ou de preços correspondente à data fixada para entrega da proposta da licitação; </w:t>
      </w:r>
    </w:p>
    <w:p w14:paraId="0681A331"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I = Índice relativo ao mês do reajustamento; </w:t>
      </w:r>
    </w:p>
    <w:p w14:paraId="5B63C0E4" w14:textId="77777777" w:rsidR="004A7BBA" w:rsidRDefault="004A7BBA">
      <w:pPr>
        <w:tabs>
          <w:tab w:val="left" w:pos="720"/>
        </w:tabs>
        <w:spacing w:before="120" w:after="120"/>
        <w:jc w:val="both"/>
        <w:rPr>
          <w:rFonts w:ascii="Arial" w:hAnsi="Arial" w:cs="Arial"/>
        </w:rPr>
      </w:pPr>
      <w:r w:rsidRPr="004A7BBA">
        <w:rPr>
          <w:rFonts w:ascii="Arial" w:hAnsi="Arial" w:cs="Arial"/>
          <w:b/>
        </w:rPr>
        <w:t>23.2</w:t>
      </w:r>
      <w:r w:rsidRPr="004A7BBA">
        <w:rPr>
          <w:rFonts w:ascii="Arial" w:hAnsi="Arial" w:cs="Arial"/>
        </w:rPr>
        <w:t xml:space="preserve"> 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20DAF2A" w14:textId="77777777" w:rsidR="004A7BBA" w:rsidRDefault="004A7BBA">
      <w:pPr>
        <w:tabs>
          <w:tab w:val="left" w:pos="720"/>
        </w:tabs>
        <w:spacing w:before="120" w:after="120"/>
        <w:jc w:val="both"/>
        <w:rPr>
          <w:rFonts w:ascii="Arial" w:hAnsi="Arial" w:cs="Arial"/>
        </w:rPr>
      </w:pPr>
      <w:r w:rsidRPr="004A7BBA">
        <w:rPr>
          <w:rFonts w:ascii="Arial" w:hAnsi="Arial" w:cs="Arial"/>
          <w:b/>
        </w:rPr>
        <w:t>23.3</w:t>
      </w:r>
      <w:r w:rsidRPr="004A7BBA">
        <w:rPr>
          <w:rFonts w:ascii="Arial" w:hAnsi="Arial" w:cs="Arial"/>
        </w:rPr>
        <w:t xml:space="preserve"> Nas aferições finais, o índice utilizado para a repactuação dos insumos será, obrigatoriamente, o definitivo.  </w:t>
      </w:r>
    </w:p>
    <w:p w14:paraId="2F60752C" w14:textId="321F7476" w:rsidR="004A7BBA" w:rsidRDefault="004A7BBA">
      <w:pPr>
        <w:tabs>
          <w:tab w:val="left" w:pos="720"/>
        </w:tabs>
        <w:spacing w:before="120" w:after="120"/>
        <w:jc w:val="both"/>
        <w:rPr>
          <w:rFonts w:ascii="Arial" w:hAnsi="Arial" w:cs="Arial"/>
        </w:rPr>
      </w:pPr>
      <w:r w:rsidRPr="004A7BBA">
        <w:rPr>
          <w:rFonts w:ascii="Arial" w:hAnsi="Arial" w:cs="Arial"/>
          <w:b/>
        </w:rPr>
        <w:t>23.4</w:t>
      </w:r>
      <w:r w:rsidRPr="004A7BBA">
        <w:rPr>
          <w:rFonts w:ascii="Arial" w:hAnsi="Arial" w:cs="Arial"/>
        </w:rPr>
        <w:t xml:space="preserve"> Caso o índice estabelecido para a repactuação de insumos venha a ser extinto ou de qualquer forma não possa mais ser utilizado, será adotado, em substituição, o que vier a ser determinado pela legislação então em vigor.  </w:t>
      </w:r>
    </w:p>
    <w:p w14:paraId="041A5FA1" w14:textId="0E54C6C0" w:rsidR="004A7BBA" w:rsidRDefault="004A7BBA">
      <w:pPr>
        <w:tabs>
          <w:tab w:val="left" w:pos="720"/>
        </w:tabs>
        <w:spacing w:before="120" w:after="120"/>
        <w:jc w:val="both"/>
        <w:rPr>
          <w:rFonts w:ascii="Arial" w:hAnsi="Arial" w:cs="Arial"/>
        </w:rPr>
      </w:pPr>
      <w:r w:rsidRPr="004A7BBA">
        <w:rPr>
          <w:rFonts w:ascii="Arial" w:hAnsi="Arial" w:cs="Arial"/>
          <w:b/>
        </w:rPr>
        <w:t>23.5</w:t>
      </w:r>
      <w:r w:rsidRPr="004A7BBA">
        <w:rPr>
          <w:rFonts w:ascii="Arial" w:hAnsi="Arial" w:cs="Arial"/>
        </w:rPr>
        <w:t xml:space="preserve"> Na ausência de previsão legal quanto ao índice substituto, as partes elegerão novo índice oficial, para reajustamento do preço do valor remanescente dos insumos e materiais, por meio de termo aditivo.   </w:t>
      </w:r>
    </w:p>
    <w:p w14:paraId="01EFA592" w14:textId="3388285E" w:rsidR="004A7BBA" w:rsidRDefault="004A7BBA">
      <w:pPr>
        <w:tabs>
          <w:tab w:val="left" w:pos="720"/>
        </w:tabs>
        <w:spacing w:before="120" w:after="120"/>
        <w:jc w:val="both"/>
        <w:rPr>
          <w:rFonts w:ascii="Arial" w:hAnsi="Arial" w:cs="Arial"/>
        </w:rPr>
      </w:pPr>
      <w:r w:rsidRPr="004A7BBA">
        <w:rPr>
          <w:rFonts w:ascii="Arial" w:hAnsi="Arial" w:cs="Arial"/>
          <w:b/>
        </w:rPr>
        <w:t>23.6</w:t>
      </w:r>
      <w:r w:rsidRPr="004A7BBA">
        <w:rPr>
          <w:rFonts w:ascii="Arial" w:hAnsi="Arial" w:cs="Arial"/>
        </w:rPr>
        <w:t xml:space="preserve"> 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 </w:t>
      </w:r>
    </w:p>
    <w:p w14:paraId="22B9831F" w14:textId="506E373D" w:rsidR="004A7BBA" w:rsidRDefault="004A7BBA">
      <w:pPr>
        <w:tabs>
          <w:tab w:val="left" w:pos="720"/>
        </w:tabs>
        <w:spacing w:before="120" w:after="120"/>
        <w:jc w:val="both"/>
        <w:rPr>
          <w:rFonts w:ascii="Arial" w:hAnsi="Arial" w:cs="Arial"/>
        </w:rPr>
      </w:pPr>
      <w:r w:rsidRPr="004A7BBA">
        <w:rPr>
          <w:rFonts w:ascii="Arial" w:hAnsi="Arial" w:cs="Arial"/>
          <w:b/>
        </w:rPr>
        <w:t>23.7</w:t>
      </w:r>
      <w:r w:rsidRPr="004A7BBA">
        <w:rPr>
          <w:rFonts w:ascii="Arial" w:hAnsi="Arial" w:cs="Arial"/>
        </w:rPr>
        <w:t xml:space="preserve"> Os novos valores contratuais decorrentes das repactuações terão suas vigências iniciadas observando-se o seguinte: </w:t>
      </w:r>
    </w:p>
    <w:p w14:paraId="7C0CDE80" w14:textId="3633743C" w:rsidR="004A7BBA" w:rsidRDefault="004A7BBA">
      <w:pPr>
        <w:tabs>
          <w:tab w:val="left" w:pos="720"/>
        </w:tabs>
        <w:spacing w:before="120" w:after="120"/>
        <w:jc w:val="both"/>
        <w:rPr>
          <w:rFonts w:ascii="Arial" w:hAnsi="Arial" w:cs="Arial"/>
        </w:rPr>
      </w:pPr>
      <w:r w:rsidRPr="004A7BBA">
        <w:rPr>
          <w:rFonts w:ascii="Arial" w:hAnsi="Arial" w:cs="Arial"/>
          <w:b/>
        </w:rPr>
        <w:t>23.8</w:t>
      </w:r>
      <w:r w:rsidRPr="004A7BBA">
        <w:rPr>
          <w:rFonts w:ascii="Arial" w:hAnsi="Arial" w:cs="Arial"/>
        </w:rPr>
        <w:t xml:space="preserve"> A partir da ocorrência do fato gerador que deu causa à repactuação; </w:t>
      </w:r>
    </w:p>
    <w:p w14:paraId="4103B94C" w14:textId="428DBF50" w:rsidR="004A7BBA" w:rsidRDefault="004A7BBA">
      <w:pPr>
        <w:tabs>
          <w:tab w:val="left" w:pos="720"/>
        </w:tabs>
        <w:spacing w:before="120" w:after="120"/>
        <w:jc w:val="both"/>
        <w:rPr>
          <w:rFonts w:ascii="Arial" w:hAnsi="Arial" w:cs="Arial"/>
        </w:rPr>
      </w:pPr>
      <w:r w:rsidRPr="004A7BBA">
        <w:rPr>
          <w:rFonts w:ascii="Arial" w:hAnsi="Arial" w:cs="Arial"/>
          <w:b/>
        </w:rPr>
        <w:t>23.9</w:t>
      </w:r>
      <w:r w:rsidRPr="004A7BBA">
        <w:rPr>
          <w:rFonts w:ascii="Arial" w:hAnsi="Arial" w:cs="Arial"/>
        </w:rPr>
        <w:t xml:space="preserve"> Em data futura, desde que acordada entre as partes, sem prejuízo da contagem de periodicidade para concessão das próximas repactuações futuras; ou </w:t>
      </w:r>
    </w:p>
    <w:p w14:paraId="58125B02" w14:textId="0BE79605" w:rsidR="004A7BBA" w:rsidRDefault="004A7BBA">
      <w:pPr>
        <w:tabs>
          <w:tab w:val="left" w:pos="720"/>
        </w:tabs>
        <w:spacing w:before="120" w:after="120"/>
        <w:jc w:val="both"/>
        <w:rPr>
          <w:rFonts w:ascii="Arial" w:hAnsi="Arial" w:cs="Arial"/>
        </w:rPr>
      </w:pPr>
      <w:r w:rsidRPr="004A7BBA">
        <w:rPr>
          <w:rFonts w:ascii="Arial" w:hAnsi="Arial" w:cs="Arial"/>
          <w:b/>
        </w:rPr>
        <w:t>23.10</w:t>
      </w:r>
      <w:r w:rsidRPr="004A7BBA">
        <w:rPr>
          <w:rFonts w:ascii="Arial" w:hAnsi="Arial" w:cs="Arial"/>
        </w:rPr>
        <w:t xml:space="preserve">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r w:rsidR="00251858">
        <w:rPr>
          <w:rFonts w:ascii="Arial" w:hAnsi="Arial" w:cs="Arial"/>
        </w:rPr>
        <w:t>.</w:t>
      </w:r>
    </w:p>
    <w:p w14:paraId="0DDEE258" w14:textId="1E0144EF" w:rsidR="00E36DD5" w:rsidRPr="00146327" w:rsidRDefault="002A3FB4" w:rsidP="00E36DD5">
      <w:pPr>
        <w:pStyle w:val="xmsonormal"/>
        <w:shd w:val="clear" w:color="auto" w:fill="FFFFFF"/>
        <w:spacing w:before="120" w:after="120"/>
        <w:jc w:val="both"/>
        <w:rPr>
          <w:rFonts w:ascii="Arial" w:hAnsi="Arial" w:cs="Arial"/>
          <w:b/>
          <w:bCs/>
          <w:color w:val="000000"/>
        </w:rPr>
      </w:pPr>
      <w:r>
        <w:rPr>
          <w:rFonts w:ascii="Arial" w:hAnsi="Arial" w:cs="Arial"/>
          <w:b/>
          <w:bCs/>
          <w:color w:val="000000"/>
        </w:rPr>
        <w:t>23</w:t>
      </w:r>
      <w:r w:rsidR="00E36DD5" w:rsidRPr="009F30E3">
        <w:rPr>
          <w:rFonts w:ascii="Arial" w:hAnsi="Arial" w:cs="Arial"/>
          <w:b/>
          <w:bCs/>
          <w:color w:val="000000"/>
        </w:rPr>
        <w:t>.</w:t>
      </w:r>
      <w:r>
        <w:rPr>
          <w:rFonts w:ascii="Arial" w:hAnsi="Arial" w:cs="Arial"/>
          <w:b/>
          <w:bCs/>
          <w:color w:val="000000"/>
        </w:rPr>
        <w:t>11</w:t>
      </w:r>
      <w:r w:rsidR="00E36DD5" w:rsidRPr="009F30E3">
        <w:rPr>
          <w:rFonts w:ascii="Arial" w:hAnsi="Arial" w:cs="Arial"/>
          <w:b/>
          <w:bCs/>
          <w:color w:val="000000"/>
        </w:rPr>
        <w:t>.</w:t>
      </w:r>
      <w:r w:rsidR="00E36DD5" w:rsidRPr="009F30E3">
        <w:rPr>
          <w:rStyle w:val="apple-converted-space"/>
          <w:rFonts w:ascii="Arial" w:hAnsi="Arial" w:cs="Arial"/>
          <w:color w:val="000000"/>
        </w:rPr>
        <w:t> </w:t>
      </w:r>
      <w:r w:rsidR="00E36DD5" w:rsidRPr="009F30E3">
        <w:rPr>
          <w:rFonts w:ascii="Arial" w:hAnsi="Arial" w:cs="Arial"/>
          <w:color w:val="000000"/>
        </w:rPr>
        <w:t xml:space="preserve">Poderá haver reequilíbrio econômico-financeiro do instrumento contratual a ser firmado,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termos do </w:t>
      </w:r>
      <w:r w:rsidR="00E36DD5" w:rsidRPr="00E306F3">
        <w:rPr>
          <w:rFonts w:ascii="Arial" w:hAnsi="Arial" w:cs="Arial"/>
          <w:color w:val="000000"/>
        </w:rPr>
        <w:t xml:space="preserve">artigo </w:t>
      </w:r>
      <w:r w:rsidR="00E306F3" w:rsidRPr="00E306F3">
        <w:rPr>
          <w:rFonts w:ascii="Arial" w:hAnsi="Arial" w:cs="Arial"/>
          <w:color w:val="000000"/>
        </w:rPr>
        <w:t>124</w:t>
      </w:r>
      <w:r w:rsidR="00E36DD5" w:rsidRPr="00E306F3">
        <w:rPr>
          <w:rFonts w:ascii="Arial" w:hAnsi="Arial" w:cs="Arial"/>
          <w:color w:val="000000"/>
        </w:rPr>
        <w:t xml:space="preserve">, inciso II, alínea “d” da Lei nº </w:t>
      </w:r>
      <w:r w:rsidR="00E306F3" w:rsidRPr="00E306F3">
        <w:rPr>
          <w:rFonts w:ascii="Arial" w:hAnsi="Arial" w:cs="Arial"/>
          <w:color w:val="000000"/>
        </w:rPr>
        <w:t>14</w:t>
      </w:r>
      <w:r w:rsidR="00E36DD5" w:rsidRPr="00E306F3">
        <w:rPr>
          <w:rFonts w:ascii="Arial" w:hAnsi="Arial" w:cs="Arial"/>
          <w:color w:val="000000"/>
        </w:rPr>
        <w:t>.</w:t>
      </w:r>
      <w:r w:rsidR="00E306F3" w:rsidRPr="00E306F3">
        <w:rPr>
          <w:rFonts w:ascii="Arial" w:hAnsi="Arial" w:cs="Arial"/>
          <w:color w:val="000000"/>
        </w:rPr>
        <w:t>133</w:t>
      </w:r>
      <w:r w:rsidR="00E36DD5" w:rsidRPr="00E306F3">
        <w:rPr>
          <w:rFonts w:ascii="Arial" w:hAnsi="Arial" w:cs="Arial"/>
          <w:color w:val="000000"/>
        </w:rPr>
        <w:t>/</w:t>
      </w:r>
      <w:r w:rsidR="00E306F3" w:rsidRPr="00E306F3">
        <w:rPr>
          <w:rFonts w:ascii="Arial" w:hAnsi="Arial" w:cs="Arial"/>
          <w:color w:val="000000"/>
        </w:rPr>
        <w:t>2021</w:t>
      </w:r>
      <w:r w:rsidR="00E36DD5" w:rsidRPr="00E306F3">
        <w:rPr>
          <w:rFonts w:ascii="Arial" w:hAnsi="Arial" w:cs="Arial"/>
          <w:color w:val="000000"/>
        </w:rPr>
        <w:t>.</w:t>
      </w:r>
      <w:r w:rsidR="00E36DD5">
        <w:rPr>
          <w:rFonts w:ascii="Arial" w:hAnsi="Arial" w:cs="Arial"/>
          <w:color w:val="000000"/>
        </w:rPr>
        <w:t xml:space="preserve"> </w:t>
      </w:r>
    </w:p>
    <w:p w14:paraId="3A9E0BC2" w14:textId="70CB3D72" w:rsidR="00E36DD5" w:rsidRPr="009F30E3" w:rsidRDefault="002A3FB4" w:rsidP="00E36DD5">
      <w:pPr>
        <w:pStyle w:val="xmsonormal"/>
        <w:shd w:val="clear" w:color="auto" w:fill="FFFFFF"/>
        <w:spacing w:before="120" w:after="120"/>
        <w:jc w:val="both"/>
        <w:rPr>
          <w:rFonts w:ascii="Arial" w:hAnsi="Arial" w:cs="Arial"/>
          <w:color w:val="000000"/>
        </w:rPr>
      </w:pPr>
      <w:r>
        <w:rPr>
          <w:rFonts w:ascii="Arial" w:hAnsi="Arial" w:cs="Arial"/>
          <w:b/>
          <w:bCs/>
          <w:color w:val="000000"/>
        </w:rPr>
        <w:t>23</w:t>
      </w:r>
      <w:r w:rsidR="00E36DD5" w:rsidRPr="009F30E3">
        <w:rPr>
          <w:rFonts w:ascii="Arial" w:hAnsi="Arial" w:cs="Arial"/>
          <w:b/>
          <w:bCs/>
          <w:color w:val="000000"/>
        </w:rPr>
        <w:t>.</w:t>
      </w:r>
      <w:r>
        <w:rPr>
          <w:rFonts w:ascii="Arial" w:hAnsi="Arial" w:cs="Arial"/>
          <w:b/>
          <w:bCs/>
          <w:color w:val="000000"/>
        </w:rPr>
        <w:t>12</w:t>
      </w:r>
      <w:r w:rsidR="00E36DD5" w:rsidRPr="009F30E3">
        <w:rPr>
          <w:rFonts w:ascii="Arial" w:hAnsi="Arial" w:cs="Arial"/>
          <w:b/>
          <w:bCs/>
          <w:color w:val="000000"/>
        </w:rPr>
        <w:t>.</w:t>
      </w:r>
      <w:r w:rsidR="00E36DD5" w:rsidRPr="009F30E3">
        <w:rPr>
          <w:rStyle w:val="apple-converted-space"/>
          <w:rFonts w:ascii="Arial" w:hAnsi="Arial" w:cs="Arial"/>
          <w:color w:val="000000"/>
        </w:rPr>
        <w:t> </w:t>
      </w:r>
      <w:r w:rsidR="00E36DD5" w:rsidRPr="009F30E3">
        <w:rPr>
          <w:rFonts w:ascii="Arial" w:hAnsi="Arial" w:cs="Arial"/>
          <w:color w:val="000000"/>
        </w:rPr>
        <w:t>Nos casos do item anterior, a Contratada deverá demonstrar analiticamente a variação dos componentes dos custos do Contrato, devidamente justificada, sendo tal demonstração analisada pelo Contratante para verificação de sua viabilidade e/ou necessidade.</w:t>
      </w:r>
    </w:p>
    <w:p w14:paraId="6F296E74" w14:textId="0E72264B" w:rsidR="00195567" w:rsidRDefault="00195567" w:rsidP="00195567">
      <w:pPr>
        <w:spacing w:before="120" w:after="120"/>
        <w:jc w:val="both"/>
        <w:rPr>
          <w:rFonts w:ascii="Arial" w:hAnsi="Arial" w:cs="Arial"/>
          <w:b/>
        </w:rPr>
      </w:pPr>
    </w:p>
    <w:p w14:paraId="4C33B654" w14:textId="77777777" w:rsidR="002A3FB4" w:rsidRDefault="002A3FB4" w:rsidP="00195567">
      <w:pPr>
        <w:spacing w:before="120" w:after="120"/>
        <w:jc w:val="both"/>
        <w:rPr>
          <w:rFonts w:ascii="Arial" w:hAnsi="Arial" w:cs="Arial"/>
          <w:b/>
        </w:rPr>
      </w:pPr>
    </w:p>
    <w:p w14:paraId="237F38BA" w14:textId="73869E41" w:rsidR="00195567" w:rsidRPr="00B739B2" w:rsidRDefault="00195567" w:rsidP="00195567">
      <w:pPr>
        <w:spacing w:before="120" w:after="120"/>
        <w:jc w:val="both"/>
        <w:rPr>
          <w:rFonts w:ascii="Arial" w:hAnsi="Arial" w:cs="Arial"/>
        </w:rPr>
      </w:pPr>
      <w:r w:rsidRPr="00B739B2">
        <w:rPr>
          <w:rFonts w:ascii="Arial" w:hAnsi="Arial" w:cs="Arial"/>
          <w:b/>
        </w:rPr>
        <w:lastRenderedPageBreak/>
        <w:t xml:space="preserve">CLÁUSULA VIGÉSIMA </w:t>
      </w:r>
      <w:r w:rsidR="002A3FB4">
        <w:rPr>
          <w:rFonts w:ascii="Arial" w:hAnsi="Arial" w:cs="Arial"/>
          <w:b/>
        </w:rPr>
        <w:t>QUARTA</w:t>
      </w:r>
      <w:r w:rsidRPr="00B739B2">
        <w:rPr>
          <w:rFonts w:ascii="Arial" w:hAnsi="Arial" w:cs="Arial"/>
          <w:b/>
        </w:rPr>
        <w:t>– DAS DISPOSIÇÕES GERAIS:</w:t>
      </w:r>
    </w:p>
    <w:p w14:paraId="62AFF04A" w14:textId="087C8D61" w:rsidR="00195567" w:rsidRDefault="00195567" w:rsidP="00195567">
      <w:pPr>
        <w:tabs>
          <w:tab w:val="left" w:pos="720"/>
        </w:tabs>
        <w:spacing w:before="120" w:after="120"/>
        <w:jc w:val="both"/>
        <w:rPr>
          <w:rFonts w:ascii="Arial" w:hAnsi="Arial" w:cs="Arial"/>
        </w:rPr>
      </w:pPr>
      <w:r w:rsidRPr="00B739B2">
        <w:rPr>
          <w:rFonts w:ascii="Arial" w:hAnsi="Arial" w:cs="Arial"/>
          <w:b/>
        </w:rPr>
        <w:t>2</w:t>
      </w:r>
      <w:r w:rsidR="002A3FB4">
        <w:rPr>
          <w:rFonts w:ascii="Arial" w:hAnsi="Arial" w:cs="Arial"/>
          <w:b/>
        </w:rPr>
        <w:t>4</w:t>
      </w:r>
      <w:r w:rsidRPr="00B739B2">
        <w:rPr>
          <w:rFonts w:ascii="Arial" w:hAnsi="Arial" w:cs="Arial"/>
          <w:b/>
        </w:rPr>
        <w:t>.1.</w:t>
      </w:r>
      <w:r w:rsidRPr="00B739B2">
        <w:rPr>
          <w:rFonts w:ascii="Arial" w:hAnsi="Arial" w:cs="Arial"/>
        </w:rPr>
        <w:t xml:space="preserve"> A Contratada deverá manter sob sigilo as informações prestadas pelo Contratante.</w:t>
      </w:r>
    </w:p>
    <w:p w14:paraId="12A233FB" w14:textId="4D941947" w:rsidR="00195567" w:rsidRPr="00B739B2" w:rsidRDefault="00195567" w:rsidP="00195567">
      <w:pPr>
        <w:tabs>
          <w:tab w:val="left" w:pos="720"/>
        </w:tabs>
        <w:spacing w:before="120" w:after="120"/>
        <w:jc w:val="both"/>
        <w:rPr>
          <w:rFonts w:ascii="Arial" w:hAnsi="Arial" w:cs="Arial"/>
        </w:rPr>
      </w:pPr>
      <w:r w:rsidRPr="00B739B2">
        <w:rPr>
          <w:rFonts w:ascii="Arial" w:hAnsi="Arial" w:cs="Arial"/>
          <w:b/>
        </w:rPr>
        <w:t>2</w:t>
      </w:r>
      <w:r w:rsidR="002A3FB4">
        <w:rPr>
          <w:rFonts w:ascii="Arial" w:hAnsi="Arial" w:cs="Arial"/>
          <w:b/>
        </w:rPr>
        <w:t>4</w:t>
      </w:r>
      <w:r w:rsidRPr="00B739B2">
        <w:rPr>
          <w:rFonts w:ascii="Arial" w:hAnsi="Arial" w:cs="Arial"/>
          <w:b/>
        </w:rPr>
        <w:t>.2.</w:t>
      </w:r>
      <w:r w:rsidRPr="00B739B2">
        <w:rPr>
          <w:rFonts w:ascii="Arial" w:hAnsi="Arial" w:cs="Arial"/>
        </w:rPr>
        <w:t xml:space="preserve"> A tolerância quanto a eventuais descumprimentos ou infrações relativas às cláusulas e condições estipuladas no presente Contrato não será considerada como precedente, novação ou renúncia aos direitos que a lei e o presente Contrato assegurem às partes.</w:t>
      </w:r>
    </w:p>
    <w:p w14:paraId="73B0E9A4" w14:textId="542C3737" w:rsidR="00195567" w:rsidRPr="00B739B2" w:rsidRDefault="00195567" w:rsidP="00195567">
      <w:pPr>
        <w:spacing w:before="120" w:after="120"/>
        <w:jc w:val="both"/>
        <w:rPr>
          <w:rFonts w:ascii="Arial" w:hAnsi="Arial" w:cs="Arial"/>
        </w:rPr>
      </w:pPr>
      <w:r w:rsidRPr="00B739B2">
        <w:rPr>
          <w:rFonts w:ascii="Arial" w:hAnsi="Arial" w:cs="Arial"/>
          <w:b/>
        </w:rPr>
        <w:t>2</w:t>
      </w:r>
      <w:r w:rsidR="002A3FB4">
        <w:rPr>
          <w:rFonts w:ascii="Arial" w:hAnsi="Arial" w:cs="Arial"/>
          <w:b/>
        </w:rPr>
        <w:t>4</w:t>
      </w:r>
      <w:r w:rsidRPr="00B739B2">
        <w:rPr>
          <w:rFonts w:ascii="Arial" w:hAnsi="Arial" w:cs="Arial"/>
          <w:b/>
        </w:rPr>
        <w:t>.3.</w:t>
      </w:r>
      <w:r w:rsidRPr="00B739B2">
        <w:rPr>
          <w:rFonts w:ascii="Arial" w:hAnsi="Arial" w:cs="Arial"/>
        </w:rPr>
        <w:t xml:space="preserve"> O Contratado concordará, ao assinar o presente contrato, com a ética profissional adotada pelo CAU/RJ quanto à postura, capacitação, representação da instituição e execução dos trabalhos dos profissionais.</w:t>
      </w:r>
    </w:p>
    <w:p w14:paraId="58948852" w14:textId="77777777" w:rsidR="002A3FB4" w:rsidRDefault="002A3FB4">
      <w:pPr>
        <w:autoSpaceDE w:val="0"/>
        <w:spacing w:before="120" w:after="120"/>
        <w:ind w:firstLine="567"/>
        <w:jc w:val="both"/>
        <w:rPr>
          <w:rFonts w:ascii="Arial" w:hAnsi="Arial" w:cs="Arial"/>
          <w:lang w:val="pt-PT"/>
        </w:rPr>
      </w:pPr>
    </w:p>
    <w:p w14:paraId="239AC65F" w14:textId="3F4F1990" w:rsidR="00C14B00" w:rsidRPr="00B739B2" w:rsidRDefault="00372DB3">
      <w:pPr>
        <w:autoSpaceDE w:val="0"/>
        <w:spacing w:before="120" w:after="120"/>
        <w:ind w:firstLine="567"/>
        <w:jc w:val="both"/>
        <w:rPr>
          <w:rFonts w:ascii="Arial" w:hAnsi="Arial" w:cs="Arial"/>
          <w:lang w:val="pt-PT"/>
        </w:rPr>
      </w:pPr>
      <w:r w:rsidRPr="00B739B2">
        <w:rPr>
          <w:rFonts w:ascii="Arial" w:hAnsi="Arial" w:cs="Arial"/>
          <w:lang w:val="pt-PT"/>
        </w:rPr>
        <w:t>E, por estarem justas e contratadas firmam o presente em 02 (duas) vias de igual teor e forma, juntamente com as testemunhas abaixo qualificadas.</w:t>
      </w:r>
    </w:p>
    <w:p w14:paraId="03B8DED1" w14:textId="2C2C1A56" w:rsidR="00C14B00" w:rsidRPr="00B739B2" w:rsidRDefault="00372DB3">
      <w:pPr>
        <w:autoSpaceDE w:val="0"/>
        <w:spacing w:before="120" w:after="120"/>
        <w:jc w:val="center"/>
        <w:rPr>
          <w:rFonts w:ascii="Arial" w:hAnsi="Arial" w:cs="Arial"/>
          <w:lang w:val="pt-PT"/>
        </w:rPr>
      </w:pPr>
      <w:r w:rsidRPr="00B739B2">
        <w:rPr>
          <w:rFonts w:ascii="Arial" w:hAnsi="Arial" w:cs="Arial"/>
          <w:lang w:val="pt-PT"/>
        </w:rPr>
        <w:t>Rio de Janeiro, __ de ____________ de 202</w:t>
      </w:r>
      <w:r w:rsidR="00E77390">
        <w:rPr>
          <w:rFonts w:ascii="Arial" w:hAnsi="Arial" w:cs="Arial"/>
          <w:lang w:val="pt-PT"/>
        </w:rPr>
        <w:t>2</w:t>
      </w:r>
      <w:r w:rsidRPr="00B739B2">
        <w:rPr>
          <w:rFonts w:ascii="Arial" w:hAnsi="Arial" w:cs="Arial"/>
          <w:lang w:val="pt-PT"/>
        </w:rPr>
        <w:t>.</w:t>
      </w:r>
    </w:p>
    <w:p w14:paraId="6648A328" w14:textId="6D0F9690" w:rsidR="00C14B00" w:rsidRDefault="00C14B00">
      <w:pPr>
        <w:autoSpaceDE w:val="0"/>
        <w:spacing w:before="120" w:after="120"/>
        <w:rPr>
          <w:rFonts w:ascii="Arial" w:hAnsi="Arial" w:cs="Arial"/>
          <w:b/>
          <w:bCs/>
          <w:lang w:val="pt-PT"/>
        </w:rPr>
      </w:pPr>
    </w:p>
    <w:p w14:paraId="37CFE973" w14:textId="77777777" w:rsidR="00E77390" w:rsidRPr="00B739B2" w:rsidRDefault="00E77390">
      <w:pPr>
        <w:autoSpaceDE w:val="0"/>
        <w:spacing w:before="120" w:after="120"/>
        <w:rPr>
          <w:rFonts w:ascii="Arial" w:hAnsi="Arial" w:cs="Arial"/>
          <w:b/>
          <w:bCs/>
          <w:lang w:val="pt-PT"/>
        </w:rPr>
      </w:pPr>
    </w:p>
    <w:p w14:paraId="0BA82E52" w14:textId="77777777" w:rsidR="00C14B00" w:rsidRPr="00B739B2" w:rsidRDefault="00372DB3">
      <w:pPr>
        <w:autoSpaceDE w:val="0"/>
        <w:jc w:val="center"/>
        <w:rPr>
          <w:rFonts w:ascii="Arial" w:hAnsi="Arial" w:cs="Arial"/>
          <w:b/>
          <w:bCs/>
          <w:lang w:val="pt-PT"/>
        </w:rPr>
      </w:pPr>
      <w:r w:rsidRPr="00B739B2">
        <w:rPr>
          <w:rFonts w:ascii="Arial" w:hAnsi="Arial" w:cs="Arial"/>
          <w:b/>
          <w:bCs/>
          <w:lang w:val="pt-PT"/>
        </w:rPr>
        <w:t>Conselho de Arquitetura e Urbanismo do Rio de Janeiro – CAU/RJ</w:t>
      </w:r>
    </w:p>
    <w:p w14:paraId="4E05ABC5" w14:textId="77777777" w:rsidR="00C14B00" w:rsidRPr="00B739B2" w:rsidRDefault="00372DB3">
      <w:pPr>
        <w:jc w:val="center"/>
        <w:rPr>
          <w:rFonts w:ascii="Arial" w:hAnsi="Arial" w:cs="Arial"/>
        </w:rPr>
      </w:pPr>
      <w:r w:rsidRPr="00B739B2">
        <w:rPr>
          <w:rFonts w:ascii="Arial" w:hAnsi="Arial" w:cs="Arial"/>
          <w:bCs/>
        </w:rPr>
        <w:t xml:space="preserve">Pablo Cesar Benetti </w:t>
      </w:r>
      <w:r w:rsidRPr="00B739B2">
        <w:rPr>
          <w:rFonts w:ascii="Arial" w:hAnsi="Arial" w:cs="Arial"/>
          <w:bCs/>
          <w:lang w:val="pt"/>
        </w:rPr>
        <w:t xml:space="preserve"> </w:t>
      </w:r>
    </w:p>
    <w:p w14:paraId="4A9B964F" w14:textId="77777777" w:rsidR="00C14B00" w:rsidRPr="00B739B2" w:rsidRDefault="00372DB3">
      <w:pPr>
        <w:jc w:val="center"/>
        <w:rPr>
          <w:rFonts w:ascii="Arial" w:hAnsi="Arial" w:cs="Arial"/>
        </w:rPr>
      </w:pPr>
      <w:r w:rsidRPr="00B739B2">
        <w:rPr>
          <w:rFonts w:ascii="Arial" w:hAnsi="Arial" w:cs="Arial"/>
        </w:rPr>
        <w:t>Presidente</w:t>
      </w:r>
    </w:p>
    <w:p w14:paraId="4DE22433" w14:textId="3E3BBD77" w:rsidR="00C14B00" w:rsidRDefault="00C14B00">
      <w:pPr>
        <w:autoSpaceDE w:val="0"/>
        <w:jc w:val="center"/>
        <w:rPr>
          <w:rFonts w:ascii="Arial" w:hAnsi="Arial" w:cs="Arial"/>
          <w:lang w:val="pt-PT"/>
        </w:rPr>
      </w:pPr>
    </w:p>
    <w:p w14:paraId="77458E86" w14:textId="77777777" w:rsidR="004A7BBA" w:rsidRDefault="004A7BBA">
      <w:pPr>
        <w:autoSpaceDE w:val="0"/>
        <w:jc w:val="center"/>
        <w:rPr>
          <w:rFonts w:ascii="Arial" w:hAnsi="Arial" w:cs="Arial"/>
          <w:lang w:val="pt-PT"/>
        </w:rPr>
      </w:pPr>
    </w:p>
    <w:p w14:paraId="6CB13864" w14:textId="77777777" w:rsidR="00E77390" w:rsidRPr="00B739B2" w:rsidRDefault="00E77390">
      <w:pPr>
        <w:autoSpaceDE w:val="0"/>
        <w:jc w:val="center"/>
        <w:rPr>
          <w:rFonts w:ascii="Arial" w:hAnsi="Arial" w:cs="Arial"/>
          <w:lang w:val="pt-PT"/>
        </w:rPr>
      </w:pPr>
    </w:p>
    <w:p w14:paraId="779387A6" w14:textId="77777777" w:rsidR="00C14B00" w:rsidRPr="00B739B2" w:rsidRDefault="00C14B00">
      <w:pPr>
        <w:autoSpaceDE w:val="0"/>
        <w:jc w:val="center"/>
        <w:rPr>
          <w:rFonts w:ascii="Arial" w:hAnsi="Arial" w:cs="Arial"/>
          <w:lang w:val="pt-PT"/>
        </w:rPr>
      </w:pPr>
    </w:p>
    <w:p w14:paraId="71C7E450" w14:textId="182C2D9A" w:rsidR="00C14B00" w:rsidRPr="00B739B2" w:rsidRDefault="00195580">
      <w:pPr>
        <w:autoSpaceDE w:val="0"/>
        <w:jc w:val="center"/>
        <w:rPr>
          <w:rFonts w:ascii="Arial" w:hAnsi="Arial" w:cs="Arial"/>
        </w:rPr>
      </w:pPr>
      <w:proofErr w:type="spellStart"/>
      <w:r>
        <w:rPr>
          <w:rFonts w:ascii="Arial" w:hAnsi="Arial" w:cs="Arial"/>
          <w:b/>
        </w:rPr>
        <w:t>Kats</w:t>
      </w:r>
      <w:proofErr w:type="spellEnd"/>
      <w:r>
        <w:rPr>
          <w:rFonts w:ascii="Arial" w:hAnsi="Arial" w:cs="Arial"/>
          <w:b/>
        </w:rPr>
        <w:t xml:space="preserve"> Gráfica Editora LTDA </w:t>
      </w:r>
      <w:r w:rsidR="00E77390" w:rsidRPr="00B739B2">
        <w:rPr>
          <w:rFonts w:ascii="Arial" w:hAnsi="Arial" w:cs="Arial"/>
          <w:b/>
          <w:bCs/>
          <w:color w:val="000000"/>
        </w:rPr>
        <w:t xml:space="preserve"> </w:t>
      </w:r>
      <w:r w:rsidR="00372DB3" w:rsidRPr="00B739B2">
        <w:rPr>
          <w:rFonts w:ascii="Arial" w:hAnsi="Arial" w:cs="Arial"/>
          <w:b/>
          <w:bCs/>
          <w:color w:val="000000"/>
        </w:rPr>
        <w:t xml:space="preserve"> </w:t>
      </w:r>
      <w:r w:rsidR="00372DB3" w:rsidRPr="00B739B2">
        <w:rPr>
          <w:rFonts w:ascii="Arial" w:hAnsi="Arial" w:cs="Arial"/>
          <w:b/>
          <w:highlight w:val="yellow"/>
        </w:rPr>
        <w:t xml:space="preserve"> </w:t>
      </w:r>
    </w:p>
    <w:p w14:paraId="32E47D70" w14:textId="35C47DFD" w:rsidR="00873AA7" w:rsidRPr="00E37998" w:rsidRDefault="00E37998">
      <w:pPr>
        <w:autoSpaceDE w:val="0"/>
        <w:jc w:val="center"/>
        <w:rPr>
          <w:rFonts w:ascii="Arial" w:hAnsi="Arial" w:cs="Arial"/>
        </w:rPr>
      </w:pPr>
      <w:r>
        <w:rPr>
          <w:rFonts w:ascii="Arial" w:hAnsi="Arial" w:cs="Arial"/>
        </w:rPr>
        <w:t>M</w:t>
      </w:r>
      <w:r w:rsidRPr="00E37998">
        <w:rPr>
          <w:rFonts w:ascii="Arial" w:hAnsi="Arial" w:cs="Arial"/>
        </w:rPr>
        <w:t xml:space="preserve">aria </w:t>
      </w:r>
      <w:r>
        <w:rPr>
          <w:rFonts w:ascii="Arial" w:hAnsi="Arial" w:cs="Arial"/>
        </w:rPr>
        <w:t>V</w:t>
      </w:r>
      <w:r w:rsidRPr="00E37998">
        <w:rPr>
          <w:rFonts w:ascii="Arial" w:hAnsi="Arial" w:cs="Arial"/>
        </w:rPr>
        <w:t xml:space="preserve">irgínia </w:t>
      </w:r>
      <w:r>
        <w:rPr>
          <w:rFonts w:ascii="Arial" w:hAnsi="Arial" w:cs="Arial"/>
        </w:rPr>
        <w:t>R</w:t>
      </w:r>
      <w:r w:rsidRPr="00E37998">
        <w:rPr>
          <w:rFonts w:ascii="Arial" w:hAnsi="Arial" w:cs="Arial"/>
        </w:rPr>
        <w:t xml:space="preserve">odrigues </w:t>
      </w:r>
      <w:r>
        <w:rPr>
          <w:rFonts w:ascii="Arial" w:hAnsi="Arial" w:cs="Arial"/>
        </w:rPr>
        <w:t>D</w:t>
      </w:r>
      <w:r w:rsidRPr="00E37998">
        <w:rPr>
          <w:rFonts w:ascii="Arial" w:hAnsi="Arial" w:cs="Arial"/>
        </w:rPr>
        <w:t xml:space="preserve">utra </w:t>
      </w:r>
    </w:p>
    <w:p w14:paraId="2A449A63" w14:textId="21C8E421" w:rsidR="00C14B00" w:rsidRPr="00873AA7" w:rsidRDefault="00372DB3">
      <w:pPr>
        <w:autoSpaceDE w:val="0"/>
        <w:jc w:val="center"/>
        <w:rPr>
          <w:rFonts w:ascii="Arial" w:hAnsi="Arial" w:cs="Arial"/>
          <w:lang w:val="pt-PT"/>
        </w:rPr>
      </w:pPr>
      <w:r w:rsidRPr="00873AA7">
        <w:rPr>
          <w:rFonts w:ascii="Arial" w:hAnsi="Arial" w:cs="Arial"/>
          <w:lang w:val="pt-PT"/>
        </w:rPr>
        <w:t>Representante Legal</w:t>
      </w:r>
    </w:p>
    <w:p w14:paraId="24E39B70" w14:textId="77777777" w:rsidR="00C14B00" w:rsidRPr="00B739B2" w:rsidRDefault="00C14B00">
      <w:pPr>
        <w:autoSpaceDE w:val="0"/>
        <w:jc w:val="both"/>
        <w:rPr>
          <w:rFonts w:ascii="Arial" w:hAnsi="Arial" w:cs="Arial"/>
          <w:b/>
          <w:bCs/>
          <w:lang w:val="pt-PT"/>
        </w:rPr>
      </w:pPr>
    </w:p>
    <w:p w14:paraId="4ACED880" w14:textId="77777777" w:rsidR="00C14B00" w:rsidRPr="00B739B2" w:rsidRDefault="00C14B00">
      <w:pPr>
        <w:autoSpaceDE w:val="0"/>
        <w:jc w:val="both"/>
        <w:rPr>
          <w:rFonts w:ascii="Arial" w:hAnsi="Arial" w:cs="Arial"/>
          <w:b/>
          <w:bCs/>
          <w:lang w:val="pt-PT"/>
        </w:rPr>
      </w:pPr>
    </w:p>
    <w:p w14:paraId="7C5484E8" w14:textId="77777777" w:rsidR="00C14B00" w:rsidRPr="00B739B2" w:rsidRDefault="00C14B00">
      <w:pPr>
        <w:autoSpaceDE w:val="0"/>
        <w:jc w:val="both"/>
        <w:rPr>
          <w:rFonts w:ascii="Arial" w:hAnsi="Arial" w:cs="Arial"/>
          <w:b/>
          <w:bCs/>
          <w:lang w:val="pt-PT"/>
        </w:rPr>
      </w:pPr>
    </w:p>
    <w:p w14:paraId="517BB363" w14:textId="77777777" w:rsidR="00C14B00" w:rsidRPr="00B739B2" w:rsidRDefault="00C14B00">
      <w:pPr>
        <w:autoSpaceDE w:val="0"/>
        <w:jc w:val="both"/>
        <w:rPr>
          <w:rFonts w:ascii="Arial" w:hAnsi="Arial" w:cs="Arial"/>
          <w:b/>
          <w:bCs/>
          <w:lang w:val="pt-PT"/>
        </w:rPr>
      </w:pPr>
    </w:p>
    <w:p w14:paraId="119DC797" w14:textId="77777777" w:rsidR="00C14B00" w:rsidRPr="00B739B2" w:rsidRDefault="00C14B00">
      <w:pPr>
        <w:autoSpaceDE w:val="0"/>
        <w:jc w:val="both"/>
        <w:rPr>
          <w:rFonts w:ascii="Arial" w:hAnsi="Arial" w:cs="Arial"/>
          <w:b/>
          <w:bCs/>
          <w:lang w:val="pt-PT"/>
        </w:rPr>
      </w:pPr>
    </w:p>
    <w:p w14:paraId="6CFEB189" w14:textId="77777777" w:rsidR="00C14B00" w:rsidRPr="00B739B2" w:rsidRDefault="00372DB3">
      <w:pPr>
        <w:autoSpaceDE w:val="0"/>
        <w:jc w:val="both"/>
        <w:rPr>
          <w:rFonts w:ascii="Arial" w:hAnsi="Arial" w:cs="Arial"/>
          <w:lang w:val="pt-PT"/>
        </w:rPr>
      </w:pPr>
      <w:r w:rsidRPr="00B739B2">
        <w:rPr>
          <w:rFonts w:ascii="Arial" w:hAnsi="Arial" w:cs="Arial"/>
          <w:lang w:val="pt-PT"/>
        </w:rPr>
        <w:t>TESTEMUNHA:                                                          TESTEMUNHA:</w:t>
      </w:r>
    </w:p>
    <w:p w14:paraId="01EDD221" w14:textId="77777777" w:rsidR="00C14B00" w:rsidRPr="00B739B2" w:rsidRDefault="00372DB3">
      <w:pPr>
        <w:autoSpaceDE w:val="0"/>
        <w:jc w:val="both"/>
        <w:rPr>
          <w:rFonts w:ascii="Arial" w:hAnsi="Arial" w:cs="Arial"/>
          <w:lang w:val="pt-PT"/>
        </w:rPr>
      </w:pPr>
      <w:r w:rsidRPr="00B739B2">
        <w:rPr>
          <w:rFonts w:ascii="Arial" w:hAnsi="Arial" w:cs="Arial"/>
          <w:lang w:val="pt-PT"/>
        </w:rPr>
        <w:t>CPF:                                                                             CPF:</w:t>
      </w:r>
    </w:p>
    <w:p w14:paraId="5A9DA42F" w14:textId="77777777" w:rsidR="00B739B2" w:rsidRPr="00B739B2" w:rsidRDefault="00B739B2">
      <w:pPr>
        <w:autoSpaceDE w:val="0"/>
        <w:jc w:val="both"/>
        <w:rPr>
          <w:rFonts w:ascii="Arial" w:hAnsi="Arial" w:cs="Arial"/>
          <w:lang w:val="pt-PT"/>
        </w:rPr>
      </w:pPr>
    </w:p>
    <w:sectPr w:rsidR="00B739B2" w:rsidRPr="00B739B2">
      <w:headerReference w:type="even" r:id="rId8"/>
      <w:headerReference w:type="default" r:id="rId9"/>
      <w:footerReference w:type="even" r:id="rId10"/>
      <w:footerReference w:type="default" r:id="rId11"/>
      <w:headerReference w:type="first" r:id="rId12"/>
      <w:footerReference w:type="first" r:id="rId13"/>
      <w:pgSz w:w="11906" w:h="16838"/>
      <w:pgMar w:top="430" w:right="1418" w:bottom="776" w:left="1418" w:header="284"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2139" w14:textId="77777777" w:rsidR="00847A08" w:rsidRDefault="00847A08">
      <w:r>
        <w:separator/>
      </w:r>
    </w:p>
  </w:endnote>
  <w:endnote w:type="continuationSeparator" w:id="0">
    <w:p w14:paraId="1C598F48" w14:textId="77777777" w:rsidR="00847A08" w:rsidRDefault="0084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59D8" w14:textId="77777777" w:rsidR="00061C31" w:rsidRDefault="00061C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3A6C" w14:textId="77777777" w:rsidR="00C14B00" w:rsidRDefault="00C14B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C731" w14:textId="77777777" w:rsidR="00061C31" w:rsidRDefault="00061C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144A" w14:textId="77777777" w:rsidR="00847A08" w:rsidRDefault="00847A08">
      <w:r>
        <w:separator/>
      </w:r>
    </w:p>
  </w:footnote>
  <w:footnote w:type="continuationSeparator" w:id="0">
    <w:p w14:paraId="6C8F0C7A" w14:textId="77777777" w:rsidR="00847A08" w:rsidRDefault="0084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4927" w14:textId="6B55018F" w:rsidR="00061C31" w:rsidRDefault="00847A08">
    <w:pPr>
      <w:pStyle w:val="Cabealho"/>
    </w:pPr>
    <w:r>
      <w:rPr>
        <w:noProof/>
      </w:rPr>
      <w:pict w14:anchorId="137E3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6797" o:spid="_x0000_s1026" type="#_x0000_t136" style="position:absolute;margin-left:0;margin-top:0;width:497.3pt;height:142.05pt;rotation:315;z-index:-251655168;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256A" w14:textId="50646A24" w:rsidR="00C14B00" w:rsidRDefault="00847A08">
    <w:pPr>
      <w:pStyle w:val="Cabealho"/>
      <w:ind w:right="-342"/>
      <w:rPr>
        <w:b/>
        <w:lang w:eastAsia="pt-BR"/>
      </w:rPr>
    </w:pPr>
    <w:r>
      <w:rPr>
        <w:noProof/>
      </w:rPr>
      <w:pict w14:anchorId="42083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6798" o:spid="_x0000_s1027" type="#_x0000_t136" style="position:absolute;margin-left:0;margin-top:0;width:497.3pt;height:142.05pt;rotation:315;z-index:-251653120;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p w14:paraId="3138F59B" w14:textId="77777777" w:rsidR="00C14B00" w:rsidRDefault="00372DB3">
    <w:pPr>
      <w:pStyle w:val="Cabealho"/>
      <w:ind w:right="-342" w:hanging="180"/>
      <w:rPr>
        <w:lang w:eastAsia="pt-BR"/>
      </w:rPr>
    </w:pPr>
    <w:r>
      <w:rPr>
        <w:noProof/>
        <w:lang w:eastAsia="pt-BR"/>
      </w:rPr>
      <w:drawing>
        <wp:inline distT="0" distB="0" distL="0" distR="0" wp14:anchorId="76C52E3A" wp14:editId="058B5A3D">
          <wp:extent cx="5400675" cy="8851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l="-4" t="-24" r="-4" b="-24"/>
                  <a:stretch>
                    <a:fillRect/>
                  </a:stretch>
                </pic:blipFill>
                <pic:spPr bwMode="auto">
                  <a:xfrm>
                    <a:off x="0" y="0"/>
                    <a:ext cx="5400675" cy="8851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6C4A" w14:textId="7DA8CDC1" w:rsidR="00061C31" w:rsidRDefault="00847A08">
    <w:pPr>
      <w:pStyle w:val="Cabealho"/>
    </w:pPr>
    <w:r>
      <w:rPr>
        <w:noProof/>
      </w:rPr>
      <w:pict w14:anchorId="51031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6796" o:spid="_x0000_s1025" type="#_x0000_t136" style="position:absolute;margin-left:0;margin-top:0;width:497.3pt;height:142.05pt;rotation:315;z-index:-251657216;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04F0"/>
    <w:multiLevelType w:val="multilevel"/>
    <w:tmpl w:val="3252F5B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22363A83"/>
    <w:multiLevelType w:val="multilevel"/>
    <w:tmpl w:val="D2B87332"/>
    <w:lvl w:ilvl="0">
      <w:start w:val="9"/>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ascii="Arial Narrow" w:hAnsi="Arial Narrow" w:cs="Arial"/>
        <w:b/>
        <w:bCs/>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440" w:hanging="144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800" w:hanging="1800"/>
      </w:pPr>
      <w:rPr>
        <w:rFonts w:cs="Arial"/>
      </w:rPr>
    </w:lvl>
  </w:abstractNum>
  <w:abstractNum w:abstractNumId="2" w15:restartNumberingAfterBreak="0">
    <w:nsid w:val="31E54EC8"/>
    <w:multiLevelType w:val="multilevel"/>
    <w:tmpl w:val="0B562094"/>
    <w:lvl w:ilvl="0">
      <w:start w:val="1"/>
      <w:numFmt w:val="decimal"/>
      <w:lvlText w:val="%1."/>
      <w:lvlJc w:val="left"/>
      <w:pPr>
        <w:ind w:left="456" w:hanging="456"/>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4D5F02FC"/>
    <w:multiLevelType w:val="multilevel"/>
    <w:tmpl w:val="518E499C"/>
    <w:lvl w:ilvl="0">
      <w:start w:val="1"/>
      <w:numFmt w:val="decimal"/>
      <w:pStyle w:val="Nivel1"/>
      <w:suff w:val="space"/>
      <w:lvlText w:val="%1."/>
      <w:lvlJc w:val="left"/>
      <w:pPr>
        <w:tabs>
          <w:tab w:val="num" w:pos="0"/>
        </w:tabs>
        <w:ind w:left="0" w:firstLine="0"/>
      </w:pPr>
      <w:rPr>
        <w:b/>
        <w:i w:val="0"/>
      </w:rPr>
    </w:lvl>
    <w:lvl w:ilvl="1">
      <w:start w:val="1"/>
      <w:numFmt w:val="decimal"/>
      <w:suff w:val="space"/>
      <w:lvlText w:val="%1.%2."/>
      <w:lvlJc w:val="left"/>
      <w:pPr>
        <w:tabs>
          <w:tab w:val="num" w:pos="0"/>
        </w:tabs>
        <w:ind w:left="0" w:firstLine="0"/>
      </w:pPr>
      <w:rPr>
        <w:b w:val="0"/>
        <w:i w:val="0"/>
        <w:color w:val="000000"/>
      </w:rPr>
    </w:lvl>
    <w:lvl w:ilvl="2">
      <w:start w:val="1"/>
      <w:numFmt w:val="decimal"/>
      <w:suff w:val="space"/>
      <w:lvlText w:val="%1.%2.%3."/>
      <w:lvlJc w:val="left"/>
      <w:pPr>
        <w:tabs>
          <w:tab w:val="num" w:pos="0"/>
        </w:tabs>
        <w:ind w:left="567"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0C84A22"/>
    <w:multiLevelType w:val="multilevel"/>
    <w:tmpl w:val="AB0EE392"/>
    <w:lvl w:ilvl="0">
      <w:start w:val="5"/>
      <w:numFmt w:val="decimal"/>
      <w:lvlText w:val="%1."/>
      <w:lvlJc w:val="left"/>
      <w:pPr>
        <w:tabs>
          <w:tab w:val="num" w:pos="0"/>
        </w:tabs>
        <w:ind w:left="579" w:hanging="360"/>
      </w:pPr>
    </w:lvl>
    <w:lvl w:ilvl="1">
      <w:start w:val="1"/>
      <w:numFmt w:val="decimal"/>
      <w:lvlText w:val="%1.%2."/>
      <w:lvlJc w:val="left"/>
      <w:pPr>
        <w:tabs>
          <w:tab w:val="num" w:pos="0"/>
        </w:tabs>
        <w:ind w:left="939" w:hanging="720"/>
      </w:pPr>
      <w:rPr>
        <w:rFonts w:ascii="Arial" w:hAnsi="Arial" w:cs="Arial" w:hint="default"/>
        <w:b/>
      </w:rPr>
    </w:lvl>
    <w:lvl w:ilvl="2">
      <w:start w:val="1"/>
      <w:numFmt w:val="decimal"/>
      <w:lvlText w:val="%1.%2.%3."/>
      <w:lvlJc w:val="left"/>
      <w:pPr>
        <w:tabs>
          <w:tab w:val="num" w:pos="0"/>
        </w:tabs>
        <w:ind w:left="939" w:hanging="720"/>
      </w:pPr>
    </w:lvl>
    <w:lvl w:ilvl="3">
      <w:start w:val="1"/>
      <w:numFmt w:val="decimal"/>
      <w:lvlText w:val="%1.%2.%3.%4."/>
      <w:lvlJc w:val="left"/>
      <w:pPr>
        <w:tabs>
          <w:tab w:val="num" w:pos="0"/>
        </w:tabs>
        <w:ind w:left="1299" w:hanging="1080"/>
      </w:pPr>
    </w:lvl>
    <w:lvl w:ilvl="4">
      <w:start w:val="1"/>
      <w:numFmt w:val="decimal"/>
      <w:lvlText w:val="%1.%2.%3.%4.%5."/>
      <w:lvlJc w:val="left"/>
      <w:pPr>
        <w:tabs>
          <w:tab w:val="num" w:pos="0"/>
        </w:tabs>
        <w:ind w:left="1299" w:hanging="1080"/>
      </w:pPr>
    </w:lvl>
    <w:lvl w:ilvl="5">
      <w:start w:val="1"/>
      <w:numFmt w:val="decimal"/>
      <w:lvlText w:val="%1.%2.%3.%4.%5.%6."/>
      <w:lvlJc w:val="left"/>
      <w:pPr>
        <w:tabs>
          <w:tab w:val="num" w:pos="0"/>
        </w:tabs>
        <w:ind w:left="1659" w:hanging="1440"/>
      </w:pPr>
    </w:lvl>
    <w:lvl w:ilvl="6">
      <w:start w:val="1"/>
      <w:numFmt w:val="decimal"/>
      <w:lvlText w:val="%1.%2.%3.%4.%5.%6.%7."/>
      <w:lvlJc w:val="left"/>
      <w:pPr>
        <w:tabs>
          <w:tab w:val="num" w:pos="0"/>
        </w:tabs>
        <w:ind w:left="1659" w:hanging="1440"/>
      </w:pPr>
    </w:lvl>
    <w:lvl w:ilvl="7">
      <w:start w:val="1"/>
      <w:numFmt w:val="decimal"/>
      <w:lvlText w:val="%1.%2.%3.%4.%5.%6.%7.%8."/>
      <w:lvlJc w:val="left"/>
      <w:pPr>
        <w:tabs>
          <w:tab w:val="num" w:pos="0"/>
        </w:tabs>
        <w:ind w:left="2019" w:hanging="1800"/>
      </w:pPr>
    </w:lvl>
    <w:lvl w:ilvl="8">
      <w:start w:val="1"/>
      <w:numFmt w:val="decimal"/>
      <w:lvlText w:val="%1.%2.%3.%4.%5.%6.%7.%8.%9."/>
      <w:lvlJc w:val="left"/>
      <w:pPr>
        <w:tabs>
          <w:tab w:val="num" w:pos="0"/>
        </w:tabs>
        <w:ind w:left="2019" w:hanging="1800"/>
      </w:pPr>
    </w:lvl>
  </w:abstractNum>
  <w:abstractNum w:abstractNumId="5" w15:restartNumberingAfterBreak="0">
    <w:nsid w:val="549519BE"/>
    <w:multiLevelType w:val="multilevel"/>
    <w:tmpl w:val="7B04B1C6"/>
    <w:lvl w:ilvl="0">
      <w:start w:val="15"/>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ascii="Arial Narrow" w:hAnsi="Arial Narrow" w:cs="Times New Roman"/>
        <w:b/>
        <w:bCs/>
        <w:szCs w:val="20"/>
      </w:rPr>
    </w:lvl>
    <w:lvl w:ilvl="2">
      <w:start w:val="1"/>
      <w:numFmt w:val="decimal"/>
      <w:lvlText w:val="%1.%2.%3."/>
      <w:lvlJc w:val="left"/>
      <w:pPr>
        <w:tabs>
          <w:tab w:val="num" w:pos="708"/>
        </w:tabs>
        <w:ind w:left="720" w:hanging="720"/>
      </w:pPr>
      <w:rPr>
        <w:rFonts w:ascii="Arial Narrow" w:hAnsi="Arial Narrow" w:cs="Times New Roman"/>
        <w:b/>
        <w:bCs/>
        <w:szCs w:val="2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864048509">
    <w:abstractNumId w:val="0"/>
  </w:num>
  <w:num w:numId="2" w16cid:durableId="1265766937">
    <w:abstractNumId w:val="4"/>
  </w:num>
  <w:num w:numId="3" w16cid:durableId="501239783">
    <w:abstractNumId w:val="5"/>
  </w:num>
  <w:num w:numId="4" w16cid:durableId="346248473">
    <w:abstractNumId w:val="3"/>
  </w:num>
  <w:num w:numId="5" w16cid:durableId="1744792417">
    <w:abstractNumId w:val="1"/>
  </w:num>
  <w:num w:numId="6" w16cid:durableId="374891074">
    <w:abstractNumId w:val="2"/>
  </w:num>
  <w:num w:numId="7" w16cid:durableId="1248345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00"/>
    <w:rsid w:val="00007EAA"/>
    <w:rsid w:val="00061C31"/>
    <w:rsid w:val="00062671"/>
    <w:rsid w:val="000D0606"/>
    <w:rsid w:val="00161E56"/>
    <w:rsid w:val="00171749"/>
    <w:rsid w:val="00195567"/>
    <w:rsid w:val="00195580"/>
    <w:rsid w:val="001A0157"/>
    <w:rsid w:val="001E5218"/>
    <w:rsid w:val="001F781F"/>
    <w:rsid w:val="00224F5E"/>
    <w:rsid w:val="00247111"/>
    <w:rsid w:val="00251858"/>
    <w:rsid w:val="002573D2"/>
    <w:rsid w:val="002959DA"/>
    <w:rsid w:val="00297DC9"/>
    <w:rsid w:val="002A3FB4"/>
    <w:rsid w:val="002D2B69"/>
    <w:rsid w:val="0030717E"/>
    <w:rsid w:val="0032027B"/>
    <w:rsid w:val="0034001D"/>
    <w:rsid w:val="00354AA7"/>
    <w:rsid w:val="00372DB3"/>
    <w:rsid w:val="0038692A"/>
    <w:rsid w:val="003B1A47"/>
    <w:rsid w:val="004228C7"/>
    <w:rsid w:val="004A7BBA"/>
    <w:rsid w:val="004B7B94"/>
    <w:rsid w:val="004D599A"/>
    <w:rsid w:val="0050062C"/>
    <w:rsid w:val="00524C4B"/>
    <w:rsid w:val="005B0EF3"/>
    <w:rsid w:val="00617E79"/>
    <w:rsid w:val="006670A4"/>
    <w:rsid w:val="00670F9A"/>
    <w:rsid w:val="007912B9"/>
    <w:rsid w:val="007D0BCF"/>
    <w:rsid w:val="008069CE"/>
    <w:rsid w:val="00847A08"/>
    <w:rsid w:val="00867F84"/>
    <w:rsid w:val="00873AA7"/>
    <w:rsid w:val="008848A7"/>
    <w:rsid w:val="00895A37"/>
    <w:rsid w:val="00896079"/>
    <w:rsid w:val="008C4BED"/>
    <w:rsid w:val="008D0D11"/>
    <w:rsid w:val="00915C16"/>
    <w:rsid w:val="00956AC2"/>
    <w:rsid w:val="00966275"/>
    <w:rsid w:val="00975FFB"/>
    <w:rsid w:val="009E4ACC"/>
    <w:rsid w:val="00A51B14"/>
    <w:rsid w:val="00A70DB6"/>
    <w:rsid w:val="00AD29CC"/>
    <w:rsid w:val="00AF500D"/>
    <w:rsid w:val="00B06248"/>
    <w:rsid w:val="00B126C0"/>
    <w:rsid w:val="00B739B2"/>
    <w:rsid w:val="00BD52F0"/>
    <w:rsid w:val="00BE52DC"/>
    <w:rsid w:val="00C14B00"/>
    <w:rsid w:val="00C44ED8"/>
    <w:rsid w:val="00C77A52"/>
    <w:rsid w:val="00C94EF2"/>
    <w:rsid w:val="00CF2F61"/>
    <w:rsid w:val="00D66005"/>
    <w:rsid w:val="00DF2C17"/>
    <w:rsid w:val="00E06E7F"/>
    <w:rsid w:val="00E27250"/>
    <w:rsid w:val="00E306F3"/>
    <w:rsid w:val="00E36DD5"/>
    <w:rsid w:val="00E37998"/>
    <w:rsid w:val="00E466CA"/>
    <w:rsid w:val="00E77390"/>
    <w:rsid w:val="00E97814"/>
    <w:rsid w:val="00ED5E1D"/>
    <w:rsid w:val="00EE090D"/>
    <w:rsid w:val="00EF07E0"/>
    <w:rsid w:val="00F521D1"/>
    <w:rsid w:val="00F86F4B"/>
    <w:rsid w:val="00FF0819"/>
    <w:rsid w:val="00FF3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837BC"/>
  <w15:docId w15:val="{D6E7E8BE-8D76-4295-B923-1158D2DB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jc w:val="both"/>
      <w:outlineLvl w:val="0"/>
    </w:pPr>
    <w:rPr>
      <w:b/>
      <w:szCs w:val="20"/>
    </w:rPr>
  </w:style>
  <w:style w:type="paragraph" w:styleId="Ttulo2">
    <w:name w:val="heading 2"/>
    <w:basedOn w:val="Normal"/>
    <w:next w:val="Normal"/>
    <w:uiPriority w:val="9"/>
    <w:semiHidden/>
    <w:unhideWhenUsed/>
    <w:qFormat/>
    <w:pPr>
      <w:keepNext/>
      <w:numPr>
        <w:ilvl w:val="1"/>
        <w:numId w:val="1"/>
      </w:numPr>
      <w:jc w:val="center"/>
      <w:outlineLvl w:val="1"/>
    </w:pPr>
    <w:rPr>
      <w:b/>
      <w:szCs w:val="20"/>
    </w:rPr>
  </w:style>
  <w:style w:type="paragraph" w:styleId="Ttulo3">
    <w:name w:val="heading 3"/>
    <w:basedOn w:val="Normal"/>
    <w:next w:val="Normal"/>
    <w:uiPriority w:val="9"/>
    <w:semiHidden/>
    <w:unhideWhenUsed/>
    <w:qFormat/>
    <w:pPr>
      <w:keepNext/>
      <w:numPr>
        <w:ilvl w:val="2"/>
        <w:numId w:val="1"/>
      </w:numPr>
      <w:spacing w:before="240" w:after="60" w:line="276" w:lineRule="auto"/>
      <w:ind w:left="720" w:hanging="720"/>
      <w:outlineLvl w:val="2"/>
    </w:pPr>
    <w:rPr>
      <w:rFonts w:ascii="Calibri Light" w:hAnsi="Calibri Light" w:cs="Calibri Light"/>
      <w:b/>
      <w:bCs/>
      <w:sz w:val="26"/>
      <w:szCs w:val="26"/>
    </w:rPr>
  </w:style>
  <w:style w:type="paragraph" w:styleId="Ttulo4">
    <w:name w:val="heading 4"/>
    <w:basedOn w:val="Normal"/>
    <w:next w:val="Normal"/>
    <w:uiPriority w:val="9"/>
    <w:semiHidden/>
    <w:unhideWhenUsed/>
    <w:qFormat/>
    <w:pPr>
      <w:keepNext/>
      <w:numPr>
        <w:ilvl w:val="3"/>
        <w:numId w:val="1"/>
      </w:numPr>
      <w:spacing w:before="240" w:after="60" w:line="276" w:lineRule="auto"/>
      <w:ind w:left="864" w:hanging="864"/>
      <w:outlineLvl w:val="3"/>
    </w:pPr>
    <w:rPr>
      <w:rFonts w:ascii="Calibri" w:hAnsi="Calibri" w:cs="Calibri"/>
      <w:b/>
      <w:bCs/>
      <w:sz w:val="28"/>
      <w:szCs w:val="28"/>
    </w:rPr>
  </w:style>
  <w:style w:type="paragraph" w:styleId="Ttulo5">
    <w:name w:val="heading 5"/>
    <w:basedOn w:val="Normal"/>
    <w:next w:val="Normal"/>
    <w:uiPriority w:val="9"/>
    <w:semiHidden/>
    <w:unhideWhenUsed/>
    <w:qFormat/>
    <w:pPr>
      <w:numPr>
        <w:ilvl w:val="4"/>
        <w:numId w:val="1"/>
      </w:numPr>
      <w:spacing w:before="240" w:after="60" w:line="276" w:lineRule="auto"/>
      <w:ind w:left="1008" w:hanging="1008"/>
      <w:outlineLvl w:val="4"/>
    </w:pPr>
    <w:rPr>
      <w:rFonts w:ascii="Calibri" w:hAnsi="Calibri" w:cs="Calibri"/>
      <w:b/>
      <w:bCs/>
      <w:i/>
      <w:iCs/>
      <w:sz w:val="26"/>
      <w:szCs w:val="26"/>
    </w:rPr>
  </w:style>
  <w:style w:type="paragraph" w:styleId="Ttulo6">
    <w:name w:val="heading 6"/>
    <w:basedOn w:val="Normal"/>
    <w:next w:val="Normal"/>
    <w:uiPriority w:val="9"/>
    <w:semiHidden/>
    <w:unhideWhenUsed/>
    <w:qFormat/>
    <w:pPr>
      <w:numPr>
        <w:ilvl w:val="5"/>
        <w:numId w:val="1"/>
      </w:numPr>
      <w:spacing w:before="240" w:after="60" w:line="276" w:lineRule="auto"/>
      <w:ind w:left="1152" w:hanging="1152"/>
      <w:outlineLvl w:val="5"/>
    </w:pPr>
    <w:rPr>
      <w:rFonts w:ascii="Calibri" w:hAnsi="Calibri" w:cs="Calibri"/>
      <w:b/>
      <w:bCs/>
      <w:sz w:val="22"/>
      <w:szCs w:val="22"/>
    </w:rPr>
  </w:style>
  <w:style w:type="paragraph" w:styleId="Ttulo7">
    <w:name w:val="heading 7"/>
    <w:basedOn w:val="Normal"/>
    <w:next w:val="Normal"/>
    <w:qFormat/>
    <w:pPr>
      <w:numPr>
        <w:ilvl w:val="6"/>
        <w:numId w:val="1"/>
      </w:numPr>
      <w:spacing w:before="240" w:after="60" w:line="276" w:lineRule="auto"/>
      <w:ind w:left="1296" w:hanging="1296"/>
      <w:outlineLvl w:val="6"/>
    </w:pPr>
    <w:rPr>
      <w:rFonts w:ascii="Calibri" w:hAnsi="Calibri" w:cs="Calibri"/>
    </w:rPr>
  </w:style>
  <w:style w:type="paragraph" w:styleId="Ttulo8">
    <w:name w:val="heading 8"/>
    <w:basedOn w:val="Normal"/>
    <w:next w:val="Normal"/>
    <w:qFormat/>
    <w:pPr>
      <w:numPr>
        <w:ilvl w:val="7"/>
        <w:numId w:val="1"/>
      </w:numPr>
      <w:spacing w:before="240" w:after="60" w:line="276" w:lineRule="auto"/>
      <w:ind w:left="1440" w:hanging="1440"/>
      <w:outlineLvl w:val="7"/>
    </w:pPr>
    <w:rPr>
      <w:rFonts w:ascii="Calibri" w:hAnsi="Calibri" w:cs="Calibri"/>
      <w:i/>
      <w:iCs/>
    </w:rPr>
  </w:style>
  <w:style w:type="paragraph" w:styleId="Ttulo9">
    <w:name w:val="heading 9"/>
    <w:basedOn w:val="Normal"/>
    <w:next w:val="Normal"/>
    <w:qFormat/>
    <w:pPr>
      <w:numPr>
        <w:ilvl w:val="8"/>
        <w:numId w:val="1"/>
      </w:numPr>
      <w:spacing w:before="240" w:after="60" w:line="276" w:lineRule="auto"/>
      <w:ind w:left="1584" w:hanging="1584"/>
      <w:outlineLvl w:val="8"/>
    </w:pPr>
    <w:rPr>
      <w:rFonts w:ascii="Calibri Light" w:hAnsi="Calibri Light" w:cs="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rPr>
      <w:rFonts w:ascii="Arial Narrow" w:hAnsi="Arial Narrow" w:cs="Arial"/>
      <w:b/>
      <w:bCs w:val="0"/>
      <w:szCs w:val="20"/>
    </w:rPr>
  </w:style>
  <w:style w:type="character" w:customStyle="1" w:styleId="WW8Num2z0">
    <w:name w:val="WW8Num2z0"/>
    <w:qFormat/>
  </w:style>
  <w:style w:type="character" w:customStyle="1" w:styleId="WW8Num2z1">
    <w:name w:val="WW8Num2z1"/>
    <w:qFormat/>
    <w:rPr>
      <w:b/>
    </w:rPr>
  </w:style>
  <w:style w:type="character" w:customStyle="1" w:styleId="WW8Num3z0">
    <w:name w:val="WW8Num3z0"/>
    <w:qFormat/>
    <w:rPr>
      <w:rFonts w:ascii="Calibri" w:eastAsia="Times New Roman"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rPr>
      <w:rFonts w:ascii="Arial Narrow" w:hAnsi="Arial Narrow" w:cs="Arial Narrow"/>
      <w:b/>
    </w:rPr>
  </w:style>
  <w:style w:type="character" w:customStyle="1" w:styleId="WW8Num6z0">
    <w:name w:val="WW8Num6z0"/>
    <w:qFormat/>
    <w:rPr>
      <w:rFonts w:ascii="Arial Narrow" w:eastAsia="Calibri" w:hAnsi="Arial Narrow"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b/>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rPr>
      <w:b/>
    </w:rPr>
  </w:style>
  <w:style w:type="character" w:customStyle="1" w:styleId="WW8Num11z0">
    <w:name w:val="WW8Num11z0"/>
    <w:qFormat/>
    <w:rPr>
      <w:rFonts w:cs="Times New Roman"/>
    </w:rPr>
  </w:style>
  <w:style w:type="character" w:customStyle="1" w:styleId="WW8Num11z1">
    <w:name w:val="WW8Num11z1"/>
    <w:qFormat/>
    <w:rPr>
      <w:rFonts w:ascii="Arial Narrow" w:hAnsi="Arial Narrow" w:cs="Times New Roman"/>
      <w:b/>
      <w:bCs/>
      <w:szCs w:val="20"/>
    </w:rPr>
  </w:style>
  <w:style w:type="character" w:customStyle="1" w:styleId="WW8Num12z0">
    <w:name w:val="WW8Num12z0"/>
    <w:qFormat/>
    <w:rPr>
      <w:b/>
    </w:rPr>
  </w:style>
  <w:style w:type="character" w:customStyle="1" w:styleId="WW8Num12z5">
    <w:name w:val="WW8Num12z5"/>
    <w:qFormat/>
    <w:rPr>
      <w:rFonts w:ascii="Times New Roman" w:eastAsia="Calibri" w:hAnsi="Times New Roman" w:cs="Times New Roman"/>
      <w:b/>
    </w:rPr>
  </w:style>
  <w:style w:type="character" w:customStyle="1" w:styleId="WW8Num13z0">
    <w:name w:val="WW8Num13z0"/>
    <w:qFormat/>
    <w:rPr>
      <w:rFonts w:cs="Arial"/>
    </w:rPr>
  </w:style>
  <w:style w:type="character" w:customStyle="1" w:styleId="WW8Num13z1">
    <w:name w:val="WW8Num13z1"/>
    <w:qFormat/>
    <w:rPr>
      <w:rFonts w:cs="Arial"/>
      <w:b/>
      <w:bCs/>
    </w:rPr>
  </w:style>
  <w:style w:type="character" w:customStyle="1" w:styleId="WW8Num14z0">
    <w:name w:val="WW8Num14z0"/>
    <w:qFormat/>
  </w:style>
  <w:style w:type="character" w:customStyle="1" w:styleId="WW8Num14z1">
    <w:name w:val="WW8Num14z1"/>
    <w:qFormat/>
    <w:rPr>
      <w:rFonts w:ascii="Calibri" w:hAnsi="Calibri" w:cs="Calibri"/>
      <w:b/>
      <w:sz w:val="24"/>
      <w:szCs w:val="24"/>
    </w:rPr>
  </w:style>
  <w:style w:type="character" w:customStyle="1" w:styleId="WW8Num14z2">
    <w:name w:val="WW8Num14z2"/>
    <w:qFormat/>
    <w:rPr>
      <w:rFonts w:ascii="Calibri" w:hAnsi="Calibri" w:cs="Calibri"/>
      <w:b/>
      <w:sz w:val="24"/>
    </w:rPr>
  </w:style>
  <w:style w:type="character" w:customStyle="1" w:styleId="WW8Num14z3">
    <w:name w:val="WW8Num14z3"/>
    <w:qFormat/>
    <w:rPr>
      <w:sz w:val="24"/>
      <w:szCs w:val="24"/>
    </w:rPr>
  </w:style>
  <w:style w:type="character" w:customStyle="1" w:styleId="WW8Num15z0">
    <w:name w:val="WW8Num15z0"/>
    <w:qFormat/>
    <w:rPr>
      <w:b/>
    </w:rPr>
  </w:style>
  <w:style w:type="character" w:customStyle="1" w:styleId="WW8Num16z0">
    <w:name w:val="WW8Num16z0"/>
    <w:qFormat/>
  </w:style>
  <w:style w:type="character" w:customStyle="1" w:styleId="WW8Num16z1">
    <w:name w:val="WW8Num16z1"/>
    <w:qFormat/>
    <w:rPr>
      <w:b/>
    </w:rPr>
  </w:style>
  <w:style w:type="character" w:customStyle="1" w:styleId="WW8Num17z0">
    <w:name w:val="WW8Num17z0"/>
    <w:qFormat/>
    <w:rPr>
      <w:b/>
      <w:i w:val="0"/>
    </w:rPr>
  </w:style>
  <w:style w:type="character" w:customStyle="1" w:styleId="WW8Num17z1">
    <w:name w:val="WW8Num17z1"/>
    <w:qFormat/>
    <w:rPr>
      <w:b w:val="0"/>
      <w:i w:val="0"/>
      <w:color w:val="000000"/>
    </w:rPr>
  </w:style>
  <w:style w:type="character" w:customStyle="1" w:styleId="WW8Num17z2">
    <w:name w:val="WW8Num17z2"/>
    <w:qFormat/>
    <w:rPr>
      <w:b w:val="0"/>
      <w:i w:val="0"/>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b/>
    </w:rPr>
  </w:style>
  <w:style w:type="character" w:customStyle="1" w:styleId="WW8Num20z5">
    <w:name w:val="WW8Num20z5"/>
    <w:qFormat/>
    <w:rPr>
      <w:rFonts w:ascii="Times New Roman" w:eastAsia="Calibri" w:hAnsi="Times New Roman" w:cs="Times New Roman"/>
      <w:b/>
    </w:rPr>
  </w:style>
  <w:style w:type="character" w:customStyle="1" w:styleId="WW8Num21z0">
    <w:name w:val="WW8Num21z0"/>
    <w:qFormat/>
  </w:style>
  <w:style w:type="character" w:customStyle="1" w:styleId="WW8Num21z1">
    <w:name w:val="WW8Num21z1"/>
    <w:qFormat/>
    <w:rPr>
      <w:b/>
    </w:rPr>
  </w:style>
  <w:style w:type="character" w:customStyle="1" w:styleId="WW8Num22z0">
    <w:name w:val="WW8Num22z0"/>
    <w:qFormat/>
  </w:style>
  <w:style w:type="character" w:customStyle="1" w:styleId="WW8Num23z0">
    <w:name w:val="WW8Num23z0"/>
    <w:qFormat/>
    <w:rPr>
      <w:rFonts w:cs="Arial"/>
    </w:rPr>
  </w:style>
  <w:style w:type="character" w:customStyle="1" w:styleId="WW8Num23z1">
    <w:name w:val="WW8Num23z1"/>
    <w:qFormat/>
    <w:rPr>
      <w:rFonts w:ascii="Arial Narrow" w:hAnsi="Arial Narrow" w:cs="Arial"/>
      <w:b/>
      <w:bCs/>
    </w:rPr>
  </w:style>
  <w:style w:type="character" w:customStyle="1" w:styleId="WW8Num24z0">
    <w:name w:val="WW8Num24z0"/>
    <w:qFormat/>
    <w:rPr>
      <w:rFonts w:ascii="Arial Narrow" w:hAnsi="Arial Narrow" w:cs="Arial"/>
      <w:b/>
      <w:bCs w:val="0"/>
      <w:iCs/>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3">
    <w:name w:val="WW8Num25z3"/>
    <w:qFormat/>
    <w:rPr>
      <w:b/>
    </w:rPr>
  </w:style>
  <w:style w:type="character" w:customStyle="1" w:styleId="WW8Num26z0">
    <w:name w:val="WW8Num26z0"/>
    <w:qFormat/>
  </w:style>
  <w:style w:type="character" w:customStyle="1" w:styleId="WW8Num26z1">
    <w:name w:val="WW8Num26z1"/>
    <w:qFormat/>
    <w:rPr>
      <w:b/>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LinkdaInternet">
    <w:name w:val="Link da Internet"/>
    <w:rPr>
      <w:color w:val="0000FF"/>
      <w:u w:val="single"/>
    </w:rPr>
  </w:style>
  <w:style w:type="character" w:customStyle="1" w:styleId="apple-converted-space">
    <w:name w:val="apple-converted-space"/>
    <w:basedOn w:val="Fontepargpadro"/>
    <w:qFormat/>
  </w:style>
  <w:style w:type="character" w:customStyle="1" w:styleId="TextodebaloChar">
    <w:name w:val="Texto de balão Char"/>
    <w:qFormat/>
    <w:rPr>
      <w:rFonts w:ascii="Tahoma" w:hAnsi="Tahoma" w:cs="Tahoma"/>
      <w:sz w:val="16"/>
      <w:szCs w:val="16"/>
    </w:rPr>
  </w:style>
  <w:style w:type="character" w:customStyle="1" w:styleId="CabealhoChar">
    <w:name w:val="Cabeçalho Char"/>
    <w:qFormat/>
    <w:rPr>
      <w:sz w:val="24"/>
      <w:szCs w:val="24"/>
    </w:rPr>
  </w:style>
  <w:style w:type="character" w:customStyle="1" w:styleId="rpcu1">
    <w:name w:val="_rpc_u1"/>
    <w:qFormat/>
  </w:style>
  <w:style w:type="character" w:customStyle="1" w:styleId="Ttulo3Char">
    <w:name w:val="Título 3 Char"/>
    <w:qFormat/>
    <w:rPr>
      <w:rFonts w:ascii="Calibri Light" w:hAnsi="Calibri Light" w:cs="Calibri Light"/>
      <w:b/>
      <w:bCs/>
      <w:sz w:val="26"/>
      <w:szCs w:val="26"/>
    </w:rPr>
  </w:style>
  <w:style w:type="character" w:customStyle="1" w:styleId="Ttulo4Char">
    <w:name w:val="Título 4 Char"/>
    <w:qFormat/>
    <w:rPr>
      <w:rFonts w:ascii="Calibri" w:hAnsi="Calibri" w:cs="Calibri"/>
      <w:b/>
      <w:bCs/>
      <w:sz w:val="28"/>
      <w:szCs w:val="28"/>
    </w:rPr>
  </w:style>
  <w:style w:type="character" w:customStyle="1" w:styleId="Ttulo5Char">
    <w:name w:val="Título 5 Char"/>
    <w:qFormat/>
    <w:rPr>
      <w:rFonts w:ascii="Calibri" w:hAnsi="Calibri" w:cs="Calibri"/>
      <w:b/>
      <w:bCs/>
      <w:i/>
      <w:iCs/>
      <w:sz w:val="26"/>
      <w:szCs w:val="26"/>
    </w:rPr>
  </w:style>
  <w:style w:type="character" w:customStyle="1" w:styleId="Ttulo6Char">
    <w:name w:val="Título 6 Char"/>
    <w:qFormat/>
    <w:rPr>
      <w:rFonts w:ascii="Calibri" w:hAnsi="Calibri" w:cs="Calibri"/>
      <w:b/>
      <w:bCs/>
      <w:sz w:val="22"/>
      <w:szCs w:val="22"/>
    </w:rPr>
  </w:style>
  <w:style w:type="character" w:customStyle="1" w:styleId="Ttulo7Char">
    <w:name w:val="Título 7 Char"/>
    <w:qFormat/>
    <w:rPr>
      <w:rFonts w:ascii="Calibri" w:hAnsi="Calibri" w:cs="Calibri"/>
      <w:sz w:val="24"/>
      <w:szCs w:val="24"/>
    </w:rPr>
  </w:style>
  <w:style w:type="character" w:customStyle="1" w:styleId="Ttulo8Char">
    <w:name w:val="Título 8 Char"/>
    <w:qFormat/>
    <w:rPr>
      <w:rFonts w:ascii="Calibri" w:hAnsi="Calibri" w:cs="Calibri"/>
      <w:i/>
      <w:iCs/>
      <w:sz w:val="24"/>
      <w:szCs w:val="24"/>
    </w:rPr>
  </w:style>
  <w:style w:type="character" w:customStyle="1" w:styleId="Ttulo9Char">
    <w:name w:val="Título 9 Char"/>
    <w:qFormat/>
    <w:rPr>
      <w:rFonts w:ascii="Calibri Light" w:hAnsi="Calibri Light" w:cs="Calibri Light"/>
      <w:sz w:val="22"/>
      <w:szCs w:val="22"/>
    </w:rPr>
  </w:style>
  <w:style w:type="character" w:styleId="nfase">
    <w:name w:val="Emphasis"/>
    <w:qFormat/>
    <w:rPr>
      <w:i/>
      <w:iCs/>
    </w:rPr>
  </w:style>
  <w:style w:type="character" w:styleId="Refdecomentrio">
    <w:name w:val="annotation reference"/>
    <w:qFormat/>
    <w:rPr>
      <w:sz w:val="16"/>
      <w:szCs w:val="16"/>
    </w:rPr>
  </w:style>
  <w:style w:type="character" w:customStyle="1" w:styleId="TextodecomentrioChar">
    <w:name w:val="Texto de comentário Char"/>
    <w:qFormat/>
    <w:rPr>
      <w:rFonts w:ascii="Calibri" w:eastAsia="Calibri" w:hAnsi="Calibri" w:cs="Calibri"/>
      <w:lang w:val="pt-BR"/>
    </w:rPr>
  </w:style>
  <w:style w:type="character" w:customStyle="1" w:styleId="AssuntodocomentrioChar">
    <w:name w:val="Assunto do comentário Char"/>
    <w:qFormat/>
    <w:rPr>
      <w:rFonts w:ascii="Calibri" w:eastAsia="Calibri" w:hAnsi="Calibri" w:cs="Calibri"/>
      <w:b/>
      <w:bCs/>
      <w:lang w:val="pt-BR"/>
    </w:rPr>
  </w:style>
  <w:style w:type="character" w:customStyle="1" w:styleId="RodapChar">
    <w:name w:val="Rodapé Char"/>
    <w:qFormat/>
    <w:rPr>
      <w:sz w:val="24"/>
      <w:szCs w:val="24"/>
    </w:rPr>
  </w:style>
  <w:style w:type="character" w:customStyle="1" w:styleId="CabealhodamensagemChar">
    <w:name w:val="Cabeçalho da mensagem Char"/>
    <w:qFormat/>
    <w:rPr>
      <w:rFonts w:ascii="Arial" w:hAnsi="Arial" w:cs="Arial"/>
      <w:spacing w:val="-5"/>
    </w:rPr>
  </w:style>
  <w:style w:type="character" w:customStyle="1" w:styleId="CorpodetextoChar">
    <w:name w:val="Corpo de texto Char"/>
    <w:qFormat/>
    <w:rPr>
      <w:sz w:val="24"/>
    </w:rPr>
  </w:style>
  <w:style w:type="character" w:customStyle="1" w:styleId="Ttulo1Char">
    <w:name w:val="Título 1 Char"/>
    <w:qFormat/>
    <w:rPr>
      <w:b/>
      <w:sz w:val="24"/>
    </w:rPr>
  </w:style>
  <w:style w:type="character" w:customStyle="1" w:styleId="Ttulo2Char">
    <w:name w:val="Título 2 Char"/>
    <w:qFormat/>
    <w:rPr>
      <w:b/>
      <w:sz w:val="24"/>
    </w:rPr>
  </w:style>
  <w:style w:type="character" w:customStyle="1" w:styleId="nfaseforte">
    <w:name w:val="Ênfase forte"/>
    <w:qFormat/>
    <w:rPr>
      <w:b/>
      <w:bCs/>
    </w:rPr>
  </w:style>
  <w:style w:type="character" w:customStyle="1" w:styleId="xmsocommentreference">
    <w:name w:val="x_msocommentreference"/>
    <w:qFormat/>
  </w:style>
  <w:style w:type="character" w:customStyle="1" w:styleId="supply-link">
    <w:name w:val="supply-link"/>
    <w:qFormat/>
  </w:style>
  <w:style w:type="character" w:customStyle="1" w:styleId="Nivel1Char">
    <w:name w:val="Nivel1 Char"/>
    <w:qFormat/>
    <w:rPr>
      <w:rFonts w:ascii="Arial" w:hAnsi="Arial" w:cs="Arial"/>
      <w:b/>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rPr>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Recuodecorpodetexto">
    <w:name w:val="Body Text Indent"/>
    <w:basedOn w:val="Normal"/>
    <w:pPr>
      <w:spacing w:after="120"/>
      <w:ind w:left="283"/>
    </w:pPr>
  </w:style>
  <w:style w:type="paragraph" w:styleId="Textodebalo">
    <w:name w:val="Balloon Text"/>
    <w:basedOn w:val="Normal"/>
    <w:qFormat/>
    <w:rPr>
      <w:rFonts w:ascii="Tahoma" w:hAnsi="Tahoma" w:cs="Tahoma"/>
      <w:sz w:val="16"/>
      <w:szCs w:val="16"/>
    </w:rPr>
  </w:style>
  <w:style w:type="paragraph" w:customStyle="1" w:styleId="xmsonormal">
    <w:name w:val="x_msonormal"/>
    <w:basedOn w:val="Normal"/>
    <w:qFormat/>
    <w:pPr>
      <w:spacing w:before="280" w:after="280"/>
    </w:pPr>
  </w:style>
  <w:style w:type="paragraph" w:styleId="PargrafodaLista">
    <w:name w:val="List Paragraph"/>
    <w:basedOn w:val="Normal"/>
    <w:qFormat/>
    <w:pPr>
      <w:ind w:left="708"/>
    </w:pPr>
    <w:rPr>
      <w:rFonts w:ascii="Verdana" w:hAnsi="Verdana" w:cs="Verdana"/>
    </w:rPr>
  </w:style>
  <w:style w:type="paragraph" w:styleId="Textodecomentrio">
    <w:name w:val="annotation text"/>
    <w:basedOn w:val="Normal"/>
    <w:qFormat/>
    <w:pPr>
      <w:spacing w:after="200" w:line="276" w:lineRule="auto"/>
    </w:pPr>
    <w:rPr>
      <w:rFonts w:ascii="Calibri" w:eastAsia="Calibri" w:hAnsi="Calibri" w:cs="Calibri"/>
      <w:sz w:val="20"/>
      <w:szCs w:val="20"/>
    </w:rPr>
  </w:style>
  <w:style w:type="paragraph" w:styleId="Assuntodocomentrio">
    <w:name w:val="annotation subject"/>
    <w:basedOn w:val="Textodecomentrio"/>
    <w:next w:val="Textodecomentrio"/>
    <w:qFormat/>
    <w:rPr>
      <w:b/>
      <w:bCs/>
    </w:rPr>
  </w:style>
  <w:style w:type="paragraph" w:styleId="Cabealhodamensagem">
    <w:name w:val="Message Header"/>
    <w:basedOn w:val="Corpodetexto"/>
    <w:qFormat/>
    <w:pPr>
      <w:keepLines/>
      <w:spacing w:after="120" w:line="180" w:lineRule="atLeast"/>
      <w:ind w:left="1555" w:hanging="720"/>
      <w:jc w:val="left"/>
    </w:pPr>
    <w:rPr>
      <w:rFonts w:ascii="Arial" w:hAnsi="Arial" w:cs="Arial"/>
      <w:spacing w:val="-5"/>
      <w:sz w:val="20"/>
    </w:rPr>
  </w:style>
  <w:style w:type="paragraph" w:styleId="SemEspaamento">
    <w:name w:val="No Spacing"/>
    <w:uiPriority w:val="1"/>
    <w:qFormat/>
    <w:rPr>
      <w:rFonts w:ascii="Calibri" w:eastAsia="Calibri" w:hAnsi="Calibri" w:cs="Calibri"/>
      <w:sz w:val="22"/>
      <w:szCs w:val="22"/>
      <w:lang w:bidi="ar-SA"/>
    </w:rPr>
  </w:style>
  <w:style w:type="paragraph" w:customStyle="1" w:styleId="Default">
    <w:name w:val="Default"/>
    <w:qFormat/>
    <w:pPr>
      <w:autoSpaceDE w:val="0"/>
    </w:pPr>
    <w:rPr>
      <w:rFonts w:ascii="Arial" w:eastAsia="Calibri" w:hAnsi="Arial"/>
      <w:color w:val="000000"/>
      <w:sz w:val="24"/>
      <w:lang w:bidi="ar-SA"/>
    </w:rPr>
  </w:style>
  <w:style w:type="paragraph" w:customStyle="1" w:styleId="TableParagraph">
    <w:name w:val="Table Paragraph"/>
    <w:basedOn w:val="Normal"/>
    <w:qFormat/>
    <w:pPr>
      <w:widowControl w:val="0"/>
      <w:ind w:left="103"/>
    </w:pPr>
    <w:rPr>
      <w:rFonts w:ascii="Calibri" w:eastAsia="Calibri" w:hAnsi="Calibri" w:cs="Calibri"/>
      <w:sz w:val="22"/>
      <w:szCs w:val="22"/>
      <w:lang w:val="en-US"/>
    </w:rPr>
  </w:style>
  <w:style w:type="paragraph" w:customStyle="1" w:styleId="ww-recuodecorpodetexto3">
    <w:name w:val="ww-recuodecorpodetexto3"/>
    <w:basedOn w:val="Normal"/>
    <w:qFormat/>
    <w:pPr>
      <w:ind w:firstLine="709"/>
      <w:jc w:val="both"/>
    </w:pPr>
    <w:rPr>
      <w:rFonts w:ascii="Arial" w:eastAsia="Calibri" w:hAnsi="Arial" w:cs="Arial"/>
    </w:rPr>
  </w:style>
  <w:style w:type="paragraph" w:customStyle="1" w:styleId="Nivel1">
    <w:name w:val="Nivel1"/>
    <w:basedOn w:val="Ttulo1"/>
    <w:next w:val="Normal"/>
    <w:qFormat/>
    <w:pPr>
      <w:keepLines/>
      <w:numPr>
        <w:numId w:val="4"/>
      </w:numPr>
      <w:tabs>
        <w:tab w:val="left" w:pos="360"/>
      </w:tabs>
      <w:spacing w:before="480" w:after="120" w:line="276" w:lineRule="auto"/>
      <w:ind w:left="420" w:hanging="360"/>
    </w:pPr>
    <w:rPr>
      <w:rFonts w:ascii="Arial" w:hAnsi="Arial" w:cs="Arial"/>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table" w:styleId="Tabelacomgrade">
    <w:name w:val="Table Grid"/>
    <w:basedOn w:val="Tabelanormal"/>
    <w:uiPriority w:val="39"/>
    <w:rsid w:val="00354AA7"/>
    <w:pPr>
      <w:suppressAutoHyphens w:val="0"/>
    </w:pPr>
    <w:rPr>
      <w:rFonts w:ascii="Arial Narrow" w:eastAsia="Arial Narrow" w:hAnsi="Arial Narrow" w:cs="Arial Narrow"/>
      <w:sz w:val="24"/>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8A74-9BE6-464A-8102-8DA5E468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3558</Words>
  <Characters>19214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PORTARIA Nº 02/2012 - PRES - CAU/RJ, DE 12 DE JANEIRO DE 2012</vt:lpstr>
    </vt:vector>
  </TitlesOfParts>
  <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 PRES - CAU/RJ, DE 12 DE JANEIRO DE 2012</dc:title>
  <dc:subject/>
  <dc:creator>Marcia Tavares</dc:creator>
  <cp:keywords/>
  <dc:description/>
  <cp:lastModifiedBy>Alberto Santos</cp:lastModifiedBy>
  <cp:revision>2</cp:revision>
  <cp:lastPrinted>2022-05-11T17:11:00Z</cp:lastPrinted>
  <dcterms:created xsi:type="dcterms:W3CDTF">2022-05-26T20:35:00Z</dcterms:created>
  <dcterms:modified xsi:type="dcterms:W3CDTF">2022-05-26T20:35:00Z</dcterms:modified>
  <dc:language>pt-BR</dc:language>
</cp:coreProperties>
</file>