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67FD" w14:textId="77777777" w:rsidR="00E66699" w:rsidRDefault="00E66699" w:rsidP="00FB5EE8">
      <w:pPr>
        <w:ind w:right="-17"/>
        <w:rPr>
          <w:rFonts w:ascii="Arial Narrow" w:hAnsi="Arial Narrow"/>
          <w:b/>
          <w:sz w:val="22"/>
          <w:szCs w:val="22"/>
        </w:rPr>
      </w:pPr>
    </w:p>
    <w:p w14:paraId="00E0034C" w14:textId="77777777" w:rsidR="006E3A2E" w:rsidRPr="006D7EB3" w:rsidRDefault="006E3A2E" w:rsidP="006E3A2E">
      <w:pPr>
        <w:ind w:right="-17"/>
        <w:jc w:val="center"/>
        <w:rPr>
          <w:rFonts w:ascii="Arial Narrow" w:hAnsi="Arial Narrow"/>
          <w:b/>
          <w:sz w:val="22"/>
          <w:szCs w:val="22"/>
        </w:rPr>
      </w:pPr>
      <w:r w:rsidRPr="006D7EB3">
        <w:rPr>
          <w:rFonts w:ascii="Arial Narrow" w:hAnsi="Arial Narrow"/>
          <w:b/>
          <w:sz w:val="22"/>
          <w:szCs w:val="22"/>
        </w:rPr>
        <w:t xml:space="preserve">TERMO DE CONTRATO </w:t>
      </w:r>
    </w:p>
    <w:p w14:paraId="2CEB186F" w14:textId="77777777" w:rsidR="006E3A2E" w:rsidRPr="006D7EB3" w:rsidRDefault="006E3A2E" w:rsidP="006E3A2E">
      <w:pPr>
        <w:ind w:right="-17"/>
        <w:jc w:val="center"/>
        <w:rPr>
          <w:rFonts w:ascii="Arial Narrow" w:hAnsi="Arial Narrow"/>
          <w:bCs/>
          <w:iCs/>
          <w:color w:val="000000"/>
          <w:sz w:val="22"/>
          <w:szCs w:val="22"/>
        </w:rPr>
      </w:pPr>
      <w:r w:rsidRPr="006D7EB3">
        <w:rPr>
          <w:rFonts w:ascii="Arial Narrow" w:hAnsi="Arial Narrow"/>
          <w:sz w:val="22"/>
          <w:szCs w:val="22"/>
        </w:rPr>
        <w:t xml:space="preserve">PRESTAÇÃO DE </w:t>
      </w:r>
      <w:r w:rsidRPr="006D7EB3">
        <w:rPr>
          <w:rFonts w:ascii="Arial Narrow" w:hAnsi="Arial Narrow"/>
          <w:bCs/>
          <w:iCs/>
          <w:color w:val="000000"/>
          <w:sz w:val="22"/>
          <w:szCs w:val="22"/>
        </w:rPr>
        <w:t xml:space="preserve">SERVIÇO SEM DISPONIBILIZAÇÃO DE MÃO DE OBRA </w:t>
      </w:r>
    </w:p>
    <w:p w14:paraId="5215190A" w14:textId="77777777" w:rsidR="006E3A2E" w:rsidRPr="006D7EB3" w:rsidRDefault="006E3A2E" w:rsidP="006E3A2E">
      <w:pPr>
        <w:spacing w:after="120"/>
        <w:ind w:right="-15"/>
        <w:jc w:val="center"/>
        <w:rPr>
          <w:rFonts w:ascii="Arial Narrow" w:hAnsi="Arial Narrow"/>
          <w:b/>
          <w:sz w:val="22"/>
          <w:szCs w:val="22"/>
        </w:rPr>
      </w:pPr>
    </w:p>
    <w:p w14:paraId="0E6E7B40" w14:textId="77777777" w:rsidR="006E3A2E" w:rsidRPr="006D7EB3" w:rsidRDefault="006E3A2E" w:rsidP="006E3A2E">
      <w:pPr>
        <w:spacing w:after="120"/>
        <w:ind w:left="3969"/>
        <w:jc w:val="both"/>
        <w:rPr>
          <w:rFonts w:ascii="Arial Narrow" w:hAnsi="Arial Narrow"/>
          <w:b/>
          <w:sz w:val="22"/>
          <w:szCs w:val="22"/>
        </w:rPr>
      </w:pPr>
      <w:r w:rsidRPr="006D7EB3">
        <w:rPr>
          <w:rFonts w:ascii="Arial Narrow" w:hAnsi="Arial Narrow"/>
          <w:b/>
          <w:sz w:val="22"/>
          <w:szCs w:val="22"/>
        </w:rPr>
        <w:t xml:space="preserve">TERMO DE CONTRATO DE PRESTAÇÃO DE </w:t>
      </w:r>
      <w:r w:rsidR="00E6006D" w:rsidRPr="006D7EB3">
        <w:rPr>
          <w:rFonts w:ascii="Arial Narrow" w:hAnsi="Arial Narrow"/>
          <w:b/>
          <w:sz w:val="22"/>
          <w:szCs w:val="22"/>
        </w:rPr>
        <w:t>SERVIÇOS Nº</w:t>
      </w:r>
      <w:r w:rsidRPr="006D7EB3">
        <w:rPr>
          <w:rFonts w:ascii="Arial Narrow" w:hAnsi="Arial Narrow"/>
          <w:b/>
          <w:sz w:val="22"/>
          <w:szCs w:val="22"/>
        </w:rPr>
        <w:t xml:space="preserve"> </w:t>
      </w:r>
      <w:r w:rsidR="00B11B3A">
        <w:rPr>
          <w:rFonts w:ascii="Arial Narrow" w:hAnsi="Arial Narrow"/>
          <w:b/>
          <w:sz w:val="22"/>
          <w:szCs w:val="22"/>
        </w:rPr>
        <w:t>003</w:t>
      </w:r>
      <w:r w:rsidRPr="006D7EB3">
        <w:rPr>
          <w:rFonts w:ascii="Arial Narrow" w:hAnsi="Arial Narrow"/>
          <w:b/>
          <w:sz w:val="22"/>
          <w:szCs w:val="22"/>
        </w:rPr>
        <w:t>/</w:t>
      </w:r>
      <w:r w:rsidR="00E66699">
        <w:rPr>
          <w:rFonts w:ascii="Arial Narrow" w:hAnsi="Arial Narrow"/>
          <w:b/>
          <w:sz w:val="22"/>
          <w:szCs w:val="22"/>
        </w:rPr>
        <w:t>2022</w:t>
      </w:r>
      <w:r w:rsidRPr="006D7EB3">
        <w:rPr>
          <w:rFonts w:ascii="Arial Narrow" w:hAnsi="Arial Narrow"/>
          <w:b/>
          <w:sz w:val="22"/>
          <w:szCs w:val="22"/>
        </w:rPr>
        <w:t xml:space="preserve">, QUE FAZEM ENTRE SI </w:t>
      </w:r>
      <w:r w:rsidR="00E66699">
        <w:rPr>
          <w:rFonts w:ascii="Arial Narrow" w:hAnsi="Arial Narrow"/>
          <w:b/>
          <w:sz w:val="22"/>
          <w:szCs w:val="22"/>
        </w:rPr>
        <w:t>O CONSELHO DE ARQUITETURA E URBANISMO DO RIODE JANEIRO – CAU/RJ</w:t>
      </w:r>
      <w:r w:rsidRPr="006D7EB3">
        <w:rPr>
          <w:rFonts w:ascii="Arial Narrow" w:hAnsi="Arial Narrow"/>
          <w:b/>
          <w:sz w:val="22"/>
          <w:szCs w:val="22"/>
        </w:rPr>
        <w:t xml:space="preserve"> E A EMPRESA </w:t>
      </w:r>
      <w:r w:rsidR="00E66699">
        <w:rPr>
          <w:rFonts w:ascii="Arial Narrow" w:hAnsi="Arial Narrow"/>
          <w:b/>
          <w:sz w:val="22"/>
          <w:szCs w:val="22"/>
        </w:rPr>
        <w:t>GOLDCOM TELECOMUNICAÇÕES LTDA.</w:t>
      </w:r>
      <w:r w:rsidRPr="006D7EB3">
        <w:rPr>
          <w:rFonts w:ascii="Arial Narrow" w:hAnsi="Arial Narrow"/>
          <w:b/>
          <w:sz w:val="22"/>
          <w:szCs w:val="22"/>
        </w:rPr>
        <w:t xml:space="preserve">  </w:t>
      </w:r>
    </w:p>
    <w:p w14:paraId="3F7B038B" w14:textId="77777777" w:rsidR="006E3A2E" w:rsidRPr="006D7EB3" w:rsidRDefault="006E3A2E" w:rsidP="006E3A2E">
      <w:pPr>
        <w:spacing w:after="120"/>
        <w:ind w:right="-15"/>
        <w:jc w:val="both"/>
        <w:rPr>
          <w:rFonts w:ascii="Arial Narrow" w:hAnsi="Arial Narrow"/>
          <w:b/>
          <w:color w:val="FF0000"/>
          <w:sz w:val="22"/>
          <w:szCs w:val="22"/>
        </w:rPr>
      </w:pPr>
    </w:p>
    <w:p w14:paraId="6D43B54C" w14:textId="77777777" w:rsidR="006E3A2E" w:rsidRPr="00FB5EE8" w:rsidRDefault="00B11B3A" w:rsidP="006E3A2E">
      <w:pPr>
        <w:spacing w:before="120" w:after="120"/>
        <w:jc w:val="both"/>
        <w:rPr>
          <w:rFonts w:ascii="Arial Narrow" w:hAnsi="Arial Narrow"/>
          <w:sz w:val="22"/>
          <w:szCs w:val="22"/>
        </w:rPr>
      </w:pPr>
      <w:r w:rsidRPr="00FB5EE8">
        <w:rPr>
          <w:rFonts w:ascii="Arial Narrow" w:hAnsi="Arial Narrow"/>
          <w:sz w:val="22"/>
          <w:szCs w:val="22"/>
        </w:rPr>
        <w:t xml:space="preserve">O Conselho de Arquitetura e Urbanismo do Rio de janeiro – CAU/RJ, com sede na Avenida República do Chile, n° 230 - 23° andar, Centro na cidade do Rio de Janeiro /RJ, inscrito(a) no CNPJ sob o nº 14.892.247/0001-74, neste ato representado(a) pelo(a) presidente </w:t>
      </w:r>
      <w:r w:rsidRPr="00FB5EE8">
        <w:rPr>
          <w:rFonts w:ascii="Arial Narrow" w:hAnsi="Arial Narrow"/>
          <w:b/>
          <w:sz w:val="22"/>
          <w:szCs w:val="22"/>
        </w:rPr>
        <w:t>PABLO CÉSAR BENETTI</w:t>
      </w:r>
      <w:r w:rsidRPr="00FB5EE8">
        <w:rPr>
          <w:rFonts w:ascii="Arial Narrow" w:hAnsi="Arial Narrow"/>
          <w:sz w:val="22"/>
          <w:szCs w:val="22"/>
        </w:rPr>
        <w:t xml:space="preserve">, </w:t>
      </w:r>
      <w:r w:rsidRPr="00FB5EE8">
        <w:rPr>
          <w:rFonts w:ascii="Arial Narrow" w:hAnsi="Arial Narrow" w:cs="Arial"/>
          <w:sz w:val="22"/>
          <w:szCs w:val="22"/>
        </w:rPr>
        <w:t xml:space="preserve">, brasileiro, casado, arquiteto e urbanista, portador da carteira de identidade funcional  A1446-0, expedida pelo CAU e CPF n° 717.947.947-00  nomeado(a) pela  termo de posse de presidente em reunião plenária do dia 12 de janeiro de 2021, publicada no diário oficial da União em 13 de janeiro de 2021 </w:t>
      </w:r>
      <w:r w:rsidRPr="00FB5EE8">
        <w:rPr>
          <w:rFonts w:ascii="Arial Narrow" w:hAnsi="Arial Narrow"/>
          <w:sz w:val="22"/>
          <w:szCs w:val="22"/>
        </w:rPr>
        <w:t xml:space="preserve">doravante denominada CONTRATANTE, e a </w:t>
      </w:r>
      <w:r w:rsidRPr="00FB5EE8">
        <w:rPr>
          <w:rFonts w:ascii="Arial Narrow" w:hAnsi="Arial Narrow"/>
          <w:b/>
          <w:sz w:val="22"/>
          <w:szCs w:val="22"/>
        </w:rPr>
        <w:t>GOLDCOM TELECOMUNICAÇÕES LTDA</w:t>
      </w:r>
      <w:r w:rsidRPr="00FB5EE8">
        <w:rPr>
          <w:rFonts w:ascii="Arial Narrow" w:hAnsi="Arial Narrow"/>
          <w:sz w:val="22"/>
          <w:szCs w:val="22"/>
        </w:rPr>
        <w:t xml:space="preserve"> inscrito(a) no CNPJ/MF sob o nº </w:t>
      </w:r>
      <w:r w:rsidRPr="00FB5EE8">
        <w:rPr>
          <w:rFonts w:ascii="Arial Narrow" w:hAnsi="Arial Narrow"/>
          <w:bCs/>
          <w:sz w:val="22"/>
          <w:szCs w:val="22"/>
        </w:rPr>
        <w:t>23.566.982/0001-89</w:t>
      </w:r>
      <w:r w:rsidRPr="00FB5EE8">
        <w:rPr>
          <w:rFonts w:ascii="Arial Narrow" w:hAnsi="Arial Narrow"/>
          <w:sz w:val="22"/>
          <w:szCs w:val="22"/>
        </w:rPr>
        <w:t xml:space="preserve">, sediado(a) na </w:t>
      </w:r>
      <w:r w:rsidRPr="00FB5EE8">
        <w:rPr>
          <w:rFonts w:ascii="Arial Narrow" w:hAnsi="Arial Narrow"/>
          <w:bCs/>
          <w:sz w:val="22"/>
          <w:szCs w:val="22"/>
        </w:rPr>
        <w:t xml:space="preserve">Av. Almirante Júlio de Sá </w:t>
      </w:r>
      <w:proofErr w:type="spellStart"/>
      <w:r w:rsidRPr="00FB5EE8">
        <w:rPr>
          <w:rFonts w:ascii="Arial Narrow" w:hAnsi="Arial Narrow"/>
          <w:bCs/>
          <w:sz w:val="22"/>
          <w:szCs w:val="22"/>
        </w:rPr>
        <w:t>Bierrenbach</w:t>
      </w:r>
      <w:proofErr w:type="spellEnd"/>
      <w:r w:rsidRPr="00FB5EE8">
        <w:rPr>
          <w:rFonts w:ascii="Arial Narrow" w:hAnsi="Arial Narrow"/>
          <w:bCs/>
          <w:sz w:val="22"/>
          <w:szCs w:val="22"/>
        </w:rPr>
        <w:t>, 65 – Bloco 04, salas 321 e 322 – Jacarepaguá – CEP: 22.775-028, Rio de Janeiro/RJ</w:t>
      </w:r>
      <w:r w:rsidRPr="00FB5EE8">
        <w:rPr>
          <w:rFonts w:ascii="Arial Narrow" w:hAnsi="Arial Narrow"/>
          <w:sz w:val="22"/>
          <w:szCs w:val="22"/>
        </w:rPr>
        <w:t xml:space="preserve"> doravante designada CONTRATADA, </w:t>
      </w:r>
      <w:r w:rsidR="00FB5EE8" w:rsidRPr="00FB5EE8">
        <w:rPr>
          <w:rFonts w:ascii="Arial Narrow" w:hAnsi="Arial Narrow"/>
          <w:sz w:val="22"/>
          <w:szCs w:val="22"/>
        </w:rPr>
        <w:t>neste ato representada pelo Sr.</w:t>
      </w:r>
      <w:r w:rsidRPr="00FB5EE8">
        <w:rPr>
          <w:rFonts w:ascii="Arial Narrow" w:hAnsi="Arial Narrow"/>
          <w:sz w:val="22"/>
          <w:szCs w:val="22"/>
        </w:rPr>
        <w:t xml:space="preserve"> </w:t>
      </w:r>
      <w:r w:rsidR="00FB5EE8" w:rsidRPr="00FB5EE8">
        <w:rPr>
          <w:rFonts w:ascii="Arial Narrow" w:hAnsi="Arial Narrow"/>
          <w:b/>
          <w:bCs/>
          <w:sz w:val="22"/>
          <w:szCs w:val="22"/>
        </w:rPr>
        <w:t>ALEXANDRO REIS DE OLIVEIRA SILVA</w:t>
      </w:r>
      <w:r w:rsidRPr="00FB5EE8">
        <w:rPr>
          <w:rFonts w:ascii="Arial Narrow" w:hAnsi="Arial Narrow"/>
          <w:sz w:val="22"/>
          <w:szCs w:val="22"/>
        </w:rPr>
        <w:t xml:space="preserve">, portador(a) da Carteira de Identidade nº </w:t>
      </w:r>
      <w:r w:rsidR="00FB5EE8" w:rsidRPr="00FB5EE8">
        <w:rPr>
          <w:rFonts w:ascii="Arial Narrow" w:hAnsi="Arial Narrow"/>
          <w:sz w:val="22"/>
          <w:szCs w:val="22"/>
        </w:rPr>
        <w:t>11230434</w:t>
      </w:r>
      <w:r w:rsidRPr="00FB5EE8">
        <w:rPr>
          <w:rFonts w:ascii="Arial Narrow" w:hAnsi="Arial Narrow"/>
          <w:sz w:val="22"/>
          <w:szCs w:val="22"/>
        </w:rPr>
        <w:t xml:space="preserve">, expedida pela DIC/RJ, e CPF nº </w:t>
      </w:r>
      <w:r w:rsidR="00FB5EE8" w:rsidRPr="00FB5EE8">
        <w:rPr>
          <w:rFonts w:ascii="Arial Narrow" w:hAnsi="Arial Narrow"/>
          <w:sz w:val="22"/>
          <w:szCs w:val="22"/>
        </w:rPr>
        <w:t>04.847.307-86</w:t>
      </w:r>
      <w:r w:rsidRPr="00FB5EE8">
        <w:rPr>
          <w:rFonts w:ascii="Arial Narrow" w:hAnsi="Arial Narrow"/>
          <w:sz w:val="22"/>
          <w:szCs w:val="22"/>
        </w:rPr>
        <w:t xml:space="preserve">, </w:t>
      </w:r>
      <w:r w:rsidR="006E3A2E" w:rsidRPr="00FB5EE8">
        <w:rPr>
          <w:rFonts w:ascii="Arial Narrow" w:hAnsi="Arial Narrow"/>
          <w:sz w:val="22"/>
          <w:szCs w:val="22"/>
        </w:rPr>
        <w:t xml:space="preserve">tendo em vista o que consta no Processo nº </w:t>
      </w:r>
      <w:r w:rsidR="00E6006D" w:rsidRPr="00FB5EE8">
        <w:rPr>
          <w:rFonts w:ascii="Arial Narrow" w:hAnsi="Arial Narrow"/>
          <w:sz w:val="22"/>
          <w:szCs w:val="22"/>
        </w:rPr>
        <w:t>1213377/2020</w:t>
      </w:r>
      <w:r w:rsidR="006E3A2E" w:rsidRPr="00FB5EE8">
        <w:rPr>
          <w:rFonts w:ascii="Arial Narrow" w:hAnsi="Arial Narrow"/>
          <w:sz w:val="22"/>
          <w:szCs w:val="22"/>
        </w:rPr>
        <w:t xml:space="preserve"> 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Pregão mediante as cláusulas e condições a seguir enunciadas.</w:t>
      </w:r>
    </w:p>
    <w:p w14:paraId="598F2197" w14:textId="77777777" w:rsidR="006E3A2E" w:rsidRPr="006D7EB3" w:rsidRDefault="006E3A2E" w:rsidP="006E3A2E">
      <w:pPr>
        <w:pStyle w:val="Nivel1"/>
        <w:numPr>
          <w:ilvl w:val="0"/>
          <w:numId w:val="1"/>
        </w:numPr>
        <w:suppressAutoHyphens w:val="0"/>
        <w:autoSpaceDN/>
        <w:spacing w:after="120" w:line="240" w:lineRule="auto"/>
        <w:textAlignment w:val="auto"/>
        <w:rPr>
          <w:rFonts w:ascii="Arial Narrow" w:hAnsi="Arial Narrow"/>
          <w:sz w:val="22"/>
          <w:szCs w:val="22"/>
        </w:rPr>
      </w:pPr>
      <w:r w:rsidRPr="006D7EB3">
        <w:rPr>
          <w:rFonts w:ascii="Arial Narrow" w:hAnsi="Arial Narrow"/>
          <w:sz w:val="22"/>
          <w:szCs w:val="22"/>
        </w:rPr>
        <w:t>CLÁUSULA PRIMEIRA – OBJETO</w:t>
      </w:r>
    </w:p>
    <w:p w14:paraId="630876CB"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color w:val="000000"/>
          <w:sz w:val="22"/>
          <w:szCs w:val="22"/>
        </w:rPr>
      </w:pPr>
      <w:r w:rsidRPr="006D7EB3">
        <w:rPr>
          <w:rFonts w:ascii="Arial Narrow" w:hAnsi="Arial Narrow"/>
          <w:color w:val="000000"/>
          <w:sz w:val="22"/>
          <w:szCs w:val="22"/>
        </w:rPr>
        <w:t xml:space="preserve">O objeto do presente instrumento é a contratação de serviços de telefonia </w:t>
      </w:r>
      <w:r w:rsidR="006709C6">
        <w:rPr>
          <w:rFonts w:ascii="Arial Narrow" w:hAnsi="Arial Narrow"/>
          <w:color w:val="000000"/>
          <w:sz w:val="22"/>
          <w:szCs w:val="22"/>
        </w:rPr>
        <w:t>fixa</w:t>
      </w:r>
      <w:r w:rsidRPr="006D7EB3">
        <w:rPr>
          <w:rFonts w:ascii="Arial Narrow" w:hAnsi="Arial Narrow"/>
          <w:color w:val="FF0000"/>
          <w:sz w:val="22"/>
          <w:szCs w:val="22"/>
        </w:rPr>
        <w:t>.</w:t>
      </w:r>
      <w:r w:rsidRPr="006D7EB3">
        <w:rPr>
          <w:rFonts w:ascii="Arial Narrow" w:hAnsi="Arial Narrow"/>
          <w:color w:val="000000"/>
          <w:sz w:val="22"/>
          <w:szCs w:val="22"/>
        </w:rPr>
        <w:t>, que serão prestados nas condições estabelecidas no Termo de Referência, anexo do Edital.</w:t>
      </w:r>
    </w:p>
    <w:p w14:paraId="56C23AE3"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color w:val="000000"/>
          <w:sz w:val="22"/>
          <w:szCs w:val="22"/>
        </w:rPr>
      </w:pPr>
      <w:r w:rsidRPr="006D7EB3">
        <w:rPr>
          <w:rFonts w:ascii="Arial Narrow" w:hAnsi="Arial Narrow"/>
          <w:color w:val="000000"/>
          <w:sz w:val="22"/>
          <w:szCs w:val="22"/>
        </w:rPr>
        <w:t xml:space="preserve"> Este Termo de Contrato vincula-se ao Edital do Pregão, identificado no preâmbulo e à proposta vencedora, independentemente de transcrição.</w:t>
      </w:r>
    </w:p>
    <w:p w14:paraId="7459FAF1" w14:textId="77777777" w:rsidR="006E3A2E"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Objeto da contratação:</w:t>
      </w:r>
    </w:p>
    <w:tbl>
      <w:tblPr>
        <w:tblStyle w:val="TableGrid"/>
        <w:tblW w:w="0" w:type="auto"/>
        <w:jc w:val="center"/>
        <w:tblInd w:w="0" w:type="dxa"/>
        <w:tblCellMar>
          <w:top w:w="12" w:type="dxa"/>
          <w:left w:w="110" w:type="dxa"/>
          <w:right w:w="115" w:type="dxa"/>
        </w:tblCellMar>
        <w:tblLook w:val="04A0" w:firstRow="1" w:lastRow="0" w:firstColumn="1" w:lastColumn="0" w:noHBand="0" w:noVBand="1"/>
      </w:tblPr>
      <w:tblGrid>
        <w:gridCol w:w="2405"/>
        <w:gridCol w:w="1423"/>
        <w:gridCol w:w="1276"/>
        <w:gridCol w:w="1270"/>
        <w:gridCol w:w="1418"/>
      </w:tblGrid>
      <w:tr w:rsidR="00E6006D" w14:paraId="2CAFF7BC" w14:textId="77777777" w:rsidTr="00E6006D">
        <w:trPr>
          <w:trHeight w:val="631"/>
          <w:jc w:val="center"/>
        </w:trPr>
        <w:tc>
          <w:tcPr>
            <w:tcW w:w="2405" w:type="dxa"/>
            <w:tcBorders>
              <w:top w:val="single" w:sz="4" w:space="0" w:color="000000"/>
              <w:left w:val="single" w:sz="4" w:space="0" w:color="000000"/>
              <w:bottom w:val="single" w:sz="4" w:space="0" w:color="000000"/>
              <w:right w:val="single" w:sz="4" w:space="0" w:color="000000"/>
            </w:tcBorders>
          </w:tcPr>
          <w:p w14:paraId="3AFCDFA5" w14:textId="77777777" w:rsidR="00E6006D" w:rsidRDefault="00E6006D" w:rsidP="00E6006D">
            <w:pPr>
              <w:spacing w:line="259" w:lineRule="auto"/>
              <w:ind w:left="-257"/>
              <w:jc w:val="center"/>
              <w:rPr>
                <w:rFonts w:ascii="Arial Narrow" w:eastAsia="Calibri" w:hAnsi="Arial Narrow" w:cs="Calibri"/>
                <w:b/>
                <w:sz w:val="22"/>
                <w:szCs w:val="22"/>
              </w:rPr>
            </w:pPr>
          </w:p>
          <w:p w14:paraId="121C8C98" w14:textId="77777777" w:rsidR="00E6006D" w:rsidRPr="00626561" w:rsidRDefault="00E6006D" w:rsidP="00E6006D">
            <w:pPr>
              <w:spacing w:line="259" w:lineRule="auto"/>
              <w:ind w:left="-257"/>
              <w:jc w:val="center"/>
              <w:rPr>
                <w:rFonts w:ascii="Arial Narrow" w:hAnsi="Arial Narrow"/>
                <w:sz w:val="22"/>
                <w:szCs w:val="22"/>
              </w:rPr>
            </w:pPr>
            <w:r w:rsidRPr="00626561">
              <w:rPr>
                <w:rFonts w:ascii="Arial Narrow" w:eastAsia="Calibri" w:hAnsi="Arial Narrow" w:cs="Calibri"/>
                <w:b/>
                <w:sz w:val="22"/>
                <w:szCs w:val="22"/>
              </w:rPr>
              <w:t>Descrição</w:t>
            </w:r>
          </w:p>
        </w:tc>
        <w:tc>
          <w:tcPr>
            <w:tcW w:w="1423" w:type="dxa"/>
            <w:tcBorders>
              <w:top w:val="single" w:sz="4" w:space="0" w:color="000000"/>
              <w:left w:val="single" w:sz="4" w:space="0" w:color="000000"/>
              <w:bottom w:val="single" w:sz="4" w:space="0" w:color="000000"/>
              <w:right w:val="single" w:sz="4" w:space="0" w:color="000000"/>
            </w:tcBorders>
          </w:tcPr>
          <w:p w14:paraId="6C4A59EA" w14:textId="77777777" w:rsidR="00E6006D" w:rsidRDefault="00E6006D" w:rsidP="00ED4DEF">
            <w:pPr>
              <w:spacing w:line="259" w:lineRule="auto"/>
              <w:jc w:val="center"/>
              <w:rPr>
                <w:rFonts w:ascii="Arial Narrow" w:eastAsia="Calibri" w:hAnsi="Arial Narrow" w:cs="Calibri"/>
                <w:b/>
                <w:sz w:val="22"/>
                <w:szCs w:val="22"/>
              </w:rPr>
            </w:pPr>
            <w:r w:rsidRPr="00626561">
              <w:rPr>
                <w:rFonts w:ascii="Arial Narrow" w:eastAsia="Calibri" w:hAnsi="Arial Narrow" w:cs="Calibri"/>
                <w:b/>
                <w:sz w:val="22"/>
                <w:szCs w:val="22"/>
              </w:rPr>
              <w:t>Unid</w:t>
            </w:r>
            <w:r>
              <w:rPr>
                <w:rFonts w:ascii="Arial Narrow" w:eastAsia="Calibri" w:hAnsi="Arial Narrow" w:cs="Calibri"/>
                <w:b/>
                <w:sz w:val="22"/>
                <w:szCs w:val="22"/>
              </w:rPr>
              <w:t>. medida</w:t>
            </w:r>
          </w:p>
          <w:p w14:paraId="7B6856C6" w14:textId="77777777" w:rsidR="00E6006D" w:rsidRPr="00626561" w:rsidRDefault="00E6006D" w:rsidP="00ED4DEF">
            <w:pPr>
              <w:spacing w:line="259" w:lineRule="auto"/>
              <w:jc w:val="center"/>
              <w:rPr>
                <w:rFonts w:ascii="Arial Narrow" w:hAnsi="Arial Narrow"/>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CD5D201" w14:textId="77777777" w:rsidR="00E6006D" w:rsidRPr="00626561" w:rsidRDefault="00E6006D" w:rsidP="00ED4DEF">
            <w:pPr>
              <w:spacing w:line="259" w:lineRule="auto"/>
              <w:jc w:val="center"/>
              <w:rPr>
                <w:rFonts w:ascii="Arial Narrow" w:hAnsi="Arial Narrow"/>
                <w:sz w:val="22"/>
                <w:szCs w:val="22"/>
              </w:rPr>
            </w:pPr>
            <w:proofErr w:type="spellStart"/>
            <w:r>
              <w:rPr>
                <w:rFonts w:ascii="Arial Narrow" w:eastAsia="Calibri" w:hAnsi="Arial Narrow" w:cs="Calibri"/>
                <w:b/>
                <w:sz w:val="22"/>
                <w:szCs w:val="22"/>
              </w:rPr>
              <w:t>Qntde</w:t>
            </w:r>
            <w:proofErr w:type="spellEnd"/>
            <w:r>
              <w:rPr>
                <w:rFonts w:ascii="Arial Narrow" w:eastAsia="Calibri" w:hAnsi="Arial Narrow" w:cs="Calibri"/>
                <w:b/>
                <w:sz w:val="22"/>
                <w:szCs w:val="22"/>
              </w:rPr>
              <w:t>. anual</w:t>
            </w:r>
          </w:p>
        </w:tc>
        <w:tc>
          <w:tcPr>
            <w:tcW w:w="1270" w:type="dxa"/>
            <w:tcBorders>
              <w:top w:val="single" w:sz="4" w:space="0" w:color="000000"/>
              <w:left w:val="single" w:sz="4" w:space="0" w:color="000000"/>
              <w:bottom w:val="single" w:sz="4" w:space="0" w:color="000000"/>
              <w:right w:val="single" w:sz="4" w:space="0" w:color="000000"/>
            </w:tcBorders>
          </w:tcPr>
          <w:p w14:paraId="61E655BD" w14:textId="77777777" w:rsidR="00E6006D" w:rsidRDefault="00E6006D" w:rsidP="00ED4DEF">
            <w:pPr>
              <w:spacing w:line="259" w:lineRule="auto"/>
              <w:jc w:val="center"/>
              <w:rPr>
                <w:rFonts w:ascii="Arial Narrow" w:eastAsia="Calibri" w:hAnsi="Arial Narrow" w:cs="Calibri"/>
                <w:b/>
                <w:sz w:val="22"/>
                <w:szCs w:val="22"/>
              </w:rPr>
            </w:pPr>
            <w:r>
              <w:rPr>
                <w:rFonts w:ascii="Arial Narrow" w:eastAsia="Calibri" w:hAnsi="Arial Narrow" w:cs="Calibri"/>
                <w:b/>
                <w:sz w:val="22"/>
                <w:szCs w:val="22"/>
              </w:rPr>
              <w:t>Valores Mensais</w:t>
            </w:r>
          </w:p>
          <w:p w14:paraId="5C742AB8" w14:textId="77777777" w:rsidR="00E6006D" w:rsidRPr="00626561" w:rsidRDefault="00E6006D" w:rsidP="00ED4DEF">
            <w:pPr>
              <w:spacing w:line="259" w:lineRule="auto"/>
              <w:jc w:val="center"/>
              <w:rPr>
                <w:rFonts w:ascii="Arial Narrow" w:eastAsia="Calibri" w:hAnsi="Arial Narrow" w:cs="Calibri"/>
                <w:b/>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6F97C6BB" w14:textId="77777777" w:rsidR="00E6006D" w:rsidRDefault="00E6006D" w:rsidP="00ED4DEF">
            <w:pPr>
              <w:spacing w:line="259" w:lineRule="auto"/>
              <w:jc w:val="center"/>
              <w:rPr>
                <w:rFonts w:ascii="Arial Narrow" w:eastAsia="Calibri" w:hAnsi="Arial Narrow" w:cs="Calibri"/>
                <w:b/>
                <w:sz w:val="22"/>
                <w:szCs w:val="22"/>
              </w:rPr>
            </w:pPr>
            <w:r>
              <w:rPr>
                <w:rFonts w:ascii="Arial Narrow" w:eastAsia="Calibri" w:hAnsi="Arial Narrow" w:cs="Calibri"/>
                <w:b/>
                <w:sz w:val="22"/>
                <w:szCs w:val="22"/>
              </w:rPr>
              <w:t>Valor Anual</w:t>
            </w:r>
          </w:p>
        </w:tc>
      </w:tr>
      <w:tr w:rsidR="00E6006D" w14:paraId="187CDC7B" w14:textId="77777777" w:rsidTr="00E6006D">
        <w:trPr>
          <w:trHeight w:val="926"/>
          <w:jc w:val="center"/>
        </w:trPr>
        <w:tc>
          <w:tcPr>
            <w:tcW w:w="2405" w:type="dxa"/>
            <w:tcBorders>
              <w:top w:val="single" w:sz="4" w:space="0" w:color="000000"/>
              <w:left w:val="single" w:sz="4" w:space="0" w:color="000000"/>
              <w:bottom w:val="single" w:sz="4" w:space="0" w:color="000000"/>
              <w:right w:val="single" w:sz="4" w:space="0" w:color="000000"/>
            </w:tcBorders>
          </w:tcPr>
          <w:p w14:paraId="75BFAE40" w14:textId="77777777" w:rsidR="00E6006D" w:rsidRPr="00626561" w:rsidRDefault="00E6006D" w:rsidP="00ED4DEF">
            <w:pPr>
              <w:spacing w:line="259" w:lineRule="auto"/>
              <w:rPr>
                <w:rFonts w:ascii="Arial Narrow" w:hAnsi="Arial Narrow"/>
                <w:sz w:val="22"/>
                <w:szCs w:val="22"/>
              </w:rPr>
            </w:pPr>
            <w:r w:rsidRPr="00626561">
              <w:rPr>
                <w:rFonts w:ascii="Arial Narrow" w:eastAsia="Calibri" w:hAnsi="Arial Narrow" w:cs="Calibri"/>
                <w:sz w:val="22"/>
                <w:szCs w:val="22"/>
              </w:rPr>
              <w:t>Assinatura de entroncamento digital bidirecional e1</w:t>
            </w:r>
            <w:r>
              <w:rPr>
                <w:rFonts w:ascii="Arial Narrow" w:eastAsia="Calibri" w:hAnsi="Arial Narrow" w:cs="Calibri"/>
                <w:sz w:val="22"/>
                <w:szCs w:val="22"/>
              </w:rPr>
              <w:t>.</w:t>
            </w:r>
          </w:p>
        </w:tc>
        <w:tc>
          <w:tcPr>
            <w:tcW w:w="1423" w:type="dxa"/>
            <w:tcBorders>
              <w:top w:val="single" w:sz="4" w:space="0" w:color="000000"/>
              <w:left w:val="single" w:sz="4" w:space="0" w:color="000000"/>
              <w:bottom w:val="single" w:sz="4" w:space="0" w:color="000000"/>
              <w:right w:val="single" w:sz="4" w:space="0" w:color="000000"/>
            </w:tcBorders>
          </w:tcPr>
          <w:p w14:paraId="558CCDFA" w14:textId="77777777" w:rsidR="00E6006D" w:rsidRPr="00626561" w:rsidRDefault="00E6006D" w:rsidP="00ED4DEF">
            <w:pPr>
              <w:spacing w:line="259" w:lineRule="auto"/>
              <w:jc w:val="center"/>
              <w:rPr>
                <w:rFonts w:ascii="Arial Narrow" w:hAnsi="Arial Narrow"/>
                <w:sz w:val="22"/>
                <w:szCs w:val="22"/>
              </w:rPr>
            </w:pPr>
            <w:r w:rsidRPr="00626561">
              <w:rPr>
                <w:rFonts w:ascii="Arial Narrow" w:eastAsia="Calibri" w:hAnsi="Arial Narrow" w:cs="Calibri"/>
                <w:sz w:val="22"/>
                <w:szCs w:val="22"/>
              </w:rPr>
              <w:t>Assinatura</w:t>
            </w:r>
          </w:p>
        </w:tc>
        <w:tc>
          <w:tcPr>
            <w:tcW w:w="1276" w:type="dxa"/>
            <w:tcBorders>
              <w:top w:val="single" w:sz="4" w:space="0" w:color="000000"/>
              <w:left w:val="single" w:sz="4" w:space="0" w:color="000000"/>
              <w:bottom w:val="single" w:sz="4" w:space="0" w:color="000000"/>
              <w:right w:val="single" w:sz="4" w:space="0" w:color="000000"/>
            </w:tcBorders>
          </w:tcPr>
          <w:p w14:paraId="15C6CC0F" w14:textId="77777777" w:rsidR="00E6006D" w:rsidRPr="00626561" w:rsidRDefault="00E6006D" w:rsidP="00ED4DEF">
            <w:pPr>
              <w:spacing w:line="259" w:lineRule="auto"/>
              <w:jc w:val="center"/>
              <w:rPr>
                <w:rFonts w:ascii="Arial Narrow" w:hAnsi="Arial Narrow"/>
                <w:sz w:val="22"/>
                <w:szCs w:val="22"/>
              </w:rPr>
            </w:pPr>
            <w:r>
              <w:rPr>
                <w:rFonts w:ascii="Arial Narrow" w:eastAsia="Calibri" w:hAnsi="Arial Narrow" w:cs="Calibri"/>
                <w:sz w:val="22"/>
                <w:szCs w:val="22"/>
              </w:rPr>
              <w:t>2 troncos por 12 meses</w:t>
            </w:r>
          </w:p>
        </w:tc>
        <w:tc>
          <w:tcPr>
            <w:tcW w:w="1270" w:type="dxa"/>
            <w:tcBorders>
              <w:top w:val="single" w:sz="4" w:space="0" w:color="000000"/>
              <w:left w:val="single" w:sz="4" w:space="0" w:color="000000"/>
              <w:bottom w:val="single" w:sz="4" w:space="0" w:color="000000"/>
              <w:right w:val="single" w:sz="4" w:space="0" w:color="000000"/>
            </w:tcBorders>
          </w:tcPr>
          <w:p w14:paraId="068F25EF" w14:textId="77777777" w:rsidR="00E6006D" w:rsidRPr="00626561" w:rsidRDefault="00E6006D" w:rsidP="00E6006D">
            <w:pPr>
              <w:spacing w:line="259" w:lineRule="auto"/>
              <w:jc w:val="center"/>
              <w:rPr>
                <w:rFonts w:ascii="Arial Narrow" w:eastAsia="Calibri" w:hAnsi="Arial Narrow" w:cs="Calibri"/>
                <w:sz w:val="22"/>
                <w:szCs w:val="22"/>
              </w:rPr>
            </w:pPr>
            <w:r>
              <w:rPr>
                <w:rFonts w:ascii="Arial Narrow" w:eastAsia="Calibri" w:hAnsi="Arial Narrow" w:cs="Calibri"/>
                <w:sz w:val="22"/>
                <w:szCs w:val="22"/>
              </w:rPr>
              <w:t>R$ 1.425,05</w:t>
            </w:r>
          </w:p>
        </w:tc>
        <w:tc>
          <w:tcPr>
            <w:tcW w:w="1418" w:type="dxa"/>
            <w:tcBorders>
              <w:top w:val="single" w:sz="4" w:space="0" w:color="000000"/>
              <w:left w:val="single" w:sz="4" w:space="0" w:color="000000"/>
              <w:bottom w:val="single" w:sz="4" w:space="0" w:color="000000"/>
              <w:right w:val="single" w:sz="4" w:space="0" w:color="000000"/>
            </w:tcBorders>
          </w:tcPr>
          <w:p w14:paraId="3CAEE411" w14:textId="77777777" w:rsidR="00E6006D" w:rsidRPr="009A40C3" w:rsidRDefault="00E6006D" w:rsidP="00ED4DEF">
            <w:pPr>
              <w:spacing w:line="259" w:lineRule="auto"/>
              <w:jc w:val="center"/>
              <w:rPr>
                <w:rFonts w:ascii="Arial Narrow" w:eastAsia="Calibri" w:hAnsi="Arial Narrow" w:cs="Calibri"/>
                <w:sz w:val="22"/>
                <w:szCs w:val="22"/>
              </w:rPr>
            </w:pPr>
            <w:r w:rsidRPr="009A40C3">
              <w:rPr>
                <w:rFonts w:ascii="Arial Narrow" w:eastAsia="Calibri" w:hAnsi="Arial Narrow" w:cs="Calibri"/>
                <w:sz w:val="22"/>
                <w:szCs w:val="22"/>
              </w:rPr>
              <w:t>R$</w:t>
            </w:r>
            <w:r>
              <w:rPr>
                <w:rFonts w:ascii="Arial Narrow" w:eastAsia="Calibri" w:hAnsi="Arial Narrow" w:cs="Calibri"/>
                <w:sz w:val="22"/>
                <w:szCs w:val="22"/>
              </w:rPr>
              <w:t xml:space="preserve"> 17.100,60</w:t>
            </w:r>
            <w:r w:rsidRPr="009A40C3">
              <w:rPr>
                <w:rFonts w:ascii="Arial Narrow" w:eastAsia="Calibri" w:hAnsi="Arial Narrow" w:cs="Calibri"/>
                <w:sz w:val="22"/>
                <w:szCs w:val="22"/>
              </w:rPr>
              <w:t xml:space="preserve"> </w:t>
            </w:r>
          </w:p>
          <w:p w14:paraId="1C703A64" w14:textId="77777777" w:rsidR="00E6006D" w:rsidRDefault="00E6006D" w:rsidP="00ED4DEF">
            <w:pPr>
              <w:spacing w:line="259" w:lineRule="auto"/>
              <w:rPr>
                <w:rFonts w:ascii="Arial Narrow" w:eastAsia="Calibri" w:hAnsi="Arial Narrow" w:cs="Calibri"/>
                <w:sz w:val="22"/>
                <w:szCs w:val="22"/>
              </w:rPr>
            </w:pPr>
          </w:p>
        </w:tc>
      </w:tr>
      <w:tr w:rsidR="00E6006D" w14:paraId="6E5A8C7F" w14:textId="77777777" w:rsidTr="00E6006D">
        <w:trPr>
          <w:trHeight w:val="543"/>
          <w:jc w:val="center"/>
        </w:trPr>
        <w:tc>
          <w:tcPr>
            <w:tcW w:w="2405" w:type="dxa"/>
            <w:tcBorders>
              <w:top w:val="single" w:sz="4" w:space="0" w:color="000000"/>
              <w:left w:val="single" w:sz="4" w:space="0" w:color="000000"/>
              <w:bottom w:val="single" w:sz="4" w:space="0" w:color="000000"/>
              <w:right w:val="single" w:sz="4" w:space="0" w:color="000000"/>
            </w:tcBorders>
          </w:tcPr>
          <w:p w14:paraId="09231F79" w14:textId="77777777" w:rsidR="00E6006D" w:rsidRPr="00626561" w:rsidRDefault="00E6006D" w:rsidP="00ED4DEF">
            <w:pPr>
              <w:spacing w:line="259" w:lineRule="auto"/>
              <w:rPr>
                <w:rFonts w:ascii="Arial Narrow" w:hAnsi="Arial Narrow"/>
                <w:sz w:val="22"/>
                <w:szCs w:val="22"/>
              </w:rPr>
            </w:pPr>
            <w:r w:rsidRPr="00626561">
              <w:rPr>
                <w:rFonts w:ascii="Arial Narrow" w:eastAsia="Calibri" w:hAnsi="Arial Narrow" w:cs="Calibri"/>
                <w:sz w:val="22"/>
                <w:szCs w:val="22"/>
              </w:rPr>
              <w:t>Chamadas internacionais (</w:t>
            </w:r>
            <w:proofErr w:type="spellStart"/>
            <w:r w:rsidRPr="00626561">
              <w:rPr>
                <w:rFonts w:ascii="Arial Narrow" w:eastAsia="Calibri" w:hAnsi="Arial Narrow" w:cs="Calibri"/>
                <w:sz w:val="22"/>
                <w:szCs w:val="22"/>
              </w:rPr>
              <w:t>ldi-stfc-fm</w:t>
            </w:r>
            <w:proofErr w:type="spellEnd"/>
            <w:r w:rsidRPr="00626561">
              <w:rPr>
                <w:rFonts w:ascii="Arial Narrow" w:eastAsia="Calibri" w:hAnsi="Arial Narrow" w:cs="Calibri"/>
                <w:sz w:val="22"/>
                <w:szCs w:val="22"/>
              </w:rPr>
              <w:t>) - origem fixo</w:t>
            </w:r>
            <w:r>
              <w:rPr>
                <w:rFonts w:ascii="Arial Narrow" w:eastAsia="Calibri" w:hAnsi="Arial Narrow" w:cs="Calibri"/>
                <w:sz w:val="22"/>
                <w:szCs w:val="22"/>
              </w:rPr>
              <w:t>.</w:t>
            </w:r>
          </w:p>
        </w:tc>
        <w:tc>
          <w:tcPr>
            <w:tcW w:w="1423" w:type="dxa"/>
            <w:tcBorders>
              <w:top w:val="single" w:sz="4" w:space="0" w:color="000000"/>
              <w:left w:val="single" w:sz="4" w:space="0" w:color="000000"/>
              <w:bottom w:val="single" w:sz="4" w:space="0" w:color="000000"/>
              <w:right w:val="single" w:sz="4" w:space="0" w:color="000000"/>
            </w:tcBorders>
          </w:tcPr>
          <w:p w14:paraId="237B0EB2" w14:textId="77777777" w:rsidR="00E6006D" w:rsidRPr="00626561" w:rsidRDefault="00E6006D" w:rsidP="00ED4DEF">
            <w:pPr>
              <w:spacing w:line="259" w:lineRule="auto"/>
              <w:jc w:val="center"/>
              <w:rPr>
                <w:rFonts w:ascii="Arial Narrow" w:hAnsi="Arial Narrow"/>
                <w:sz w:val="22"/>
                <w:szCs w:val="22"/>
              </w:rPr>
            </w:pPr>
            <w:r w:rsidRPr="00626561">
              <w:rPr>
                <w:rFonts w:ascii="Arial Narrow" w:eastAsia="Calibri" w:hAnsi="Arial Narrow" w:cs="Calibri"/>
                <w:sz w:val="22"/>
                <w:szCs w:val="22"/>
              </w:rPr>
              <w:t>Minuto</w:t>
            </w:r>
          </w:p>
        </w:tc>
        <w:tc>
          <w:tcPr>
            <w:tcW w:w="1276" w:type="dxa"/>
            <w:tcBorders>
              <w:top w:val="single" w:sz="4" w:space="0" w:color="000000"/>
              <w:left w:val="single" w:sz="4" w:space="0" w:color="000000"/>
              <w:bottom w:val="single" w:sz="4" w:space="0" w:color="000000"/>
              <w:right w:val="single" w:sz="4" w:space="0" w:color="000000"/>
            </w:tcBorders>
          </w:tcPr>
          <w:p w14:paraId="42EF7CCF" w14:textId="77777777" w:rsidR="00E6006D" w:rsidRPr="00626561" w:rsidRDefault="00E6006D" w:rsidP="00ED4DEF">
            <w:pPr>
              <w:spacing w:line="259" w:lineRule="auto"/>
              <w:jc w:val="center"/>
              <w:rPr>
                <w:rFonts w:ascii="Arial Narrow" w:hAnsi="Arial Narrow"/>
                <w:sz w:val="22"/>
                <w:szCs w:val="22"/>
              </w:rPr>
            </w:pPr>
            <w:r>
              <w:rPr>
                <w:rFonts w:ascii="Arial Narrow" w:hAnsi="Arial Narrow"/>
                <w:sz w:val="22"/>
                <w:szCs w:val="22"/>
              </w:rPr>
              <w:t>1200</w:t>
            </w:r>
          </w:p>
        </w:tc>
        <w:tc>
          <w:tcPr>
            <w:tcW w:w="1270" w:type="dxa"/>
            <w:tcBorders>
              <w:top w:val="single" w:sz="4" w:space="0" w:color="000000"/>
              <w:left w:val="single" w:sz="4" w:space="0" w:color="000000"/>
              <w:bottom w:val="single" w:sz="4" w:space="0" w:color="000000"/>
              <w:right w:val="single" w:sz="4" w:space="0" w:color="000000"/>
            </w:tcBorders>
          </w:tcPr>
          <w:p w14:paraId="7893E93D" w14:textId="77777777" w:rsidR="00E6006D" w:rsidRPr="00626561" w:rsidRDefault="00E6006D" w:rsidP="00E6006D">
            <w:pPr>
              <w:spacing w:line="259" w:lineRule="auto"/>
              <w:jc w:val="center"/>
              <w:rPr>
                <w:rFonts w:ascii="Arial Narrow" w:eastAsia="Calibri" w:hAnsi="Arial Narrow" w:cs="Calibri"/>
                <w:sz w:val="22"/>
                <w:szCs w:val="22"/>
              </w:rPr>
            </w:pPr>
            <w:r>
              <w:rPr>
                <w:rFonts w:ascii="Arial Narrow" w:eastAsia="Calibri" w:hAnsi="Arial Narrow" w:cs="Calibri"/>
                <w:sz w:val="22"/>
                <w:szCs w:val="22"/>
              </w:rPr>
              <w:t>R$ 97,76</w:t>
            </w:r>
          </w:p>
        </w:tc>
        <w:tc>
          <w:tcPr>
            <w:tcW w:w="1418" w:type="dxa"/>
            <w:tcBorders>
              <w:top w:val="single" w:sz="4" w:space="0" w:color="000000"/>
              <w:left w:val="single" w:sz="4" w:space="0" w:color="000000"/>
              <w:bottom w:val="single" w:sz="4" w:space="0" w:color="000000"/>
              <w:right w:val="single" w:sz="4" w:space="0" w:color="000000"/>
            </w:tcBorders>
          </w:tcPr>
          <w:p w14:paraId="5D67B368" w14:textId="77777777" w:rsidR="00E6006D" w:rsidRDefault="00E6006D" w:rsidP="00E6006D">
            <w:pPr>
              <w:spacing w:line="259" w:lineRule="auto"/>
              <w:jc w:val="center"/>
              <w:rPr>
                <w:rFonts w:ascii="Arial Narrow" w:eastAsia="Calibri" w:hAnsi="Arial Narrow" w:cs="Calibri"/>
                <w:sz w:val="22"/>
                <w:szCs w:val="22"/>
              </w:rPr>
            </w:pPr>
            <w:r w:rsidRPr="009A40C3">
              <w:rPr>
                <w:rFonts w:ascii="Arial Narrow" w:eastAsia="Calibri" w:hAnsi="Arial Narrow" w:cs="Calibri"/>
                <w:sz w:val="22"/>
                <w:szCs w:val="22"/>
              </w:rPr>
              <w:t>R$</w:t>
            </w:r>
            <w:r>
              <w:rPr>
                <w:rFonts w:ascii="Arial Narrow" w:eastAsia="Calibri" w:hAnsi="Arial Narrow" w:cs="Calibri"/>
                <w:sz w:val="22"/>
                <w:szCs w:val="22"/>
              </w:rPr>
              <w:t xml:space="preserve"> </w:t>
            </w:r>
            <w:r w:rsidRPr="009A40C3">
              <w:rPr>
                <w:rFonts w:ascii="Arial Narrow" w:eastAsia="Calibri" w:hAnsi="Arial Narrow" w:cs="Calibri"/>
                <w:sz w:val="22"/>
                <w:szCs w:val="22"/>
              </w:rPr>
              <w:t>1</w:t>
            </w:r>
            <w:r>
              <w:rPr>
                <w:rFonts w:ascii="Arial Narrow" w:eastAsia="Calibri" w:hAnsi="Arial Narrow" w:cs="Calibri"/>
                <w:sz w:val="22"/>
                <w:szCs w:val="22"/>
              </w:rPr>
              <w:t>.173,12</w:t>
            </w:r>
          </w:p>
        </w:tc>
      </w:tr>
      <w:tr w:rsidR="00E6006D" w14:paraId="4724BCCF" w14:textId="77777777" w:rsidTr="00E6006D">
        <w:trPr>
          <w:trHeight w:val="973"/>
          <w:jc w:val="center"/>
        </w:trPr>
        <w:tc>
          <w:tcPr>
            <w:tcW w:w="2405" w:type="dxa"/>
            <w:tcBorders>
              <w:top w:val="single" w:sz="4" w:space="0" w:color="000000"/>
              <w:left w:val="single" w:sz="4" w:space="0" w:color="000000"/>
              <w:bottom w:val="single" w:sz="4" w:space="0" w:color="000000"/>
              <w:right w:val="single" w:sz="4" w:space="0" w:color="000000"/>
            </w:tcBorders>
          </w:tcPr>
          <w:p w14:paraId="22CCDDAC" w14:textId="77777777" w:rsidR="00E6006D" w:rsidRPr="009A40C3" w:rsidRDefault="00E6006D" w:rsidP="00ED4DEF">
            <w:pPr>
              <w:spacing w:line="259" w:lineRule="auto"/>
              <w:rPr>
                <w:rFonts w:ascii="Arial Narrow" w:hAnsi="Arial Narrow"/>
                <w:sz w:val="22"/>
                <w:szCs w:val="22"/>
              </w:rPr>
            </w:pPr>
            <w:r w:rsidRPr="00626561">
              <w:rPr>
                <w:rFonts w:ascii="Arial Narrow" w:eastAsia="Calibri" w:hAnsi="Arial Narrow" w:cs="Calibri"/>
                <w:sz w:val="22"/>
                <w:szCs w:val="22"/>
              </w:rPr>
              <w:t>Chamadas internacionais (</w:t>
            </w:r>
            <w:proofErr w:type="spellStart"/>
            <w:r w:rsidRPr="00626561">
              <w:rPr>
                <w:rFonts w:ascii="Arial Narrow" w:eastAsia="Calibri" w:hAnsi="Arial Narrow" w:cs="Calibri"/>
                <w:sz w:val="22"/>
                <w:szCs w:val="22"/>
              </w:rPr>
              <w:t>ldi</w:t>
            </w:r>
            <w:proofErr w:type="spellEnd"/>
            <w:r w:rsidRPr="00626561">
              <w:rPr>
                <w:rFonts w:ascii="Arial Narrow" w:eastAsia="Calibri" w:hAnsi="Arial Narrow" w:cs="Calibri"/>
                <w:sz w:val="22"/>
                <w:szCs w:val="22"/>
              </w:rPr>
              <w:t>-</w:t>
            </w:r>
            <w:proofErr w:type="spellStart"/>
            <w:r w:rsidRPr="00626561">
              <w:rPr>
                <w:rFonts w:ascii="Arial Narrow" w:eastAsia="Calibri" w:hAnsi="Arial Narrow" w:cs="Calibri"/>
                <w:sz w:val="22"/>
                <w:szCs w:val="22"/>
              </w:rPr>
              <w:t>stfc</w:t>
            </w:r>
            <w:proofErr w:type="spellEnd"/>
            <w:r w:rsidRPr="00626561">
              <w:rPr>
                <w:rFonts w:ascii="Arial Narrow" w:eastAsia="Calibri" w:hAnsi="Arial Narrow" w:cs="Calibri"/>
                <w:sz w:val="22"/>
                <w:szCs w:val="22"/>
              </w:rPr>
              <w:t>-ff) - origem fixo</w:t>
            </w:r>
          </w:p>
        </w:tc>
        <w:tc>
          <w:tcPr>
            <w:tcW w:w="1423" w:type="dxa"/>
            <w:tcBorders>
              <w:top w:val="single" w:sz="4" w:space="0" w:color="000000"/>
              <w:left w:val="single" w:sz="4" w:space="0" w:color="000000"/>
              <w:bottom w:val="single" w:sz="4" w:space="0" w:color="000000"/>
              <w:right w:val="single" w:sz="4" w:space="0" w:color="000000"/>
            </w:tcBorders>
          </w:tcPr>
          <w:p w14:paraId="2860DAF0" w14:textId="77777777" w:rsidR="00E6006D" w:rsidRPr="00626561" w:rsidRDefault="00E6006D" w:rsidP="00ED4DEF">
            <w:pPr>
              <w:spacing w:line="259" w:lineRule="auto"/>
              <w:jc w:val="center"/>
              <w:rPr>
                <w:rFonts w:ascii="Arial Narrow" w:hAnsi="Arial Narrow"/>
                <w:sz w:val="22"/>
                <w:szCs w:val="22"/>
              </w:rPr>
            </w:pPr>
            <w:r w:rsidRPr="00626561">
              <w:rPr>
                <w:rFonts w:ascii="Arial Narrow" w:eastAsia="Calibri" w:hAnsi="Arial Narrow" w:cs="Calibri"/>
                <w:sz w:val="22"/>
                <w:szCs w:val="22"/>
              </w:rPr>
              <w:t>Minuto</w:t>
            </w:r>
          </w:p>
        </w:tc>
        <w:tc>
          <w:tcPr>
            <w:tcW w:w="1276" w:type="dxa"/>
            <w:tcBorders>
              <w:top w:val="single" w:sz="4" w:space="0" w:color="000000"/>
              <w:left w:val="single" w:sz="4" w:space="0" w:color="000000"/>
              <w:bottom w:val="single" w:sz="4" w:space="0" w:color="000000"/>
              <w:right w:val="single" w:sz="4" w:space="0" w:color="000000"/>
            </w:tcBorders>
          </w:tcPr>
          <w:p w14:paraId="26BBFFA8" w14:textId="77777777" w:rsidR="00E6006D" w:rsidRPr="00626561" w:rsidRDefault="00E6006D" w:rsidP="00ED4DEF">
            <w:pPr>
              <w:spacing w:line="259" w:lineRule="auto"/>
              <w:jc w:val="center"/>
              <w:rPr>
                <w:rFonts w:ascii="Arial Narrow" w:hAnsi="Arial Narrow"/>
                <w:sz w:val="22"/>
                <w:szCs w:val="22"/>
              </w:rPr>
            </w:pPr>
            <w:r>
              <w:rPr>
                <w:rFonts w:ascii="Arial Narrow" w:eastAsia="Calibri" w:hAnsi="Arial Narrow" w:cs="Calibri"/>
                <w:sz w:val="22"/>
                <w:szCs w:val="22"/>
              </w:rPr>
              <w:t>1200</w:t>
            </w:r>
          </w:p>
        </w:tc>
        <w:tc>
          <w:tcPr>
            <w:tcW w:w="1270" w:type="dxa"/>
            <w:tcBorders>
              <w:top w:val="single" w:sz="4" w:space="0" w:color="000000"/>
              <w:left w:val="single" w:sz="4" w:space="0" w:color="000000"/>
              <w:bottom w:val="single" w:sz="4" w:space="0" w:color="000000"/>
              <w:right w:val="single" w:sz="4" w:space="0" w:color="000000"/>
            </w:tcBorders>
          </w:tcPr>
          <w:p w14:paraId="154B9B0A" w14:textId="77777777" w:rsidR="00E6006D" w:rsidRPr="00626561" w:rsidRDefault="00E6006D" w:rsidP="00E6006D">
            <w:pPr>
              <w:spacing w:line="259" w:lineRule="auto"/>
              <w:jc w:val="center"/>
              <w:rPr>
                <w:rFonts w:ascii="Arial Narrow" w:eastAsia="Calibri" w:hAnsi="Arial Narrow" w:cs="Calibri"/>
                <w:sz w:val="22"/>
                <w:szCs w:val="22"/>
              </w:rPr>
            </w:pPr>
            <w:r>
              <w:rPr>
                <w:rFonts w:ascii="Arial Narrow" w:eastAsia="Calibri" w:hAnsi="Arial Narrow" w:cs="Calibri"/>
                <w:sz w:val="22"/>
                <w:szCs w:val="22"/>
              </w:rPr>
              <w:t>R$ 277,30</w:t>
            </w:r>
          </w:p>
        </w:tc>
        <w:tc>
          <w:tcPr>
            <w:tcW w:w="1418" w:type="dxa"/>
            <w:tcBorders>
              <w:top w:val="single" w:sz="4" w:space="0" w:color="000000"/>
              <w:left w:val="single" w:sz="4" w:space="0" w:color="000000"/>
              <w:bottom w:val="single" w:sz="4" w:space="0" w:color="000000"/>
              <w:right w:val="single" w:sz="4" w:space="0" w:color="000000"/>
            </w:tcBorders>
          </w:tcPr>
          <w:p w14:paraId="10877B4B" w14:textId="77777777" w:rsidR="00E6006D" w:rsidRPr="009A40C3" w:rsidRDefault="00E6006D" w:rsidP="00ED4DEF">
            <w:pPr>
              <w:spacing w:line="259" w:lineRule="auto"/>
              <w:jc w:val="center"/>
              <w:rPr>
                <w:rFonts w:ascii="Arial Narrow" w:eastAsia="Calibri" w:hAnsi="Arial Narrow" w:cs="Calibri"/>
                <w:sz w:val="22"/>
                <w:szCs w:val="22"/>
              </w:rPr>
            </w:pPr>
            <w:r w:rsidRPr="009A40C3">
              <w:rPr>
                <w:rFonts w:ascii="Arial Narrow" w:eastAsia="Calibri" w:hAnsi="Arial Narrow" w:cs="Calibri"/>
                <w:sz w:val="22"/>
                <w:szCs w:val="22"/>
              </w:rPr>
              <w:t>R$</w:t>
            </w:r>
            <w:r>
              <w:rPr>
                <w:rFonts w:ascii="Arial Narrow" w:eastAsia="Calibri" w:hAnsi="Arial Narrow" w:cs="Calibri"/>
                <w:sz w:val="22"/>
                <w:szCs w:val="22"/>
              </w:rPr>
              <w:t xml:space="preserve"> </w:t>
            </w:r>
            <w:r w:rsidRPr="009A40C3">
              <w:rPr>
                <w:rFonts w:ascii="Arial Narrow" w:eastAsia="Calibri" w:hAnsi="Arial Narrow" w:cs="Calibri"/>
                <w:sz w:val="22"/>
                <w:szCs w:val="22"/>
              </w:rPr>
              <w:t>3.</w:t>
            </w:r>
            <w:r>
              <w:rPr>
                <w:rFonts w:ascii="Arial Narrow" w:eastAsia="Calibri" w:hAnsi="Arial Narrow" w:cs="Calibri"/>
                <w:sz w:val="22"/>
                <w:szCs w:val="22"/>
              </w:rPr>
              <w:t>327,60</w:t>
            </w:r>
            <w:r w:rsidRPr="009A40C3">
              <w:rPr>
                <w:rFonts w:ascii="Arial Narrow" w:eastAsia="Calibri" w:hAnsi="Arial Narrow" w:cs="Calibri"/>
                <w:sz w:val="22"/>
                <w:szCs w:val="22"/>
              </w:rPr>
              <w:t xml:space="preserve"> </w:t>
            </w:r>
          </w:p>
          <w:p w14:paraId="3891A99D" w14:textId="77777777" w:rsidR="00E6006D" w:rsidRDefault="00E6006D" w:rsidP="00ED4DEF">
            <w:pPr>
              <w:spacing w:line="259" w:lineRule="auto"/>
              <w:rPr>
                <w:rFonts w:ascii="Arial Narrow" w:eastAsia="Calibri" w:hAnsi="Arial Narrow" w:cs="Calibri"/>
                <w:sz w:val="22"/>
                <w:szCs w:val="22"/>
              </w:rPr>
            </w:pPr>
          </w:p>
        </w:tc>
      </w:tr>
      <w:tr w:rsidR="00E6006D" w14:paraId="1FC7482D" w14:textId="77777777" w:rsidTr="00E6006D">
        <w:trPr>
          <w:trHeight w:val="543"/>
          <w:jc w:val="center"/>
        </w:trPr>
        <w:tc>
          <w:tcPr>
            <w:tcW w:w="2405" w:type="dxa"/>
            <w:tcBorders>
              <w:top w:val="single" w:sz="4" w:space="0" w:color="000000"/>
              <w:left w:val="single" w:sz="4" w:space="0" w:color="000000"/>
              <w:bottom w:val="single" w:sz="4" w:space="0" w:color="000000"/>
              <w:right w:val="single" w:sz="4" w:space="0" w:color="000000"/>
            </w:tcBorders>
          </w:tcPr>
          <w:p w14:paraId="676C23B1" w14:textId="77777777" w:rsidR="00E6006D" w:rsidRPr="00626561" w:rsidRDefault="00E6006D" w:rsidP="00ED4DEF">
            <w:pPr>
              <w:spacing w:line="259" w:lineRule="auto"/>
              <w:rPr>
                <w:rFonts w:ascii="Arial Narrow" w:hAnsi="Arial Narrow"/>
                <w:sz w:val="22"/>
                <w:szCs w:val="22"/>
              </w:rPr>
            </w:pPr>
            <w:r w:rsidRPr="00626561">
              <w:rPr>
                <w:rFonts w:ascii="Arial Narrow" w:eastAsia="Calibri" w:hAnsi="Arial Narrow" w:cs="Calibri"/>
                <w:sz w:val="22"/>
                <w:szCs w:val="22"/>
              </w:rPr>
              <w:t>Chamadas nacionais fixo</w:t>
            </w:r>
            <w:r>
              <w:rPr>
                <w:rFonts w:ascii="Arial Narrow" w:eastAsia="Calibri" w:hAnsi="Arial Narrow" w:cs="Calibri"/>
                <w:sz w:val="22"/>
                <w:szCs w:val="22"/>
              </w:rPr>
              <w:t>-</w:t>
            </w:r>
            <w:r w:rsidRPr="00626561">
              <w:rPr>
                <w:rFonts w:ascii="Arial Narrow" w:eastAsia="Calibri" w:hAnsi="Arial Narrow" w:cs="Calibri"/>
                <w:sz w:val="22"/>
                <w:szCs w:val="22"/>
              </w:rPr>
              <w:t xml:space="preserve">móvel - </w:t>
            </w:r>
            <w:proofErr w:type="spellStart"/>
            <w:r w:rsidRPr="00626561">
              <w:rPr>
                <w:rFonts w:ascii="Arial Narrow" w:eastAsia="Calibri" w:hAnsi="Arial Narrow" w:cs="Calibri"/>
                <w:sz w:val="22"/>
                <w:szCs w:val="22"/>
              </w:rPr>
              <w:t>stfcldn-fm</w:t>
            </w:r>
            <w:proofErr w:type="spellEnd"/>
            <w:r w:rsidRPr="00626561">
              <w:rPr>
                <w:rFonts w:ascii="Arial Narrow" w:eastAsia="Calibri" w:hAnsi="Arial Narrow" w:cs="Calibri"/>
                <w:sz w:val="22"/>
                <w:szCs w:val="22"/>
              </w:rPr>
              <w:t xml:space="preserve"> (vc2 e vc3)</w:t>
            </w:r>
            <w:r>
              <w:rPr>
                <w:rFonts w:ascii="Arial Narrow" w:eastAsia="Calibri" w:hAnsi="Arial Narrow" w:cs="Calibri"/>
                <w:sz w:val="22"/>
                <w:szCs w:val="22"/>
              </w:rPr>
              <w:t>.</w:t>
            </w:r>
          </w:p>
        </w:tc>
        <w:tc>
          <w:tcPr>
            <w:tcW w:w="1423" w:type="dxa"/>
            <w:tcBorders>
              <w:top w:val="single" w:sz="4" w:space="0" w:color="000000"/>
              <w:left w:val="single" w:sz="4" w:space="0" w:color="000000"/>
              <w:bottom w:val="single" w:sz="4" w:space="0" w:color="000000"/>
              <w:right w:val="single" w:sz="4" w:space="0" w:color="000000"/>
            </w:tcBorders>
          </w:tcPr>
          <w:p w14:paraId="3AA23CFB" w14:textId="77777777" w:rsidR="00E6006D" w:rsidRPr="00626561" w:rsidRDefault="00E6006D" w:rsidP="00ED4DEF">
            <w:pPr>
              <w:spacing w:line="259" w:lineRule="auto"/>
              <w:jc w:val="center"/>
              <w:rPr>
                <w:rFonts w:ascii="Arial Narrow" w:hAnsi="Arial Narrow"/>
                <w:sz w:val="22"/>
                <w:szCs w:val="22"/>
              </w:rPr>
            </w:pPr>
            <w:r w:rsidRPr="00626561">
              <w:rPr>
                <w:rFonts w:ascii="Arial Narrow" w:eastAsia="Calibri" w:hAnsi="Arial Narrow" w:cs="Calibri"/>
                <w:sz w:val="22"/>
                <w:szCs w:val="22"/>
              </w:rPr>
              <w:t>Minuto</w:t>
            </w:r>
          </w:p>
        </w:tc>
        <w:tc>
          <w:tcPr>
            <w:tcW w:w="1276" w:type="dxa"/>
            <w:tcBorders>
              <w:top w:val="single" w:sz="4" w:space="0" w:color="000000"/>
              <w:left w:val="single" w:sz="4" w:space="0" w:color="000000"/>
              <w:bottom w:val="single" w:sz="4" w:space="0" w:color="000000"/>
              <w:right w:val="single" w:sz="4" w:space="0" w:color="000000"/>
            </w:tcBorders>
          </w:tcPr>
          <w:p w14:paraId="7D0A3070" w14:textId="77777777" w:rsidR="00E6006D" w:rsidRPr="00626561" w:rsidRDefault="00E6006D" w:rsidP="00ED4DEF">
            <w:pPr>
              <w:spacing w:line="259" w:lineRule="auto"/>
              <w:jc w:val="center"/>
              <w:rPr>
                <w:rFonts w:ascii="Arial Narrow" w:hAnsi="Arial Narrow"/>
                <w:sz w:val="22"/>
                <w:szCs w:val="22"/>
              </w:rPr>
            </w:pPr>
            <w:r>
              <w:rPr>
                <w:rFonts w:ascii="Arial Narrow" w:eastAsia="Calibri" w:hAnsi="Arial Narrow" w:cs="Calibri"/>
                <w:sz w:val="22"/>
                <w:szCs w:val="22"/>
              </w:rPr>
              <w:t>1200</w:t>
            </w:r>
          </w:p>
        </w:tc>
        <w:tc>
          <w:tcPr>
            <w:tcW w:w="1270" w:type="dxa"/>
            <w:tcBorders>
              <w:top w:val="single" w:sz="4" w:space="0" w:color="000000"/>
              <w:left w:val="single" w:sz="4" w:space="0" w:color="000000"/>
              <w:bottom w:val="single" w:sz="4" w:space="0" w:color="000000"/>
              <w:right w:val="single" w:sz="4" w:space="0" w:color="000000"/>
            </w:tcBorders>
          </w:tcPr>
          <w:p w14:paraId="0AF12EEE" w14:textId="77777777" w:rsidR="00E6006D" w:rsidRPr="00626561" w:rsidRDefault="00E6006D" w:rsidP="00E6006D">
            <w:pPr>
              <w:spacing w:line="259" w:lineRule="auto"/>
              <w:jc w:val="center"/>
              <w:rPr>
                <w:rFonts w:ascii="Arial Narrow" w:eastAsia="Calibri" w:hAnsi="Arial Narrow" w:cs="Calibri"/>
                <w:sz w:val="22"/>
                <w:szCs w:val="22"/>
              </w:rPr>
            </w:pPr>
            <w:r>
              <w:rPr>
                <w:rFonts w:ascii="Arial Narrow" w:eastAsia="Calibri" w:hAnsi="Arial Narrow" w:cs="Calibri"/>
                <w:sz w:val="22"/>
                <w:szCs w:val="22"/>
              </w:rPr>
              <w:t>R$ 78,02</w:t>
            </w:r>
          </w:p>
        </w:tc>
        <w:tc>
          <w:tcPr>
            <w:tcW w:w="1418" w:type="dxa"/>
            <w:tcBorders>
              <w:top w:val="single" w:sz="4" w:space="0" w:color="000000"/>
              <w:left w:val="single" w:sz="4" w:space="0" w:color="000000"/>
              <w:bottom w:val="single" w:sz="4" w:space="0" w:color="000000"/>
              <w:right w:val="single" w:sz="4" w:space="0" w:color="000000"/>
            </w:tcBorders>
          </w:tcPr>
          <w:p w14:paraId="61A205D9" w14:textId="77777777" w:rsidR="00E6006D" w:rsidRDefault="00E6006D" w:rsidP="00ED4DEF">
            <w:pPr>
              <w:spacing w:line="259" w:lineRule="auto"/>
              <w:jc w:val="center"/>
              <w:rPr>
                <w:rFonts w:ascii="Arial Narrow" w:eastAsia="Calibri" w:hAnsi="Arial Narrow" w:cs="Calibri"/>
                <w:sz w:val="22"/>
                <w:szCs w:val="22"/>
              </w:rPr>
            </w:pPr>
            <w:r>
              <w:rPr>
                <w:rFonts w:ascii="Arial Narrow" w:eastAsia="Calibri" w:hAnsi="Arial Narrow" w:cs="Calibri"/>
                <w:sz w:val="22"/>
                <w:szCs w:val="22"/>
              </w:rPr>
              <w:t>R$ 936,24</w:t>
            </w:r>
          </w:p>
        </w:tc>
      </w:tr>
      <w:tr w:rsidR="00E6006D" w14:paraId="30030C5F" w14:textId="77777777" w:rsidTr="00E6006D">
        <w:trPr>
          <w:trHeight w:val="551"/>
          <w:jc w:val="center"/>
        </w:trPr>
        <w:tc>
          <w:tcPr>
            <w:tcW w:w="2405" w:type="dxa"/>
            <w:tcBorders>
              <w:top w:val="single" w:sz="4" w:space="0" w:color="000000"/>
              <w:left w:val="single" w:sz="4" w:space="0" w:color="000000"/>
              <w:bottom w:val="single" w:sz="4" w:space="0" w:color="000000"/>
              <w:right w:val="single" w:sz="4" w:space="0" w:color="000000"/>
            </w:tcBorders>
          </w:tcPr>
          <w:p w14:paraId="3B28A0DE" w14:textId="77777777" w:rsidR="00E6006D" w:rsidRPr="00626561" w:rsidRDefault="00E6006D" w:rsidP="00ED4DEF">
            <w:pPr>
              <w:spacing w:line="259" w:lineRule="auto"/>
              <w:rPr>
                <w:rFonts w:ascii="Arial Narrow" w:hAnsi="Arial Narrow"/>
                <w:sz w:val="22"/>
                <w:szCs w:val="22"/>
              </w:rPr>
            </w:pPr>
            <w:r w:rsidRPr="00626561">
              <w:rPr>
                <w:rFonts w:ascii="Arial Narrow" w:eastAsia="Calibri" w:hAnsi="Arial Narrow" w:cs="Calibri"/>
                <w:sz w:val="22"/>
                <w:szCs w:val="22"/>
              </w:rPr>
              <w:t>Chamadas nacionais fixo</w:t>
            </w:r>
            <w:r>
              <w:rPr>
                <w:rFonts w:ascii="Arial Narrow" w:eastAsia="Calibri" w:hAnsi="Arial Narrow" w:cs="Calibri"/>
                <w:sz w:val="22"/>
                <w:szCs w:val="22"/>
              </w:rPr>
              <w:t>-</w:t>
            </w:r>
            <w:r w:rsidRPr="00626561">
              <w:rPr>
                <w:rFonts w:ascii="Arial Narrow" w:eastAsia="Calibri" w:hAnsi="Arial Narrow" w:cs="Calibri"/>
                <w:sz w:val="22"/>
                <w:szCs w:val="22"/>
              </w:rPr>
              <w:t xml:space="preserve">fixo </w:t>
            </w:r>
            <w:proofErr w:type="spellStart"/>
            <w:r w:rsidRPr="00626561">
              <w:rPr>
                <w:rFonts w:ascii="Arial Narrow" w:eastAsia="Calibri" w:hAnsi="Arial Narrow" w:cs="Calibri"/>
                <w:sz w:val="22"/>
                <w:szCs w:val="22"/>
              </w:rPr>
              <w:t>stfc</w:t>
            </w:r>
            <w:proofErr w:type="spellEnd"/>
            <w:r w:rsidRPr="00626561">
              <w:rPr>
                <w:rFonts w:ascii="Arial Narrow" w:eastAsia="Calibri" w:hAnsi="Arial Narrow" w:cs="Calibri"/>
                <w:sz w:val="22"/>
                <w:szCs w:val="22"/>
              </w:rPr>
              <w:t>-</w:t>
            </w:r>
            <w:proofErr w:type="spellStart"/>
            <w:r w:rsidRPr="00626561">
              <w:rPr>
                <w:rFonts w:ascii="Arial Narrow" w:eastAsia="Calibri" w:hAnsi="Arial Narrow" w:cs="Calibri"/>
                <w:sz w:val="22"/>
                <w:szCs w:val="22"/>
              </w:rPr>
              <w:t>ldn</w:t>
            </w:r>
            <w:proofErr w:type="spellEnd"/>
            <w:r w:rsidRPr="00626561">
              <w:rPr>
                <w:rFonts w:ascii="Arial Narrow" w:eastAsia="Calibri" w:hAnsi="Arial Narrow" w:cs="Calibri"/>
                <w:sz w:val="22"/>
                <w:szCs w:val="22"/>
              </w:rPr>
              <w:t>-ff (degraus 1 a 4)</w:t>
            </w:r>
            <w:r>
              <w:rPr>
                <w:rFonts w:ascii="Arial Narrow" w:eastAsia="Calibri" w:hAnsi="Arial Narrow" w:cs="Calibri"/>
                <w:sz w:val="22"/>
                <w:szCs w:val="22"/>
              </w:rPr>
              <w:t>.</w:t>
            </w:r>
          </w:p>
        </w:tc>
        <w:tc>
          <w:tcPr>
            <w:tcW w:w="1423" w:type="dxa"/>
            <w:tcBorders>
              <w:top w:val="single" w:sz="4" w:space="0" w:color="000000"/>
              <w:left w:val="single" w:sz="4" w:space="0" w:color="000000"/>
              <w:bottom w:val="single" w:sz="4" w:space="0" w:color="000000"/>
              <w:right w:val="single" w:sz="4" w:space="0" w:color="000000"/>
            </w:tcBorders>
          </w:tcPr>
          <w:p w14:paraId="20B0392B" w14:textId="77777777" w:rsidR="00E6006D" w:rsidRPr="00626561" w:rsidRDefault="00E6006D" w:rsidP="00ED4DEF">
            <w:pPr>
              <w:spacing w:line="259" w:lineRule="auto"/>
              <w:jc w:val="center"/>
              <w:rPr>
                <w:rFonts w:ascii="Arial Narrow" w:hAnsi="Arial Narrow"/>
                <w:sz w:val="22"/>
                <w:szCs w:val="22"/>
              </w:rPr>
            </w:pPr>
            <w:r w:rsidRPr="00626561">
              <w:rPr>
                <w:rFonts w:ascii="Arial Narrow" w:eastAsia="Calibri" w:hAnsi="Arial Narrow" w:cs="Calibri"/>
                <w:sz w:val="22"/>
                <w:szCs w:val="22"/>
              </w:rPr>
              <w:t>Minuto</w:t>
            </w:r>
          </w:p>
        </w:tc>
        <w:tc>
          <w:tcPr>
            <w:tcW w:w="1276" w:type="dxa"/>
            <w:tcBorders>
              <w:top w:val="single" w:sz="4" w:space="0" w:color="000000"/>
              <w:left w:val="single" w:sz="4" w:space="0" w:color="000000"/>
              <w:bottom w:val="single" w:sz="4" w:space="0" w:color="000000"/>
              <w:right w:val="single" w:sz="4" w:space="0" w:color="000000"/>
            </w:tcBorders>
          </w:tcPr>
          <w:p w14:paraId="238DFC44" w14:textId="77777777" w:rsidR="00E6006D" w:rsidRPr="00626561" w:rsidRDefault="00E6006D" w:rsidP="00ED4DEF">
            <w:pPr>
              <w:spacing w:line="259" w:lineRule="auto"/>
              <w:jc w:val="center"/>
              <w:rPr>
                <w:rFonts w:ascii="Arial Narrow" w:hAnsi="Arial Narrow"/>
                <w:sz w:val="22"/>
                <w:szCs w:val="22"/>
              </w:rPr>
            </w:pPr>
            <w:r>
              <w:rPr>
                <w:rFonts w:ascii="Arial Narrow" w:eastAsia="Calibri" w:hAnsi="Arial Narrow" w:cs="Calibri"/>
                <w:sz w:val="22"/>
                <w:szCs w:val="22"/>
              </w:rPr>
              <w:t>6000</w:t>
            </w:r>
          </w:p>
        </w:tc>
        <w:tc>
          <w:tcPr>
            <w:tcW w:w="1270" w:type="dxa"/>
            <w:tcBorders>
              <w:top w:val="single" w:sz="4" w:space="0" w:color="000000"/>
              <w:left w:val="single" w:sz="4" w:space="0" w:color="000000"/>
              <w:bottom w:val="single" w:sz="4" w:space="0" w:color="000000"/>
              <w:right w:val="single" w:sz="4" w:space="0" w:color="000000"/>
            </w:tcBorders>
          </w:tcPr>
          <w:p w14:paraId="191387C9" w14:textId="77777777" w:rsidR="00E6006D" w:rsidRPr="00626561" w:rsidRDefault="00E6006D" w:rsidP="00E6006D">
            <w:pPr>
              <w:spacing w:line="259" w:lineRule="auto"/>
              <w:jc w:val="center"/>
              <w:rPr>
                <w:rFonts w:ascii="Arial Narrow" w:eastAsia="Calibri" w:hAnsi="Arial Narrow" w:cs="Calibri"/>
                <w:sz w:val="22"/>
                <w:szCs w:val="22"/>
              </w:rPr>
            </w:pPr>
            <w:r>
              <w:rPr>
                <w:rFonts w:ascii="Arial Narrow" w:eastAsia="Calibri" w:hAnsi="Arial Narrow" w:cs="Calibri"/>
                <w:sz w:val="22"/>
                <w:szCs w:val="22"/>
              </w:rPr>
              <w:t>R$ 164,50</w:t>
            </w:r>
          </w:p>
        </w:tc>
        <w:tc>
          <w:tcPr>
            <w:tcW w:w="1418" w:type="dxa"/>
            <w:tcBorders>
              <w:top w:val="single" w:sz="4" w:space="0" w:color="000000"/>
              <w:left w:val="single" w:sz="4" w:space="0" w:color="000000"/>
              <w:bottom w:val="single" w:sz="4" w:space="0" w:color="000000"/>
              <w:right w:val="single" w:sz="4" w:space="0" w:color="000000"/>
            </w:tcBorders>
          </w:tcPr>
          <w:p w14:paraId="1D4CDDA6" w14:textId="77777777" w:rsidR="00E6006D" w:rsidRPr="009A40C3" w:rsidRDefault="00E6006D" w:rsidP="00ED4DEF">
            <w:pPr>
              <w:spacing w:line="259" w:lineRule="auto"/>
              <w:jc w:val="center"/>
              <w:rPr>
                <w:rFonts w:ascii="Arial Narrow" w:eastAsia="Calibri" w:hAnsi="Arial Narrow" w:cs="Calibri"/>
                <w:sz w:val="22"/>
                <w:szCs w:val="22"/>
              </w:rPr>
            </w:pPr>
            <w:r w:rsidRPr="009A40C3">
              <w:rPr>
                <w:rFonts w:ascii="Arial Narrow" w:eastAsia="Calibri" w:hAnsi="Arial Narrow" w:cs="Calibri"/>
                <w:sz w:val="22"/>
                <w:szCs w:val="22"/>
              </w:rPr>
              <w:t>R$</w:t>
            </w:r>
            <w:r>
              <w:rPr>
                <w:rFonts w:ascii="Arial Narrow" w:eastAsia="Calibri" w:hAnsi="Arial Narrow" w:cs="Calibri"/>
                <w:sz w:val="22"/>
                <w:szCs w:val="22"/>
              </w:rPr>
              <w:t xml:space="preserve"> 1.974,00</w:t>
            </w:r>
            <w:r w:rsidRPr="009A40C3">
              <w:rPr>
                <w:rFonts w:ascii="Arial Narrow" w:eastAsia="Calibri" w:hAnsi="Arial Narrow" w:cs="Calibri"/>
                <w:sz w:val="22"/>
                <w:szCs w:val="22"/>
              </w:rPr>
              <w:t xml:space="preserve"> </w:t>
            </w:r>
          </w:p>
          <w:p w14:paraId="28DFE28D" w14:textId="77777777" w:rsidR="00E6006D" w:rsidRDefault="00E6006D" w:rsidP="00ED4DEF">
            <w:pPr>
              <w:spacing w:line="259" w:lineRule="auto"/>
              <w:rPr>
                <w:rFonts w:ascii="Arial Narrow" w:eastAsia="Calibri" w:hAnsi="Arial Narrow" w:cs="Calibri"/>
                <w:sz w:val="22"/>
                <w:szCs w:val="22"/>
              </w:rPr>
            </w:pPr>
          </w:p>
        </w:tc>
      </w:tr>
      <w:tr w:rsidR="00E6006D" w14:paraId="4C725518" w14:textId="77777777" w:rsidTr="00E6006D">
        <w:trPr>
          <w:trHeight w:val="404"/>
          <w:jc w:val="center"/>
        </w:trPr>
        <w:tc>
          <w:tcPr>
            <w:tcW w:w="2405" w:type="dxa"/>
            <w:tcBorders>
              <w:top w:val="single" w:sz="4" w:space="0" w:color="000000"/>
              <w:left w:val="single" w:sz="4" w:space="0" w:color="000000"/>
              <w:bottom w:val="single" w:sz="4" w:space="0" w:color="000000"/>
              <w:right w:val="single" w:sz="4" w:space="0" w:color="000000"/>
            </w:tcBorders>
          </w:tcPr>
          <w:p w14:paraId="7FFE677C" w14:textId="77777777" w:rsidR="00E6006D" w:rsidRPr="00626561" w:rsidRDefault="00E6006D" w:rsidP="00ED4DEF">
            <w:pPr>
              <w:spacing w:line="259" w:lineRule="auto"/>
              <w:rPr>
                <w:rFonts w:ascii="Arial Narrow" w:hAnsi="Arial Narrow"/>
                <w:sz w:val="22"/>
                <w:szCs w:val="22"/>
              </w:rPr>
            </w:pPr>
            <w:r w:rsidRPr="00626561">
              <w:rPr>
                <w:rFonts w:ascii="Arial Narrow" w:eastAsia="Calibri" w:hAnsi="Arial Narrow" w:cs="Calibri"/>
                <w:sz w:val="22"/>
                <w:szCs w:val="22"/>
              </w:rPr>
              <w:t>Chamadas locais fixo</w:t>
            </w:r>
            <w:r>
              <w:rPr>
                <w:rFonts w:ascii="Arial Narrow" w:eastAsia="Calibri" w:hAnsi="Arial Narrow" w:cs="Calibri"/>
                <w:sz w:val="22"/>
                <w:szCs w:val="22"/>
              </w:rPr>
              <w:t>-</w:t>
            </w:r>
            <w:r w:rsidRPr="00626561">
              <w:rPr>
                <w:rFonts w:ascii="Arial Narrow" w:eastAsia="Calibri" w:hAnsi="Arial Narrow" w:cs="Calibri"/>
                <w:sz w:val="22"/>
                <w:szCs w:val="22"/>
              </w:rPr>
              <w:t xml:space="preserve">móvel </w:t>
            </w:r>
            <w:proofErr w:type="spellStart"/>
            <w:r w:rsidRPr="00626561">
              <w:rPr>
                <w:rFonts w:ascii="Arial Narrow" w:eastAsia="Calibri" w:hAnsi="Arial Narrow" w:cs="Calibri"/>
                <w:sz w:val="22"/>
                <w:szCs w:val="22"/>
              </w:rPr>
              <w:t>stfc</w:t>
            </w:r>
            <w:proofErr w:type="spellEnd"/>
            <w:r>
              <w:rPr>
                <w:rFonts w:ascii="Arial Narrow" w:eastAsia="Calibri" w:hAnsi="Arial Narrow" w:cs="Calibri"/>
                <w:sz w:val="22"/>
                <w:szCs w:val="22"/>
              </w:rPr>
              <w:t xml:space="preserve"> </w:t>
            </w:r>
            <w:r w:rsidRPr="00626561">
              <w:rPr>
                <w:rFonts w:ascii="Arial Narrow" w:eastAsia="Calibri" w:hAnsi="Arial Narrow" w:cs="Calibri"/>
                <w:sz w:val="22"/>
                <w:szCs w:val="22"/>
              </w:rPr>
              <w:t>local-</w:t>
            </w:r>
            <w:proofErr w:type="spellStart"/>
            <w:r w:rsidRPr="00626561">
              <w:rPr>
                <w:rFonts w:ascii="Arial Narrow" w:eastAsia="Calibri" w:hAnsi="Arial Narrow" w:cs="Calibri"/>
                <w:sz w:val="22"/>
                <w:szCs w:val="22"/>
              </w:rPr>
              <w:t>fm</w:t>
            </w:r>
            <w:proofErr w:type="spellEnd"/>
            <w:r w:rsidRPr="00626561">
              <w:rPr>
                <w:rFonts w:ascii="Arial Narrow" w:eastAsia="Calibri" w:hAnsi="Arial Narrow" w:cs="Calibri"/>
                <w:sz w:val="22"/>
                <w:szCs w:val="22"/>
              </w:rPr>
              <w:t xml:space="preserve"> (vc1)</w:t>
            </w:r>
            <w:r>
              <w:rPr>
                <w:rFonts w:ascii="Arial Narrow" w:eastAsia="Calibri" w:hAnsi="Arial Narrow" w:cs="Calibri"/>
                <w:sz w:val="22"/>
                <w:szCs w:val="22"/>
              </w:rPr>
              <w:t>.</w:t>
            </w:r>
          </w:p>
        </w:tc>
        <w:tc>
          <w:tcPr>
            <w:tcW w:w="1423" w:type="dxa"/>
            <w:tcBorders>
              <w:top w:val="single" w:sz="4" w:space="0" w:color="000000"/>
              <w:left w:val="single" w:sz="4" w:space="0" w:color="000000"/>
              <w:bottom w:val="single" w:sz="4" w:space="0" w:color="000000"/>
              <w:right w:val="single" w:sz="4" w:space="0" w:color="000000"/>
            </w:tcBorders>
          </w:tcPr>
          <w:p w14:paraId="5DD4EB1E" w14:textId="77777777" w:rsidR="00E6006D" w:rsidRPr="00626561" w:rsidRDefault="00E6006D" w:rsidP="00ED4DEF">
            <w:pPr>
              <w:spacing w:line="259" w:lineRule="auto"/>
              <w:jc w:val="center"/>
              <w:rPr>
                <w:rFonts w:ascii="Arial Narrow" w:hAnsi="Arial Narrow"/>
                <w:sz w:val="22"/>
                <w:szCs w:val="22"/>
              </w:rPr>
            </w:pPr>
            <w:r w:rsidRPr="00626561">
              <w:rPr>
                <w:rFonts w:ascii="Arial Narrow" w:eastAsia="Calibri" w:hAnsi="Arial Narrow" w:cs="Calibri"/>
                <w:sz w:val="22"/>
                <w:szCs w:val="22"/>
              </w:rPr>
              <w:t>Minuto</w:t>
            </w:r>
          </w:p>
        </w:tc>
        <w:tc>
          <w:tcPr>
            <w:tcW w:w="1276" w:type="dxa"/>
            <w:tcBorders>
              <w:top w:val="single" w:sz="4" w:space="0" w:color="000000"/>
              <w:left w:val="single" w:sz="4" w:space="0" w:color="000000"/>
              <w:bottom w:val="single" w:sz="4" w:space="0" w:color="000000"/>
              <w:right w:val="single" w:sz="4" w:space="0" w:color="000000"/>
            </w:tcBorders>
          </w:tcPr>
          <w:p w14:paraId="4C4CCD77" w14:textId="77777777" w:rsidR="00E6006D" w:rsidRPr="00626561" w:rsidRDefault="00E6006D" w:rsidP="00ED4DEF">
            <w:pPr>
              <w:spacing w:line="259" w:lineRule="auto"/>
              <w:jc w:val="center"/>
              <w:rPr>
                <w:rFonts w:ascii="Arial Narrow" w:hAnsi="Arial Narrow"/>
                <w:sz w:val="22"/>
                <w:szCs w:val="22"/>
              </w:rPr>
            </w:pPr>
            <w:r>
              <w:rPr>
                <w:rFonts w:ascii="Arial Narrow" w:eastAsia="Calibri" w:hAnsi="Arial Narrow" w:cs="Calibri"/>
                <w:sz w:val="22"/>
                <w:szCs w:val="22"/>
              </w:rPr>
              <w:t>3600</w:t>
            </w:r>
          </w:p>
        </w:tc>
        <w:tc>
          <w:tcPr>
            <w:tcW w:w="1270" w:type="dxa"/>
            <w:tcBorders>
              <w:top w:val="single" w:sz="4" w:space="0" w:color="000000"/>
              <w:left w:val="single" w:sz="4" w:space="0" w:color="000000"/>
              <w:bottom w:val="single" w:sz="4" w:space="0" w:color="000000"/>
              <w:right w:val="single" w:sz="4" w:space="0" w:color="000000"/>
            </w:tcBorders>
          </w:tcPr>
          <w:p w14:paraId="397339D4" w14:textId="77777777" w:rsidR="00E6006D" w:rsidRPr="00626561" w:rsidRDefault="00E6006D" w:rsidP="00E6006D">
            <w:pPr>
              <w:spacing w:line="259" w:lineRule="auto"/>
              <w:jc w:val="center"/>
              <w:rPr>
                <w:rFonts w:ascii="Arial Narrow" w:eastAsia="Calibri" w:hAnsi="Arial Narrow" w:cs="Calibri"/>
                <w:sz w:val="22"/>
                <w:szCs w:val="22"/>
              </w:rPr>
            </w:pPr>
            <w:r>
              <w:rPr>
                <w:rFonts w:ascii="Arial Narrow" w:eastAsia="Calibri" w:hAnsi="Arial Narrow" w:cs="Calibri"/>
                <w:sz w:val="22"/>
                <w:szCs w:val="22"/>
              </w:rPr>
              <w:t>R$ 118,44</w:t>
            </w:r>
          </w:p>
        </w:tc>
        <w:tc>
          <w:tcPr>
            <w:tcW w:w="1418" w:type="dxa"/>
            <w:tcBorders>
              <w:top w:val="single" w:sz="4" w:space="0" w:color="000000"/>
              <w:left w:val="single" w:sz="4" w:space="0" w:color="000000"/>
              <w:bottom w:val="single" w:sz="4" w:space="0" w:color="000000"/>
              <w:right w:val="single" w:sz="4" w:space="0" w:color="000000"/>
            </w:tcBorders>
          </w:tcPr>
          <w:p w14:paraId="147E4D90" w14:textId="77777777" w:rsidR="00E6006D" w:rsidRDefault="00E6006D" w:rsidP="00E6006D">
            <w:pPr>
              <w:spacing w:line="259" w:lineRule="auto"/>
              <w:jc w:val="center"/>
              <w:rPr>
                <w:rFonts w:ascii="Arial Narrow" w:eastAsia="Calibri" w:hAnsi="Arial Narrow" w:cs="Calibri"/>
                <w:sz w:val="22"/>
                <w:szCs w:val="22"/>
              </w:rPr>
            </w:pPr>
            <w:r>
              <w:rPr>
                <w:rFonts w:ascii="Arial Narrow" w:eastAsia="Calibri" w:hAnsi="Arial Narrow" w:cs="Calibri"/>
                <w:sz w:val="22"/>
                <w:szCs w:val="22"/>
              </w:rPr>
              <w:t xml:space="preserve">R$ 1.421,28 </w:t>
            </w:r>
          </w:p>
        </w:tc>
      </w:tr>
      <w:tr w:rsidR="00E6006D" w14:paraId="638EA5A5" w14:textId="77777777" w:rsidTr="00E6006D">
        <w:trPr>
          <w:trHeight w:val="398"/>
          <w:jc w:val="center"/>
        </w:trPr>
        <w:tc>
          <w:tcPr>
            <w:tcW w:w="2405" w:type="dxa"/>
            <w:tcBorders>
              <w:top w:val="single" w:sz="4" w:space="0" w:color="000000"/>
              <w:left w:val="single" w:sz="4" w:space="0" w:color="000000"/>
              <w:bottom w:val="single" w:sz="4" w:space="0" w:color="000000"/>
              <w:right w:val="single" w:sz="4" w:space="0" w:color="000000"/>
            </w:tcBorders>
          </w:tcPr>
          <w:p w14:paraId="59375402" w14:textId="77777777" w:rsidR="00E6006D" w:rsidRPr="00626561" w:rsidRDefault="00E6006D" w:rsidP="00ED4DEF">
            <w:pPr>
              <w:spacing w:line="259" w:lineRule="auto"/>
              <w:rPr>
                <w:rFonts w:ascii="Arial Narrow" w:hAnsi="Arial Narrow"/>
                <w:sz w:val="22"/>
                <w:szCs w:val="22"/>
              </w:rPr>
            </w:pPr>
            <w:r w:rsidRPr="00626561">
              <w:rPr>
                <w:rFonts w:ascii="Arial Narrow" w:eastAsia="Calibri" w:hAnsi="Arial Narrow" w:cs="Calibri"/>
                <w:sz w:val="22"/>
                <w:szCs w:val="22"/>
              </w:rPr>
              <w:lastRenderedPageBreak/>
              <w:t xml:space="preserve">Chamadas locais fixo-fixo </w:t>
            </w:r>
            <w:proofErr w:type="spellStart"/>
            <w:r w:rsidRPr="00626561">
              <w:rPr>
                <w:rFonts w:ascii="Arial Narrow" w:eastAsia="Calibri" w:hAnsi="Arial Narrow" w:cs="Calibri"/>
                <w:sz w:val="22"/>
                <w:szCs w:val="22"/>
              </w:rPr>
              <w:t>stfc</w:t>
            </w:r>
            <w:proofErr w:type="spellEnd"/>
            <w:r w:rsidRPr="00626561">
              <w:rPr>
                <w:rFonts w:ascii="Arial Narrow" w:eastAsia="Calibri" w:hAnsi="Arial Narrow" w:cs="Calibri"/>
                <w:sz w:val="22"/>
                <w:szCs w:val="22"/>
              </w:rPr>
              <w:t>-local-ff</w:t>
            </w:r>
            <w:r>
              <w:rPr>
                <w:rFonts w:ascii="Arial Narrow" w:eastAsia="Calibri" w:hAnsi="Arial Narrow" w:cs="Calibri"/>
                <w:sz w:val="22"/>
                <w:szCs w:val="22"/>
              </w:rPr>
              <w:t>.</w:t>
            </w:r>
          </w:p>
        </w:tc>
        <w:tc>
          <w:tcPr>
            <w:tcW w:w="1423" w:type="dxa"/>
            <w:tcBorders>
              <w:top w:val="single" w:sz="4" w:space="0" w:color="000000"/>
              <w:left w:val="single" w:sz="4" w:space="0" w:color="000000"/>
              <w:bottom w:val="single" w:sz="4" w:space="0" w:color="000000"/>
              <w:right w:val="single" w:sz="4" w:space="0" w:color="000000"/>
            </w:tcBorders>
          </w:tcPr>
          <w:p w14:paraId="3A9EA5D9" w14:textId="77777777" w:rsidR="00E6006D" w:rsidRPr="00626561" w:rsidRDefault="00E6006D" w:rsidP="00ED4DEF">
            <w:pPr>
              <w:spacing w:line="259" w:lineRule="auto"/>
              <w:jc w:val="center"/>
              <w:rPr>
                <w:rFonts w:ascii="Arial Narrow" w:hAnsi="Arial Narrow"/>
                <w:sz w:val="22"/>
                <w:szCs w:val="22"/>
              </w:rPr>
            </w:pPr>
            <w:r w:rsidRPr="00626561">
              <w:rPr>
                <w:rFonts w:ascii="Arial Narrow" w:eastAsia="Calibri" w:hAnsi="Arial Narrow" w:cs="Calibri"/>
                <w:sz w:val="22"/>
                <w:szCs w:val="22"/>
              </w:rPr>
              <w:t>Minuto</w:t>
            </w:r>
          </w:p>
        </w:tc>
        <w:tc>
          <w:tcPr>
            <w:tcW w:w="1276" w:type="dxa"/>
            <w:tcBorders>
              <w:top w:val="single" w:sz="4" w:space="0" w:color="000000"/>
              <w:left w:val="single" w:sz="4" w:space="0" w:color="000000"/>
              <w:bottom w:val="single" w:sz="4" w:space="0" w:color="000000"/>
              <w:right w:val="single" w:sz="4" w:space="0" w:color="000000"/>
            </w:tcBorders>
          </w:tcPr>
          <w:p w14:paraId="734D367E" w14:textId="77777777" w:rsidR="00E6006D" w:rsidRPr="00626561" w:rsidRDefault="00E6006D" w:rsidP="00ED4DEF">
            <w:pPr>
              <w:spacing w:line="259" w:lineRule="auto"/>
              <w:jc w:val="center"/>
              <w:rPr>
                <w:rFonts w:ascii="Arial Narrow" w:hAnsi="Arial Narrow"/>
                <w:sz w:val="22"/>
                <w:szCs w:val="22"/>
              </w:rPr>
            </w:pPr>
            <w:r>
              <w:rPr>
                <w:rFonts w:ascii="Arial Narrow" w:eastAsia="Calibri" w:hAnsi="Arial Narrow" w:cs="Calibri"/>
                <w:sz w:val="22"/>
                <w:szCs w:val="22"/>
              </w:rPr>
              <w:t>12000</w:t>
            </w:r>
          </w:p>
        </w:tc>
        <w:tc>
          <w:tcPr>
            <w:tcW w:w="1270" w:type="dxa"/>
            <w:tcBorders>
              <w:top w:val="single" w:sz="4" w:space="0" w:color="000000"/>
              <w:left w:val="single" w:sz="4" w:space="0" w:color="000000"/>
              <w:bottom w:val="single" w:sz="4" w:space="0" w:color="000000"/>
              <w:right w:val="single" w:sz="4" w:space="0" w:color="000000"/>
            </w:tcBorders>
          </w:tcPr>
          <w:p w14:paraId="7430769B" w14:textId="77777777" w:rsidR="00E6006D" w:rsidRPr="00626561" w:rsidRDefault="00E6006D" w:rsidP="00E6006D">
            <w:pPr>
              <w:spacing w:line="259" w:lineRule="auto"/>
              <w:jc w:val="center"/>
              <w:rPr>
                <w:rFonts w:ascii="Arial Narrow" w:eastAsia="Calibri" w:hAnsi="Arial Narrow" w:cs="Calibri"/>
                <w:sz w:val="22"/>
                <w:szCs w:val="22"/>
              </w:rPr>
            </w:pPr>
            <w:r>
              <w:rPr>
                <w:rFonts w:ascii="Arial Narrow" w:eastAsia="Calibri" w:hAnsi="Arial Narrow" w:cs="Calibri"/>
                <w:sz w:val="22"/>
                <w:szCs w:val="22"/>
              </w:rPr>
              <w:t>R$ 94,00</w:t>
            </w:r>
          </w:p>
        </w:tc>
        <w:tc>
          <w:tcPr>
            <w:tcW w:w="1418" w:type="dxa"/>
            <w:tcBorders>
              <w:top w:val="single" w:sz="4" w:space="0" w:color="000000"/>
              <w:left w:val="single" w:sz="4" w:space="0" w:color="000000"/>
              <w:bottom w:val="single" w:sz="4" w:space="0" w:color="000000"/>
              <w:right w:val="single" w:sz="4" w:space="0" w:color="000000"/>
            </w:tcBorders>
          </w:tcPr>
          <w:p w14:paraId="02431BD0" w14:textId="77777777" w:rsidR="00E6006D" w:rsidRDefault="00E6006D" w:rsidP="00E6006D">
            <w:pPr>
              <w:spacing w:line="259" w:lineRule="auto"/>
              <w:jc w:val="center"/>
              <w:rPr>
                <w:rFonts w:ascii="Arial Narrow" w:eastAsia="Calibri" w:hAnsi="Arial Narrow" w:cs="Calibri"/>
                <w:sz w:val="22"/>
                <w:szCs w:val="22"/>
              </w:rPr>
            </w:pPr>
            <w:r>
              <w:rPr>
                <w:rFonts w:ascii="Arial Narrow" w:eastAsia="Calibri" w:hAnsi="Arial Narrow" w:cs="Calibri"/>
                <w:sz w:val="22"/>
                <w:szCs w:val="22"/>
              </w:rPr>
              <w:t xml:space="preserve">R$1.128,00 </w:t>
            </w:r>
          </w:p>
        </w:tc>
      </w:tr>
      <w:tr w:rsidR="00E6006D" w14:paraId="4F2A5C34" w14:textId="77777777" w:rsidTr="00E6006D">
        <w:trPr>
          <w:trHeight w:val="687"/>
          <w:jc w:val="center"/>
        </w:trPr>
        <w:tc>
          <w:tcPr>
            <w:tcW w:w="2405" w:type="dxa"/>
            <w:tcBorders>
              <w:top w:val="single" w:sz="4" w:space="0" w:color="000000"/>
              <w:left w:val="single" w:sz="4" w:space="0" w:color="000000"/>
              <w:bottom w:val="single" w:sz="4" w:space="0" w:color="000000"/>
              <w:right w:val="single" w:sz="4" w:space="0" w:color="000000"/>
            </w:tcBorders>
          </w:tcPr>
          <w:p w14:paraId="727595CA" w14:textId="77777777" w:rsidR="00E6006D" w:rsidRPr="00626561" w:rsidRDefault="00E6006D" w:rsidP="00ED4DEF">
            <w:pPr>
              <w:spacing w:line="259" w:lineRule="auto"/>
              <w:rPr>
                <w:rFonts w:ascii="Arial Narrow" w:hAnsi="Arial Narrow"/>
                <w:sz w:val="22"/>
                <w:szCs w:val="22"/>
              </w:rPr>
            </w:pPr>
            <w:r>
              <w:rPr>
                <w:rFonts w:ascii="Arial Narrow" w:eastAsia="Calibri" w:hAnsi="Arial Narrow" w:cs="Calibri"/>
                <w:sz w:val="22"/>
                <w:szCs w:val="22"/>
              </w:rPr>
              <w:t>* Taxa de instalação, habil</w:t>
            </w:r>
            <w:r w:rsidRPr="00626561">
              <w:rPr>
                <w:rFonts w:ascii="Arial Narrow" w:eastAsia="Calibri" w:hAnsi="Arial Narrow" w:cs="Calibri"/>
                <w:sz w:val="22"/>
                <w:szCs w:val="22"/>
              </w:rPr>
              <w:t xml:space="preserve">itação de serviço de telefonia </w:t>
            </w:r>
            <w:proofErr w:type="spellStart"/>
            <w:r w:rsidRPr="00626561">
              <w:rPr>
                <w:rFonts w:ascii="Arial Narrow" w:eastAsia="Calibri" w:hAnsi="Arial Narrow" w:cs="Calibri"/>
                <w:sz w:val="22"/>
                <w:szCs w:val="22"/>
              </w:rPr>
              <w:t>stfc</w:t>
            </w:r>
            <w:proofErr w:type="spellEnd"/>
            <w:r>
              <w:rPr>
                <w:rFonts w:ascii="Arial Narrow" w:eastAsia="Calibri" w:hAnsi="Arial Narrow" w:cs="Calibri"/>
                <w:sz w:val="22"/>
                <w:szCs w:val="22"/>
              </w:rPr>
              <w:t>.</w:t>
            </w:r>
          </w:p>
        </w:tc>
        <w:tc>
          <w:tcPr>
            <w:tcW w:w="1423" w:type="dxa"/>
            <w:tcBorders>
              <w:top w:val="single" w:sz="4" w:space="0" w:color="000000"/>
              <w:left w:val="single" w:sz="4" w:space="0" w:color="000000"/>
              <w:bottom w:val="single" w:sz="4" w:space="0" w:color="000000"/>
              <w:right w:val="single" w:sz="4" w:space="0" w:color="000000"/>
            </w:tcBorders>
          </w:tcPr>
          <w:p w14:paraId="240057FA" w14:textId="77777777" w:rsidR="00E6006D" w:rsidRPr="00626561" w:rsidRDefault="00E6006D" w:rsidP="00ED4DEF">
            <w:pPr>
              <w:spacing w:line="259" w:lineRule="auto"/>
              <w:jc w:val="center"/>
              <w:rPr>
                <w:rFonts w:ascii="Arial Narrow" w:hAnsi="Arial Narrow"/>
                <w:sz w:val="22"/>
                <w:szCs w:val="22"/>
              </w:rPr>
            </w:pPr>
            <w:r w:rsidRPr="00626561">
              <w:rPr>
                <w:rFonts w:ascii="Arial Narrow" w:eastAsia="Calibri" w:hAnsi="Arial Narrow" w:cs="Calibri"/>
                <w:sz w:val="22"/>
                <w:szCs w:val="22"/>
              </w:rPr>
              <w:t>Taxa</w:t>
            </w:r>
          </w:p>
        </w:tc>
        <w:tc>
          <w:tcPr>
            <w:tcW w:w="1276" w:type="dxa"/>
            <w:tcBorders>
              <w:top w:val="single" w:sz="4" w:space="0" w:color="000000"/>
              <w:left w:val="single" w:sz="4" w:space="0" w:color="000000"/>
              <w:bottom w:val="single" w:sz="4" w:space="0" w:color="000000"/>
              <w:right w:val="single" w:sz="4" w:space="0" w:color="auto"/>
            </w:tcBorders>
          </w:tcPr>
          <w:p w14:paraId="3C3BD362" w14:textId="77777777" w:rsidR="00E6006D" w:rsidRPr="00626561" w:rsidRDefault="00E6006D" w:rsidP="00ED4DEF">
            <w:pPr>
              <w:spacing w:line="259" w:lineRule="auto"/>
              <w:jc w:val="center"/>
              <w:rPr>
                <w:rFonts w:ascii="Arial Narrow" w:hAnsi="Arial Narrow"/>
                <w:sz w:val="22"/>
                <w:szCs w:val="22"/>
              </w:rPr>
            </w:pPr>
            <w:r w:rsidRPr="00626561">
              <w:rPr>
                <w:rFonts w:ascii="Arial Narrow" w:eastAsia="Calibri" w:hAnsi="Arial Narrow" w:cs="Calibri"/>
                <w:sz w:val="22"/>
                <w:szCs w:val="22"/>
              </w:rPr>
              <w:t>1</w:t>
            </w:r>
          </w:p>
        </w:tc>
        <w:tc>
          <w:tcPr>
            <w:tcW w:w="1270" w:type="dxa"/>
            <w:tcBorders>
              <w:top w:val="single" w:sz="4" w:space="0" w:color="000000"/>
              <w:left w:val="single" w:sz="4" w:space="0" w:color="000000"/>
              <w:bottom w:val="single" w:sz="4" w:space="0" w:color="000000"/>
              <w:right w:val="single" w:sz="4" w:space="0" w:color="auto"/>
            </w:tcBorders>
          </w:tcPr>
          <w:p w14:paraId="5E292DF7" w14:textId="77777777" w:rsidR="00E6006D" w:rsidRPr="00626561" w:rsidRDefault="00E6006D" w:rsidP="00E6006D">
            <w:pPr>
              <w:spacing w:line="259" w:lineRule="auto"/>
              <w:jc w:val="center"/>
              <w:rPr>
                <w:rFonts w:ascii="Arial Narrow" w:eastAsia="Calibri" w:hAnsi="Arial Narrow" w:cs="Calibri"/>
                <w:sz w:val="22"/>
                <w:szCs w:val="22"/>
              </w:rPr>
            </w:pPr>
            <w:r>
              <w:rPr>
                <w:rFonts w:ascii="Arial Narrow" w:eastAsia="Calibri" w:hAnsi="Arial Narrow" w:cs="Calibri"/>
                <w:sz w:val="22"/>
                <w:szCs w:val="22"/>
              </w:rPr>
              <w:t>R$ 88,79</w:t>
            </w:r>
          </w:p>
        </w:tc>
        <w:tc>
          <w:tcPr>
            <w:tcW w:w="1418" w:type="dxa"/>
            <w:tcBorders>
              <w:top w:val="single" w:sz="4" w:space="0" w:color="000000"/>
              <w:left w:val="single" w:sz="4" w:space="0" w:color="000000"/>
              <w:bottom w:val="single" w:sz="4" w:space="0" w:color="000000"/>
              <w:right w:val="single" w:sz="4" w:space="0" w:color="auto"/>
            </w:tcBorders>
          </w:tcPr>
          <w:p w14:paraId="6CD554FD" w14:textId="77777777" w:rsidR="00E6006D" w:rsidRDefault="00E6006D" w:rsidP="00ED4DEF">
            <w:pPr>
              <w:spacing w:line="259" w:lineRule="auto"/>
              <w:jc w:val="center"/>
              <w:rPr>
                <w:rFonts w:ascii="Arial Narrow" w:eastAsia="Calibri" w:hAnsi="Arial Narrow" w:cs="Calibri"/>
                <w:sz w:val="22"/>
                <w:szCs w:val="22"/>
              </w:rPr>
            </w:pPr>
            <w:r>
              <w:rPr>
                <w:rFonts w:ascii="Arial Narrow" w:eastAsia="Calibri" w:hAnsi="Arial Narrow" w:cs="Calibri"/>
                <w:sz w:val="22"/>
                <w:szCs w:val="22"/>
              </w:rPr>
              <w:t>R$ 88,79</w:t>
            </w:r>
          </w:p>
        </w:tc>
      </w:tr>
      <w:tr w:rsidR="00E6006D" w14:paraId="2E3CCE2F" w14:textId="77777777" w:rsidTr="002F7191">
        <w:trPr>
          <w:trHeight w:val="260"/>
          <w:jc w:val="center"/>
        </w:trPr>
        <w:tc>
          <w:tcPr>
            <w:tcW w:w="5104" w:type="dxa"/>
            <w:gridSpan w:val="3"/>
            <w:tcBorders>
              <w:top w:val="single" w:sz="4" w:space="0" w:color="000000"/>
              <w:left w:val="single" w:sz="4" w:space="0" w:color="000000"/>
              <w:bottom w:val="single" w:sz="4" w:space="0" w:color="000000"/>
              <w:right w:val="single" w:sz="4" w:space="0" w:color="auto"/>
            </w:tcBorders>
          </w:tcPr>
          <w:p w14:paraId="27201F1E" w14:textId="77777777" w:rsidR="00E6006D" w:rsidRPr="00B2119F" w:rsidRDefault="00B2119F" w:rsidP="00ED4DEF">
            <w:pPr>
              <w:spacing w:line="259" w:lineRule="auto"/>
              <w:jc w:val="center"/>
              <w:rPr>
                <w:rFonts w:ascii="Arial Narrow" w:eastAsia="Calibri" w:hAnsi="Arial Narrow" w:cs="Calibri"/>
                <w:b/>
                <w:sz w:val="22"/>
                <w:szCs w:val="22"/>
              </w:rPr>
            </w:pPr>
            <w:r w:rsidRPr="00B2119F">
              <w:rPr>
                <w:rFonts w:ascii="Arial Narrow" w:eastAsia="Calibri" w:hAnsi="Arial Narrow" w:cs="Calibri"/>
                <w:b/>
                <w:sz w:val="22"/>
                <w:szCs w:val="22"/>
              </w:rPr>
              <w:t>TOTAL</w:t>
            </w:r>
          </w:p>
        </w:tc>
        <w:tc>
          <w:tcPr>
            <w:tcW w:w="1270" w:type="dxa"/>
            <w:tcBorders>
              <w:top w:val="single" w:sz="4" w:space="0" w:color="000000"/>
              <w:left w:val="single" w:sz="4" w:space="0" w:color="000000"/>
              <w:bottom w:val="single" w:sz="4" w:space="0" w:color="000000"/>
              <w:right w:val="single" w:sz="4" w:space="0" w:color="auto"/>
            </w:tcBorders>
          </w:tcPr>
          <w:p w14:paraId="16568EC7" w14:textId="77777777" w:rsidR="00E6006D" w:rsidRPr="00E6006D" w:rsidRDefault="00E6006D" w:rsidP="00E6006D">
            <w:pPr>
              <w:spacing w:line="259" w:lineRule="auto"/>
              <w:jc w:val="center"/>
              <w:rPr>
                <w:rFonts w:ascii="Arial Narrow" w:eastAsia="Calibri" w:hAnsi="Arial Narrow" w:cs="Calibri"/>
                <w:b/>
                <w:sz w:val="22"/>
                <w:szCs w:val="22"/>
              </w:rPr>
            </w:pPr>
            <w:r w:rsidRPr="00E6006D">
              <w:rPr>
                <w:rFonts w:ascii="Arial Narrow" w:eastAsia="Calibri" w:hAnsi="Arial Narrow" w:cs="Calibri"/>
                <w:b/>
                <w:sz w:val="22"/>
                <w:szCs w:val="22"/>
              </w:rPr>
              <w:t>R$ 2.343,86</w:t>
            </w:r>
          </w:p>
        </w:tc>
        <w:tc>
          <w:tcPr>
            <w:tcW w:w="1418" w:type="dxa"/>
            <w:tcBorders>
              <w:top w:val="single" w:sz="4" w:space="0" w:color="000000"/>
              <w:left w:val="single" w:sz="4" w:space="0" w:color="000000"/>
              <w:bottom w:val="single" w:sz="4" w:space="0" w:color="000000"/>
              <w:right w:val="single" w:sz="4" w:space="0" w:color="auto"/>
            </w:tcBorders>
          </w:tcPr>
          <w:p w14:paraId="11B029B5" w14:textId="77777777" w:rsidR="00E6006D" w:rsidRPr="00E6006D" w:rsidRDefault="00E6006D" w:rsidP="00ED4DEF">
            <w:pPr>
              <w:spacing w:line="259" w:lineRule="auto"/>
              <w:jc w:val="center"/>
              <w:rPr>
                <w:rFonts w:ascii="Arial Narrow" w:eastAsia="Calibri" w:hAnsi="Arial Narrow" w:cs="Calibri"/>
                <w:b/>
                <w:sz w:val="22"/>
                <w:szCs w:val="22"/>
              </w:rPr>
            </w:pPr>
            <w:r w:rsidRPr="00E6006D">
              <w:rPr>
                <w:rFonts w:ascii="Arial Narrow" w:eastAsia="Calibri" w:hAnsi="Arial Narrow" w:cs="Calibri"/>
                <w:b/>
                <w:sz w:val="22"/>
                <w:szCs w:val="22"/>
              </w:rPr>
              <w:t>R$ 27.149,63</w:t>
            </w:r>
          </w:p>
        </w:tc>
      </w:tr>
    </w:tbl>
    <w:p w14:paraId="6DBEBB36" w14:textId="77777777" w:rsidR="00E66699" w:rsidRPr="006D7EB3" w:rsidRDefault="00E66699" w:rsidP="00E66699">
      <w:pPr>
        <w:widowControl/>
        <w:suppressAutoHyphens w:val="0"/>
        <w:autoSpaceDN/>
        <w:spacing w:before="120" w:after="120"/>
        <w:jc w:val="both"/>
        <w:textAlignment w:val="auto"/>
        <w:rPr>
          <w:rFonts w:ascii="Arial Narrow" w:hAnsi="Arial Narrow"/>
          <w:sz w:val="22"/>
          <w:szCs w:val="22"/>
        </w:rPr>
      </w:pPr>
    </w:p>
    <w:p w14:paraId="4920F42A" w14:textId="77777777" w:rsidR="006E3A2E" w:rsidRPr="006D7EB3" w:rsidRDefault="006E3A2E" w:rsidP="006E3A2E">
      <w:pPr>
        <w:pStyle w:val="Nivel1"/>
        <w:numPr>
          <w:ilvl w:val="0"/>
          <w:numId w:val="1"/>
        </w:numPr>
        <w:suppressAutoHyphens w:val="0"/>
        <w:autoSpaceDN/>
        <w:spacing w:after="120" w:line="240" w:lineRule="auto"/>
        <w:textAlignment w:val="auto"/>
        <w:rPr>
          <w:rFonts w:ascii="Arial Narrow" w:hAnsi="Arial Narrow"/>
          <w:bCs/>
          <w:iCs/>
          <w:sz w:val="22"/>
          <w:szCs w:val="22"/>
        </w:rPr>
      </w:pPr>
      <w:r w:rsidRPr="006D7EB3">
        <w:rPr>
          <w:rFonts w:ascii="Arial Narrow" w:hAnsi="Arial Narrow"/>
          <w:sz w:val="22"/>
          <w:szCs w:val="22"/>
        </w:rPr>
        <w:t>CLÁUSULA SEGUNDA – VIGÊNCIA</w:t>
      </w:r>
    </w:p>
    <w:p w14:paraId="1043B851"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cs="Arial"/>
          <w:sz w:val="22"/>
          <w:szCs w:val="22"/>
        </w:rPr>
      </w:pPr>
      <w:r w:rsidRPr="006D7EB3">
        <w:rPr>
          <w:rFonts w:ascii="Arial Narrow" w:hAnsi="Arial Narrow" w:cs="Arial"/>
          <w:bCs/>
          <w:iCs/>
          <w:sz w:val="22"/>
          <w:szCs w:val="22"/>
        </w:rPr>
        <w:t xml:space="preserve">O prazo de vigência deste Termo de Contrato é aquele fixado no Edital, </w:t>
      </w:r>
      <w:r w:rsidRPr="006D7EB3">
        <w:rPr>
          <w:rFonts w:ascii="Arial Narrow" w:hAnsi="Arial Narrow" w:cs="Arial"/>
          <w:sz w:val="22"/>
          <w:szCs w:val="22"/>
        </w:rPr>
        <w:t xml:space="preserve">podendo ser prorrogado por interesse das partes até </w:t>
      </w:r>
      <w:r w:rsidR="008A5632" w:rsidRPr="006D7EB3">
        <w:rPr>
          <w:rFonts w:ascii="Arial Narrow" w:hAnsi="Arial Narrow" w:cs="Arial"/>
          <w:sz w:val="22"/>
          <w:szCs w:val="22"/>
        </w:rPr>
        <w:t>o limite</w:t>
      </w:r>
      <w:r w:rsidRPr="006D7EB3">
        <w:rPr>
          <w:rFonts w:ascii="Arial Narrow" w:hAnsi="Arial Narrow" w:cs="Arial"/>
          <w:sz w:val="22"/>
          <w:szCs w:val="22"/>
        </w:rPr>
        <w:t xml:space="preserve"> de 60 (sessenta) meses, desde que haja autorização formal da autoridade competente e observados os seguintes requisitos:</w:t>
      </w:r>
    </w:p>
    <w:p w14:paraId="1102B2BA" w14:textId="77777777" w:rsidR="006E3A2E" w:rsidRPr="006D7EB3" w:rsidRDefault="006E3A2E" w:rsidP="006E3A2E">
      <w:pPr>
        <w:widowControl/>
        <w:numPr>
          <w:ilvl w:val="2"/>
          <w:numId w:val="1"/>
        </w:numPr>
        <w:suppressAutoHyphens w:val="0"/>
        <w:autoSpaceDN/>
        <w:spacing w:before="120" w:after="120"/>
        <w:ind w:left="0"/>
        <w:jc w:val="both"/>
        <w:textAlignment w:val="auto"/>
        <w:rPr>
          <w:rFonts w:ascii="Arial Narrow" w:hAnsi="Arial Narrow" w:cs="Arial"/>
          <w:bCs/>
          <w:iCs/>
          <w:sz w:val="22"/>
          <w:szCs w:val="22"/>
        </w:rPr>
      </w:pPr>
      <w:r w:rsidRPr="006D7EB3">
        <w:rPr>
          <w:rFonts w:ascii="Arial Narrow" w:hAnsi="Arial Narrow" w:cs="Arial"/>
          <w:bCs/>
          <w:iCs/>
          <w:sz w:val="22"/>
          <w:szCs w:val="22"/>
        </w:rPr>
        <w:t>Os serviços tenham sido prestados regularmente;</w:t>
      </w:r>
    </w:p>
    <w:p w14:paraId="2F8F3EFF" w14:textId="77777777" w:rsidR="006E3A2E" w:rsidRPr="006D7EB3" w:rsidRDefault="006E3A2E" w:rsidP="006E3A2E">
      <w:pPr>
        <w:widowControl/>
        <w:numPr>
          <w:ilvl w:val="2"/>
          <w:numId w:val="1"/>
        </w:numPr>
        <w:suppressAutoHyphens w:val="0"/>
        <w:autoSpaceDN/>
        <w:spacing w:before="120" w:after="120"/>
        <w:ind w:left="0"/>
        <w:jc w:val="both"/>
        <w:textAlignment w:val="auto"/>
        <w:rPr>
          <w:rFonts w:ascii="Arial Narrow" w:hAnsi="Arial Narrow" w:cs="Arial"/>
          <w:bCs/>
          <w:iCs/>
          <w:sz w:val="22"/>
          <w:szCs w:val="22"/>
        </w:rPr>
      </w:pPr>
      <w:r w:rsidRPr="006D7EB3">
        <w:rPr>
          <w:rFonts w:ascii="Arial Narrow" w:hAnsi="Arial Narrow" w:cs="Arial"/>
          <w:bCs/>
          <w:iCs/>
          <w:sz w:val="22"/>
          <w:szCs w:val="22"/>
        </w:rPr>
        <w:t>Esteja formalmente demonstrado que a forma de prestação dos serviços tem natureza continuada;  </w:t>
      </w:r>
    </w:p>
    <w:p w14:paraId="257083AC" w14:textId="77777777" w:rsidR="006E3A2E" w:rsidRPr="006D7EB3" w:rsidRDefault="006E3A2E" w:rsidP="006E3A2E">
      <w:pPr>
        <w:widowControl/>
        <w:numPr>
          <w:ilvl w:val="2"/>
          <w:numId w:val="1"/>
        </w:numPr>
        <w:suppressAutoHyphens w:val="0"/>
        <w:autoSpaceDN/>
        <w:spacing w:before="120" w:after="120"/>
        <w:ind w:left="0"/>
        <w:jc w:val="both"/>
        <w:textAlignment w:val="auto"/>
        <w:rPr>
          <w:rFonts w:ascii="Arial Narrow" w:hAnsi="Arial Narrow" w:cs="Arial"/>
          <w:bCs/>
          <w:iCs/>
          <w:sz w:val="22"/>
          <w:szCs w:val="22"/>
        </w:rPr>
      </w:pPr>
      <w:r w:rsidRPr="006D7EB3">
        <w:rPr>
          <w:rFonts w:ascii="Arial Narrow" w:hAnsi="Arial Narrow" w:cs="Arial"/>
          <w:bCs/>
          <w:iCs/>
          <w:sz w:val="22"/>
          <w:szCs w:val="22"/>
        </w:rPr>
        <w:t>Seja juntado relatório que discorra sobre a execução do contrato, com informações de que os serviços tenham sido prestados regularmente;  </w:t>
      </w:r>
    </w:p>
    <w:p w14:paraId="68781873" w14:textId="77777777" w:rsidR="006E3A2E" w:rsidRPr="006D7EB3" w:rsidRDefault="006E3A2E" w:rsidP="006E3A2E">
      <w:pPr>
        <w:widowControl/>
        <w:numPr>
          <w:ilvl w:val="2"/>
          <w:numId w:val="1"/>
        </w:numPr>
        <w:suppressAutoHyphens w:val="0"/>
        <w:autoSpaceDN/>
        <w:spacing w:before="120" w:after="120"/>
        <w:ind w:left="0"/>
        <w:jc w:val="both"/>
        <w:textAlignment w:val="auto"/>
        <w:rPr>
          <w:rFonts w:ascii="Arial Narrow" w:hAnsi="Arial Narrow" w:cs="Arial"/>
          <w:bCs/>
          <w:iCs/>
          <w:sz w:val="22"/>
          <w:szCs w:val="22"/>
        </w:rPr>
      </w:pPr>
      <w:r w:rsidRPr="006D7EB3">
        <w:rPr>
          <w:rFonts w:ascii="Arial Narrow" w:hAnsi="Arial Narrow" w:cs="Arial"/>
          <w:bCs/>
          <w:iCs/>
          <w:sz w:val="22"/>
          <w:szCs w:val="22"/>
        </w:rPr>
        <w:t>Seja juntada justificativa e motivo, por escrito, de que a Administração mantém interesse na realização do serviço;  </w:t>
      </w:r>
    </w:p>
    <w:p w14:paraId="624EF21B" w14:textId="77777777" w:rsidR="006E3A2E" w:rsidRPr="006D7EB3" w:rsidRDefault="006E3A2E" w:rsidP="006E3A2E">
      <w:pPr>
        <w:widowControl/>
        <w:numPr>
          <w:ilvl w:val="2"/>
          <w:numId w:val="1"/>
        </w:numPr>
        <w:suppressAutoHyphens w:val="0"/>
        <w:autoSpaceDN/>
        <w:spacing w:before="120" w:after="120"/>
        <w:ind w:left="0"/>
        <w:jc w:val="both"/>
        <w:textAlignment w:val="auto"/>
        <w:rPr>
          <w:rFonts w:ascii="Arial Narrow" w:hAnsi="Arial Narrow" w:cs="Arial"/>
          <w:bCs/>
          <w:iCs/>
          <w:sz w:val="22"/>
          <w:szCs w:val="22"/>
        </w:rPr>
      </w:pPr>
      <w:r w:rsidRPr="006D7EB3">
        <w:rPr>
          <w:rFonts w:ascii="Arial Narrow" w:hAnsi="Arial Narrow" w:cs="Arial"/>
          <w:bCs/>
          <w:iCs/>
          <w:sz w:val="22"/>
          <w:szCs w:val="22"/>
        </w:rPr>
        <w:t>Seja comprovado que o valor do contrato permanece economicamente vantajoso para a Administração;  </w:t>
      </w:r>
    </w:p>
    <w:p w14:paraId="09AAD918" w14:textId="77777777" w:rsidR="006E3A2E" w:rsidRPr="006D7EB3" w:rsidRDefault="006E3A2E" w:rsidP="006E3A2E">
      <w:pPr>
        <w:widowControl/>
        <w:numPr>
          <w:ilvl w:val="2"/>
          <w:numId w:val="1"/>
        </w:numPr>
        <w:suppressAutoHyphens w:val="0"/>
        <w:autoSpaceDN/>
        <w:spacing w:before="120" w:after="120"/>
        <w:ind w:left="0"/>
        <w:jc w:val="both"/>
        <w:textAlignment w:val="auto"/>
        <w:rPr>
          <w:rFonts w:ascii="Arial Narrow" w:hAnsi="Arial Narrow" w:cs="Arial"/>
          <w:bCs/>
          <w:iCs/>
          <w:sz w:val="22"/>
          <w:szCs w:val="22"/>
        </w:rPr>
      </w:pPr>
      <w:r w:rsidRPr="006D7EB3">
        <w:rPr>
          <w:rFonts w:ascii="Arial Narrow" w:hAnsi="Arial Narrow" w:cs="Arial"/>
          <w:bCs/>
          <w:iCs/>
          <w:sz w:val="22"/>
          <w:szCs w:val="22"/>
        </w:rPr>
        <w:t xml:space="preserve">Haja manifestação expressa da contratada informando o interesse na prorrogação; </w:t>
      </w:r>
    </w:p>
    <w:p w14:paraId="7A5714AE" w14:textId="77777777" w:rsidR="006E3A2E" w:rsidRPr="006D7EB3" w:rsidRDefault="006E3A2E" w:rsidP="006E3A2E">
      <w:pPr>
        <w:widowControl/>
        <w:numPr>
          <w:ilvl w:val="2"/>
          <w:numId w:val="1"/>
        </w:numPr>
        <w:suppressAutoHyphens w:val="0"/>
        <w:autoSpaceDN/>
        <w:spacing w:before="120" w:after="120"/>
        <w:ind w:left="0"/>
        <w:jc w:val="both"/>
        <w:textAlignment w:val="auto"/>
        <w:rPr>
          <w:rFonts w:ascii="Arial Narrow" w:hAnsi="Arial Narrow" w:cs="Arial"/>
          <w:bCs/>
          <w:iCs/>
          <w:sz w:val="22"/>
          <w:szCs w:val="22"/>
        </w:rPr>
      </w:pPr>
      <w:r w:rsidRPr="006D7EB3">
        <w:rPr>
          <w:rFonts w:ascii="Arial Narrow" w:hAnsi="Arial Narrow" w:cs="Arial"/>
          <w:bCs/>
          <w:iCs/>
          <w:sz w:val="22"/>
          <w:szCs w:val="22"/>
        </w:rPr>
        <w:t>Seja comprovado que o contratado mantém as condições iniciais de habilitação.  </w:t>
      </w:r>
    </w:p>
    <w:p w14:paraId="79C1426E" w14:textId="77777777" w:rsidR="006E3A2E" w:rsidRPr="006D7EB3" w:rsidRDefault="006E3A2E" w:rsidP="006E3A2E">
      <w:pPr>
        <w:pStyle w:val="Nivel1"/>
        <w:numPr>
          <w:ilvl w:val="0"/>
          <w:numId w:val="1"/>
        </w:numPr>
        <w:suppressAutoHyphens w:val="0"/>
        <w:autoSpaceDN/>
        <w:spacing w:after="120" w:line="240" w:lineRule="auto"/>
        <w:textAlignment w:val="auto"/>
        <w:rPr>
          <w:rFonts w:ascii="Arial Narrow" w:hAnsi="Arial Narrow"/>
          <w:bCs/>
          <w:sz w:val="22"/>
          <w:szCs w:val="22"/>
        </w:rPr>
      </w:pPr>
      <w:r w:rsidRPr="006D7EB3">
        <w:rPr>
          <w:rFonts w:ascii="Arial Narrow" w:hAnsi="Arial Narrow"/>
          <w:sz w:val="22"/>
          <w:szCs w:val="22"/>
        </w:rPr>
        <w:t>CLÁUSULA TERCEIRA – PREÇO</w:t>
      </w:r>
    </w:p>
    <w:p w14:paraId="061E7378"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O valor mensal da contratação é de R$</w:t>
      </w:r>
      <w:r w:rsidR="00BC43FC">
        <w:rPr>
          <w:rFonts w:ascii="Arial Narrow" w:hAnsi="Arial Narrow"/>
          <w:sz w:val="22"/>
          <w:szCs w:val="22"/>
        </w:rPr>
        <w:t>2.255,07</w:t>
      </w:r>
      <w:r w:rsidRPr="006D7EB3">
        <w:rPr>
          <w:rFonts w:ascii="Arial Narrow" w:hAnsi="Arial Narrow"/>
          <w:sz w:val="22"/>
          <w:szCs w:val="22"/>
        </w:rPr>
        <w:t>(</w:t>
      </w:r>
      <w:r w:rsidR="008A5632">
        <w:rPr>
          <w:rFonts w:ascii="Arial Narrow" w:hAnsi="Arial Narrow"/>
          <w:sz w:val="22"/>
          <w:szCs w:val="22"/>
        </w:rPr>
        <w:t>dois mil duzentos e cinquenta e cinco reais e sete centavos</w:t>
      </w:r>
      <w:r w:rsidRPr="006D7EB3">
        <w:rPr>
          <w:rFonts w:ascii="Arial Narrow" w:hAnsi="Arial Narrow"/>
          <w:sz w:val="22"/>
          <w:szCs w:val="22"/>
        </w:rPr>
        <w:t>)</w:t>
      </w:r>
      <w:r w:rsidR="008A5632">
        <w:rPr>
          <w:rFonts w:ascii="Arial Narrow" w:hAnsi="Arial Narrow"/>
          <w:sz w:val="22"/>
          <w:szCs w:val="22"/>
        </w:rPr>
        <w:t>,</w:t>
      </w:r>
      <w:r w:rsidR="00BC43FC">
        <w:rPr>
          <w:rFonts w:ascii="Arial Narrow" w:hAnsi="Arial Narrow"/>
          <w:sz w:val="22"/>
          <w:szCs w:val="22"/>
        </w:rPr>
        <w:t xml:space="preserve"> exceto no primeiro mês que será de R$ 2.343,86</w:t>
      </w:r>
      <w:r w:rsidR="008A5632">
        <w:rPr>
          <w:rFonts w:ascii="Arial Narrow" w:hAnsi="Arial Narrow"/>
          <w:sz w:val="22"/>
          <w:szCs w:val="22"/>
        </w:rPr>
        <w:t xml:space="preserve"> (dois mil trezentos e quarenta e três reais e oitenta e seis centavos) devido a cobrança da taxa de instalação</w:t>
      </w:r>
      <w:r w:rsidRPr="006D7EB3">
        <w:rPr>
          <w:rFonts w:ascii="Arial Narrow" w:hAnsi="Arial Narrow"/>
          <w:sz w:val="22"/>
          <w:szCs w:val="22"/>
        </w:rPr>
        <w:t>, perfazendo o valor total</w:t>
      </w:r>
      <w:r w:rsidR="008A5632">
        <w:rPr>
          <w:rFonts w:ascii="Arial Narrow" w:hAnsi="Arial Narrow"/>
          <w:sz w:val="22"/>
          <w:szCs w:val="22"/>
        </w:rPr>
        <w:t xml:space="preserve"> anual de</w:t>
      </w:r>
      <w:r w:rsidRPr="006D7EB3">
        <w:rPr>
          <w:rFonts w:ascii="Arial Narrow" w:hAnsi="Arial Narrow"/>
          <w:sz w:val="22"/>
          <w:szCs w:val="22"/>
        </w:rPr>
        <w:t xml:space="preserve"> R$</w:t>
      </w:r>
      <w:r w:rsidR="008A5632">
        <w:rPr>
          <w:rFonts w:ascii="Arial Narrow" w:hAnsi="Arial Narrow"/>
          <w:sz w:val="22"/>
          <w:szCs w:val="22"/>
        </w:rPr>
        <w:t xml:space="preserve"> 27.149,63 </w:t>
      </w:r>
      <w:r w:rsidRPr="006D7EB3">
        <w:rPr>
          <w:rFonts w:ascii="Arial Narrow" w:hAnsi="Arial Narrow"/>
          <w:sz w:val="22"/>
          <w:szCs w:val="22"/>
        </w:rPr>
        <w:t>(</w:t>
      </w:r>
      <w:r w:rsidR="008A5632">
        <w:rPr>
          <w:rFonts w:ascii="Arial Narrow" w:hAnsi="Arial Narrow"/>
          <w:sz w:val="22"/>
          <w:szCs w:val="22"/>
        </w:rPr>
        <w:t>vinte e sete mil cento e quarenta e nove reais e sessenta e três centavos</w:t>
      </w:r>
      <w:r w:rsidRPr="006D7EB3">
        <w:rPr>
          <w:rFonts w:ascii="Arial Narrow" w:hAnsi="Arial Narrow"/>
          <w:sz w:val="22"/>
          <w:szCs w:val="22"/>
        </w:rPr>
        <w:t>).</w:t>
      </w:r>
    </w:p>
    <w:p w14:paraId="59407FA9"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A6E51A9"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O valor acima é meramente estimativo, de forma que os pagamentos devidos à CONTRATADA dependerão dos quantitativos de serviços efetivamente prestados.</w:t>
      </w:r>
    </w:p>
    <w:p w14:paraId="153F7D04" w14:textId="77777777" w:rsidR="006E3A2E" w:rsidRPr="006D7EB3" w:rsidRDefault="006E3A2E" w:rsidP="006E3A2E">
      <w:pPr>
        <w:pStyle w:val="Nivel1"/>
        <w:numPr>
          <w:ilvl w:val="0"/>
          <w:numId w:val="1"/>
        </w:numPr>
        <w:suppressAutoHyphens w:val="0"/>
        <w:autoSpaceDN/>
        <w:spacing w:after="120" w:line="240" w:lineRule="auto"/>
        <w:textAlignment w:val="auto"/>
        <w:rPr>
          <w:rFonts w:ascii="Arial Narrow" w:hAnsi="Arial Narrow"/>
          <w:sz w:val="22"/>
          <w:szCs w:val="22"/>
        </w:rPr>
      </w:pPr>
      <w:r w:rsidRPr="006D7EB3">
        <w:rPr>
          <w:rFonts w:ascii="Arial Narrow" w:hAnsi="Arial Narrow"/>
          <w:sz w:val="22"/>
          <w:szCs w:val="22"/>
        </w:rPr>
        <w:t>CLÁUSULA QUARTA – DOTAÇÃO ORÇAMENTÁRIA</w:t>
      </w:r>
    </w:p>
    <w:p w14:paraId="3FABB3E8" w14:textId="77777777" w:rsidR="006E3A2E" w:rsidRPr="006D7EB3" w:rsidRDefault="006E3A2E" w:rsidP="006E3A2E">
      <w:pPr>
        <w:pStyle w:val="Standard"/>
        <w:spacing w:before="120" w:after="120"/>
        <w:jc w:val="both"/>
        <w:rPr>
          <w:rFonts w:ascii="Arial Narrow" w:hAnsi="Arial Narrow"/>
          <w:sz w:val="22"/>
          <w:szCs w:val="22"/>
        </w:rPr>
      </w:pPr>
      <w:r w:rsidRPr="004D1A38">
        <w:rPr>
          <w:rFonts w:ascii="Arial Narrow" w:hAnsi="Arial Narrow" w:cs="Arial"/>
          <w:b/>
          <w:sz w:val="22"/>
          <w:szCs w:val="22"/>
        </w:rPr>
        <w:t xml:space="preserve">4.1. </w:t>
      </w:r>
      <w:r w:rsidRPr="004D1A38">
        <w:rPr>
          <w:rFonts w:ascii="Arial Narrow" w:hAnsi="Arial Narrow" w:cs="Arial"/>
          <w:sz w:val="22"/>
          <w:szCs w:val="22"/>
        </w:rPr>
        <w:t xml:space="preserve"> As despesas para atender a esta licitação estão programadas em dotação orçamentária própria pelas contas abaixo previstas no orçamento do</w:t>
      </w:r>
      <w:r w:rsidR="00FB5EE8">
        <w:rPr>
          <w:rFonts w:ascii="Arial Narrow" w:hAnsi="Arial Narrow" w:cs="Arial"/>
          <w:sz w:val="22"/>
          <w:szCs w:val="22"/>
        </w:rPr>
        <w:t xml:space="preserve"> CAU/RJ para o exercício de 2022</w:t>
      </w:r>
      <w:r w:rsidRPr="004D1A38">
        <w:rPr>
          <w:rFonts w:ascii="Arial Narrow" w:hAnsi="Arial Narrow" w:cs="Arial"/>
          <w:sz w:val="22"/>
          <w:szCs w:val="22"/>
        </w:rPr>
        <w:t>.</w:t>
      </w:r>
    </w:p>
    <w:p w14:paraId="3921A0A0" w14:textId="77777777" w:rsidR="006E3A2E" w:rsidRPr="006D7EB3" w:rsidRDefault="006E3A2E" w:rsidP="006E3A2E">
      <w:pPr>
        <w:pStyle w:val="Nivel1"/>
        <w:spacing w:line="240" w:lineRule="auto"/>
        <w:ind w:left="0" w:firstLine="0"/>
        <w:rPr>
          <w:rFonts w:ascii="Arial Narrow" w:hAnsi="Arial Narrow"/>
          <w:b w:val="0"/>
          <w:sz w:val="22"/>
          <w:szCs w:val="22"/>
        </w:rPr>
      </w:pPr>
      <w:r w:rsidRPr="004D1A38">
        <w:rPr>
          <w:rFonts w:ascii="Arial Narrow" w:hAnsi="Arial Narrow"/>
          <w:b w:val="0"/>
          <w:sz w:val="22"/>
          <w:szCs w:val="22"/>
        </w:rPr>
        <w:t>5.6.2.2.1.1.01.04.04.020 - Despesas com Telecomunicações</w:t>
      </w:r>
    </w:p>
    <w:p w14:paraId="5A1BEFB1" w14:textId="77777777" w:rsidR="006E3A2E" w:rsidRPr="006D7EB3" w:rsidRDefault="006E3A2E" w:rsidP="006E3A2E">
      <w:pPr>
        <w:pStyle w:val="Nivel1"/>
        <w:numPr>
          <w:ilvl w:val="0"/>
          <w:numId w:val="1"/>
        </w:numPr>
        <w:suppressAutoHyphens w:val="0"/>
        <w:autoSpaceDN/>
        <w:spacing w:after="120" w:line="240" w:lineRule="auto"/>
        <w:textAlignment w:val="auto"/>
        <w:rPr>
          <w:rFonts w:ascii="Arial Narrow" w:hAnsi="Arial Narrow"/>
          <w:sz w:val="22"/>
          <w:szCs w:val="22"/>
        </w:rPr>
      </w:pPr>
      <w:r w:rsidRPr="006D7EB3">
        <w:rPr>
          <w:rFonts w:ascii="Arial Narrow" w:hAnsi="Arial Narrow"/>
          <w:sz w:val="22"/>
          <w:szCs w:val="22"/>
        </w:rPr>
        <w:t>CLÁUSULA QUINTA – PAGAMENTO</w:t>
      </w:r>
    </w:p>
    <w:p w14:paraId="7CC743C5"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cs="Arial"/>
          <w:sz w:val="22"/>
          <w:szCs w:val="22"/>
        </w:rPr>
      </w:pPr>
      <w:r w:rsidRPr="006D7EB3">
        <w:rPr>
          <w:rFonts w:ascii="Arial Narrow" w:hAnsi="Arial Narrow" w:cs="Arial"/>
          <w:sz w:val="22"/>
          <w:szCs w:val="22"/>
        </w:rPr>
        <w:t xml:space="preserve">O prazo para pagamento à CONTRATADA e demais condições a ele referentes encontram-se definidos no Termo de Referência e no Anexo XI da IN SEGES/MP n. 5/2017. </w:t>
      </w:r>
    </w:p>
    <w:p w14:paraId="037FE10B" w14:textId="77777777" w:rsidR="006E3A2E" w:rsidRPr="006D7EB3" w:rsidRDefault="006E3A2E" w:rsidP="006E3A2E">
      <w:pPr>
        <w:pStyle w:val="Nivel1"/>
        <w:numPr>
          <w:ilvl w:val="0"/>
          <w:numId w:val="1"/>
        </w:numPr>
        <w:suppressAutoHyphens w:val="0"/>
        <w:autoSpaceDN/>
        <w:spacing w:after="120" w:line="240" w:lineRule="auto"/>
        <w:textAlignment w:val="auto"/>
        <w:rPr>
          <w:rFonts w:ascii="Arial Narrow" w:hAnsi="Arial Narrow"/>
          <w:sz w:val="22"/>
          <w:szCs w:val="22"/>
        </w:rPr>
      </w:pPr>
      <w:r w:rsidRPr="006D7EB3">
        <w:rPr>
          <w:rFonts w:ascii="Arial Narrow" w:hAnsi="Arial Narrow"/>
          <w:sz w:val="22"/>
          <w:szCs w:val="22"/>
        </w:rPr>
        <w:lastRenderedPageBreak/>
        <w:t>CLÁUSULA SEXTA – REAJUSTE</w:t>
      </w:r>
      <w:r>
        <w:rPr>
          <w:rFonts w:ascii="Arial Narrow" w:hAnsi="Arial Narrow"/>
          <w:sz w:val="22"/>
          <w:szCs w:val="22"/>
        </w:rPr>
        <w:t>, REPACTUAÇÃO E REEQUILÍBRIO ECONÔMICO</w:t>
      </w:r>
    </w:p>
    <w:p w14:paraId="5BE91BDE"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eastAsiaTheme="majorEastAsia" w:hAnsi="Arial Narrow" w:cs="Arial"/>
          <w:bCs/>
          <w:sz w:val="22"/>
          <w:szCs w:val="22"/>
        </w:rPr>
      </w:pPr>
      <w:r w:rsidRPr="006D7EB3">
        <w:rPr>
          <w:rFonts w:ascii="Arial Narrow" w:hAnsi="Arial Narrow" w:cs="Arial"/>
          <w:sz w:val="22"/>
          <w:szCs w:val="22"/>
        </w:rPr>
        <w:t>As</w:t>
      </w:r>
      <w:r w:rsidRPr="006D7EB3">
        <w:rPr>
          <w:rFonts w:ascii="Arial Narrow" w:eastAsiaTheme="majorEastAsia" w:hAnsi="Arial Narrow" w:cs="Arial"/>
          <w:bCs/>
          <w:sz w:val="22"/>
          <w:szCs w:val="22"/>
        </w:rPr>
        <w:t xml:space="preserve"> regras acerca do reajuste do valor contratual são as estabelecidas no Termo de Referência, anexo a este Contrato.</w:t>
      </w:r>
    </w:p>
    <w:p w14:paraId="18DEE852" w14:textId="77777777" w:rsidR="006E3A2E" w:rsidRPr="006D7EB3" w:rsidRDefault="006E3A2E" w:rsidP="006E3A2E">
      <w:pPr>
        <w:pStyle w:val="Nivel1"/>
        <w:numPr>
          <w:ilvl w:val="0"/>
          <w:numId w:val="1"/>
        </w:numPr>
        <w:suppressAutoHyphens w:val="0"/>
        <w:autoSpaceDN/>
        <w:spacing w:after="120" w:line="240" w:lineRule="auto"/>
        <w:textAlignment w:val="auto"/>
        <w:rPr>
          <w:rFonts w:ascii="Arial Narrow" w:hAnsi="Arial Narrow"/>
          <w:sz w:val="22"/>
          <w:szCs w:val="22"/>
        </w:rPr>
      </w:pPr>
      <w:r w:rsidRPr="006D7EB3">
        <w:rPr>
          <w:rFonts w:ascii="Arial Narrow" w:hAnsi="Arial Narrow"/>
          <w:sz w:val="22"/>
          <w:szCs w:val="22"/>
        </w:rPr>
        <w:t>CLÁUSULA SÉTIMA – GARANTIA DE EXECUÇÃO</w:t>
      </w:r>
    </w:p>
    <w:p w14:paraId="3A834F02" w14:textId="77777777" w:rsidR="006E3A2E" w:rsidRPr="006D7EB3" w:rsidRDefault="006E3A2E" w:rsidP="006E3A2E">
      <w:pPr>
        <w:spacing w:before="100" w:beforeAutospacing="1" w:after="100" w:afterAutospacing="1"/>
        <w:rPr>
          <w:rFonts w:ascii="Arial Narrow" w:hAnsi="Arial Narrow" w:cs="Arial"/>
          <w:sz w:val="22"/>
          <w:szCs w:val="22"/>
        </w:rPr>
      </w:pPr>
      <w:r w:rsidRPr="006D7EB3">
        <w:rPr>
          <w:rFonts w:ascii="Arial Narrow" w:hAnsi="Arial Narrow" w:cs="Arial"/>
          <w:sz w:val="22"/>
          <w:szCs w:val="22"/>
        </w:rPr>
        <w:t>7.1. Não haverá exigência de garantia de execução para a presente contratação.</w:t>
      </w:r>
    </w:p>
    <w:p w14:paraId="5A7AC290" w14:textId="77777777" w:rsidR="006E3A2E" w:rsidRPr="006D7EB3" w:rsidRDefault="006E3A2E" w:rsidP="006E3A2E">
      <w:pPr>
        <w:pStyle w:val="Nivel1"/>
        <w:numPr>
          <w:ilvl w:val="0"/>
          <w:numId w:val="1"/>
        </w:numPr>
        <w:suppressAutoHyphens w:val="0"/>
        <w:autoSpaceDN/>
        <w:spacing w:after="120" w:line="240" w:lineRule="auto"/>
        <w:textAlignment w:val="auto"/>
        <w:rPr>
          <w:rFonts w:ascii="Arial Narrow" w:hAnsi="Arial Narrow"/>
          <w:sz w:val="22"/>
          <w:szCs w:val="22"/>
        </w:rPr>
      </w:pPr>
      <w:r w:rsidRPr="006D7EB3">
        <w:rPr>
          <w:rFonts w:ascii="Arial Narrow" w:hAnsi="Arial Narrow"/>
          <w:sz w:val="22"/>
          <w:szCs w:val="22"/>
        </w:rPr>
        <w:t>CLÁUSULA OITAVA – REGIME DE EXECUÇÃO DOS SERVIÇOS E FISCALIZAÇÃO</w:t>
      </w:r>
    </w:p>
    <w:p w14:paraId="3286E90D"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cs="Arial"/>
          <w:sz w:val="22"/>
          <w:szCs w:val="22"/>
        </w:rPr>
        <w:t>O regime de execução dos serviços a serem executados pela CONTRATADA, os materiais que serão empregados e a fiscalização pela CONTRATANTE são aqueles previstos no Termo de Referência, anexo do Edital.</w:t>
      </w:r>
    </w:p>
    <w:p w14:paraId="7CA77049" w14:textId="77777777" w:rsidR="006E3A2E" w:rsidRPr="006D7EB3" w:rsidRDefault="006E3A2E" w:rsidP="006E3A2E">
      <w:pPr>
        <w:pStyle w:val="Nivel1"/>
        <w:numPr>
          <w:ilvl w:val="0"/>
          <w:numId w:val="1"/>
        </w:numPr>
        <w:suppressAutoHyphens w:val="0"/>
        <w:autoSpaceDN/>
        <w:spacing w:after="120" w:line="240" w:lineRule="auto"/>
        <w:textAlignment w:val="auto"/>
        <w:rPr>
          <w:rFonts w:ascii="Arial Narrow" w:hAnsi="Arial Narrow"/>
          <w:sz w:val="22"/>
          <w:szCs w:val="22"/>
        </w:rPr>
      </w:pPr>
      <w:r w:rsidRPr="006D7EB3">
        <w:rPr>
          <w:rFonts w:ascii="Arial Narrow" w:hAnsi="Arial Narrow"/>
          <w:sz w:val="22"/>
          <w:szCs w:val="22"/>
        </w:rPr>
        <w:t>CLÁUSULA NONA – OBRIGAÇÕES DA CONTRATANTE E DA CONTRATADA</w:t>
      </w:r>
    </w:p>
    <w:p w14:paraId="3E8B952F"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As obrigações da CONTRATANTE e da CONTRATADA são aquelas previstas no Termo de Referência, anexo do Edital.</w:t>
      </w:r>
    </w:p>
    <w:p w14:paraId="0BE6FEE0" w14:textId="77777777" w:rsidR="006E3A2E" w:rsidRPr="006D7EB3" w:rsidRDefault="006E3A2E" w:rsidP="006E3A2E">
      <w:pPr>
        <w:pStyle w:val="Nivel1"/>
        <w:numPr>
          <w:ilvl w:val="0"/>
          <w:numId w:val="1"/>
        </w:numPr>
        <w:suppressAutoHyphens w:val="0"/>
        <w:autoSpaceDN/>
        <w:spacing w:after="120" w:line="240" w:lineRule="auto"/>
        <w:textAlignment w:val="auto"/>
        <w:rPr>
          <w:rFonts w:ascii="Arial Narrow" w:hAnsi="Arial Narrow"/>
          <w:sz w:val="22"/>
          <w:szCs w:val="22"/>
        </w:rPr>
      </w:pPr>
      <w:r w:rsidRPr="006D7EB3">
        <w:rPr>
          <w:rFonts w:ascii="Arial Narrow" w:hAnsi="Arial Narrow"/>
          <w:sz w:val="22"/>
          <w:szCs w:val="22"/>
        </w:rPr>
        <w:t>CLÁUSULA DÉCIMA – SANÇÕES ADMINISTRATIVAS.</w:t>
      </w:r>
    </w:p>
    <w:p w14:paraId="37CC7FD6"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As sanções relacionadas à execução do contrato são aquelas previstas no Termo de Referência, anexo do Edital.</w:t>
      </w:r>
    </w:p>
    <w:p w14:paraId="3B5111E1" w14:textId="77777777" w:rsidR="006E3A2E" w:rsidRPr="006D7EB3" w:rsidRDefault="006E3A2E" w:rsidP="006E3A2E">
      <w:pPr>
        <w:pStyle w:val="Nivel1"/>
        <w:numPr>
          <w:ilvl w:val="0"/>
          <w:numId w:val="1"/>
        </w:numPr>
        <w:suppressAutoHyphens w:val="0"/>
        <w:autoSpaceDN/>
        <w:spacing w:after="120" w:line="240" w:lineRule="auto"/>
        <w:textAlignment w:val="auto"/>
        <w:rPr>
          <w:rFonts w:ascii="Arial Narrow" w:hAnsi="Arial Narrow"/>
          <w:sz w:val="22"/>
          <w:szCs w:val="22"/>
        </w:rPr>
      </w:pPr>
      <w:r w:rsidRPr="006D7EB3">
        <w:rPr>
          <w:rFonts w:ascii="Arial Narrow" w:hAnsi="Arial Narrow"/>
          <w:sz w:val="22"/>
          <w:szCs w:val="22"/>
        </w:rPr>
        <w:t>CLÁUSULA DÉCIMA PRIMEIRA – RESCISÃO</w:t>
      </w:r>
    </w:p>
    <w:p w14:paraId="3027B61D"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cs="Arial"/>
          <w:sz w:val="22"/>
          <w:szCs w:val="22"/>
        </w:rPr>
      </w:pPr>
      <w:r w:rsidRPr="006D7EB3">
        <w:rPr>
          <w:rFonts w:ascii="Arial Narrow" w:hAnsi="Arial Narrow"/>
          <w:sz w:val="22"/>
          <w:szCs w:val="22"/>
        </w:rPr>
        <w:t>O presente Termo de Contrato poderá ser rescindido</w:t>
      </w:r>
      <w:r w:rsidRPr="006D7EB3">
        <w:rPr>
          <w:rFonts w:ascii="Arial Narrow" w:hAnsi="Arial Narrow" w:cs="Arial"/>
          <w:sz w:val="22"/>
          <w:szCs w:val="22"/>
        </w:rPr>
        <w:t>:</w:t>
      </w:r>
    </w:p>
    <w:p w14:paraId="7E82340C" w14:textId="77777777" w:rsidR="006E3A2E" w:rsidRPr="006D7EB3" w:rsidRDefault="006E3A2E" w:rsidP="006E3A2E">
      <w:pPr>
        <w:widowControl/>
        <w:numPr>
          <w:ilvl w:val="2"/>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cs="Arial"/>
          <w:sz w:val="22"/>
          <w:szCs w:val="22"/>
        </w:rPr>
        <w:t>por ato unilateral e escrito da Administração,</w:t>
      </w:r>
      <w:r w:rsidRPr="006D7EB3">
        <w:rPr>
          <w:rFonts w:ascii="Arial Narrow" w:hAnsi="Arial Narrow"/>
          <w:sz w:val="22"/>
          <w:szCs w:val="22"/>
        </w:rPr>
        <w:t xml:space="preserve"> nas </w:t>
      </w:r>
      <w:r w:rsidRPr="006D7EB3">
        <w:rPr>
          <w:rFonts w:ascii="Arial Narrow" w:hAnsi="Arial Narrow" w:cs="Arial"/>
          <w:sz w:val="22"/>
          <w:szCs w:val="22"/>
        </w:rPr>
        <w:t>situações</w:t>
      </w:r>
      <w:r w:rsidRPr="006D7EB3">
        <w:rPr>
          <w:rFonts w:ascii="Arial Narrow" w:hAnsi="Arial Narrow"/>
          <w:sz w:val="22"/>
          <w:szCs w:val="22"/>
        </w:rPr>
        <w:t xml:space="preserve"> previstas </w:t>
      </w:r>
      <w:r w:rsidRPr="006D7EB3">
        <w:rPr>
          <w:rFonts w:ascii="Arial Narrow" w:hAnsi="Arial Narrow" w:cs="Arial"/>
          <w:sz w:val="22"/>
          <w:szCs w:val="22"/>
        </w:rPr>
        <w:t>nos incisos I a XII e XVII do</w:t>
      </w:r>
      <w:r w:rsidRPr="006D7EB3">
        <w:rPr>
          <w:rFonts w:ascii="Arial Narrow" w:hAnsi="Arial Narrow"/>
          <w:sz w:val="22"/>
          <w:szCs w:val="22"/>
        </w:rPr>
        <w:t xml:space="preserve"> art. 78 da Lei nº 8.666, de 1993,</w:t>
      </w:r>
      <w:r w:rsidRPr="006D7EB3">
        <w:rPr>
          <w:rFonts w:ascii="Arial Narrow" w:hAnsi="Arial Narrow" w:cs="Arial"/>
          <w:sz w:val="22"/>
          <w:szCs w:val="22"/>
        </w:rPr>
        <w:t xml:space="preserve"> e</w:t>
      </w:r>
      <w:r w:rsidRPr="006D7EB3">
        <w:rPr>
          <w:rFonts w:ascii="Arial Narrow" w:hAnsi="Arial Narrow"/>
          <w:sz w:val="22"/>
          <w:szCs w:val="22"/>
        </w:rPr>
        <w:t xml:space="preserve"> com as consequências indicadas no art. 80 da mesma Lei, sem prejuízo da aplicação das sanções previstas no Termo de Referência, anexo </w:t>
      </w:r>
      <w:r w:rsidRPr="006D7EB3">
        <w:rPr>
          <w:rFonts w:ascii="Arial Narrow" w:hAnsi="Arial Narrow" w:cs="Arial"/>
          <w:sz w:val="22"/>
          <w:szCs w:val="22"/>
        </w:rPr>
        <w:t>ao</w:t>
      </w:r>
      <w:r w:rsidRPr="006D7EB3">
        <w:rPr>
          <w:rFonts w:ascii="Arial Narrow" w:hAnsi="Arial Narrow"/>
          <w:sz w:val="22"/>
          <w:szCs w:val="22"/>
        </w:rPr>
        <w:t xml:space="preserve"> Edital</w:t>
      </w:r>
      <w:r w:rsidRPr="006D7EB3">
        <w:rPr>
          <w:rFonts w:ascii="Arial Narrow" w:hAnsi="Arial Narrow" w:cs="Arial"/>
          <w:sz w:val="22"/>
          <w:szCs w:val="22"/>
        </w:rPr>
        <w:t>;</w:t>
      </w:r>
    </w:p>
    <w:p w14:paraId="6413B56E" w14:textId="77777777" w:rsidR="006E3A2E" w:rsidRPr="006D7EB3" w:rsidRDefault="006E3A2E" w:rsidP="006E3A2E">
      <w:pPr>
        <w:widowControl/>
        <w:numPr>
          <w:ilvl w:val="2"/>
          <w:numId w:val="1"/>
        </w:numPr>
        <w:suppressAutoHyphens w:val="0"/>
        <w:autoSpaceDN/>
        <w:spacing w:before="120" w:after="120"/>
        <w:ind w:left="0"/>
        <w:jc w:val="both"/>
        <w:textAlignment w:val="auto"/>
        <w:rPr>
          <w:rFonts w:ascii="Arial Narrow" w:hAnsi="Arial Narrow" w:cs="Arial"/>
          <w:sz w:val="22"/>
          <w:szCs w:val="22"/>
        </w:rPr>
      </w:pPr>
      <w:r w:rsidRPr="006D7EB3">
        <w:rPr>
          <w:rFonts w:ascii="Arial Narrow" w:hAnsi="Arial Narrow" w:cs="Arial"/>
          <w:sz w:val="22"/>
          <w:szCs w:val="22"/>
        </w:rPr>
        <w:t xml:space="preserve">amigavelmente, nos termos do art. 79, inciso II, da Lei nº 8.666, de 1993. </w:t>
      </w:r>
    </w:p>
    <w:p w14:paraId="63242D94"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Os casos de rescisão contratual serão formalmente motivados, assegurando-se à CONTRATADA o direito à prévia e ampla defesa.</w:t>
      </w:r>
    </w:p>
    <w:p w14:paraId="7DF560D3"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A CONTRATADA reconhece os direitos da CONTRATANTE em caso de rescisão administrativa prevista no art. 77 da Lei nº 8.666, de 1993.</w:t>
      </w:r>
    </w:p>
    <w:p w14:paraId="49908B98"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O termo de rescisão, sempre que possível, será precedido:</w:t>
      </w:r>
    </w:p>
    <w:p w14:paraId="49481352" w14:textId="77777777" w:rsidR="006E3A2E" w:rsidRPr="006D7EB3" w:rsidRDefault="006E3A2E" w:rsidP="006E3A2E">
      <w:pPr>
        <w:widowControl/>
        <w:numPr>
          <w:ilvl w:val="2"/>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Balanço dos eve</w:t>
      </w:r>
      <w:r w:rsidRPr="002762E5">
        <w:rPr>
          <w:rFonts w:ascii="Arial Narrow" w:hAnsi="Arial Narrow"/>
          <w:sz w:val="22"/>
          <w:szCs w:val="22"/>
        </w:rPr>
        <w:t>n</w:t>
      </w:r>
      <w:r w:rsidRPr="006D7EB3">
        <w:rPr>
          <w:rFonts w:ascii="Arial Narrow" w:hAnsi="Arial Narrow"/>
          <w:sz w:val="22"/>
          <w:szCs w:val="22"/>
        </w:rPr>
        <w:t>tos contratuais já cumpridos ou parcialmente cumpridos;</w:t>
      </w:r>
    </w:p>
    <w:p w14:paraId="6D1A071B" w14:textId="77777777" w:rsidR="006E3A2E" w:rsidRPr="006D7EB3" w:rsidRDefault="006E3A2E" w:rsidP="006E3A2E">
      <w:pPr>
        <w:widowControl/>
        <w:numPr>
          <w:ilvl w:val="2"/>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Relação dos pagamentos já efetuados e ainda devidos;</w:t>
      </w:r>
    </w:p>
    <w:p w14:paraId="1A8F7A3E" w14:textId="77777777" w:rsidR="006E3A2E" w:rsidRPr="006D7EB3" w:rsidRDefault="006E3A2E" w:rsidP="006E3A2E">
      <w:pPr>
        <w:widowControl/>
        <w:numPr>
          <w:ilvl w:val="2"/>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Indenizações e multas.</w:t>
      </w:r>
    </w:p>
    <w:p w14:paraId="0D515180" w14:textId="77777777" w:rsidR="006E3A2E" w:rsidRPr="002762E5" w:rsidRDefault="006E3A2E" w:rsidP="006E3A2E">
      <w:pPr>
        <w:pStyle w:val="Nivel1"/>
        <w:numPr>
          <w:ilvl w:val="0"/>
          <w:numId w:val="1"/>
        </w:numPr>
        <w:suppressAutoHyphens w:val="0"/>
        <w:autoSpaceDN/>
        <w:spacing w:after="120" w:line="240" w:lineRule="auto"/>
        <w:textAlignment w:val="auto"/>
        <w:rPr>
          <w:rFonts w:ascii="Arial Narrow" w:hAnsi="Arial Narrow"/>
          <w:color w:val="auto"/>
          <w:sz w:val="22"/>
          <w:szCs w:val="22"/>
        </w:rPr>
      </w:pPr>
      <w:r w:rsidRPr="002762E5">
        <w:rPr>
          <w:rFonts w:ascii="Arial Narrow" w:hAnsi="Arial Narrow"/>
          <w:sz w:val="22"/>
          <w:szCs w:val="22"/>
        </w:rPr>
        <w:lastRenderedPageBreak/>
        <w:t xml:space="preserve">CLÁUSULA DÉCIMA SEGUNDA – </w:t>
      </w:r>
      <w:r w:rsidRPr="002762E5">
        <w:rPr>
          <w:rFonts w:ascii="Arial Narrow" w:hAnsi="Arial Narrow"/>
          <w:color w:val="auto"/>
          <w:sz w:val="22"/>
          <w:szCs w:val="22"/>
        </w:rPr>
        <w:t>VEDAÇÕES E PERMISSÕES</w:t>
      </w:r>
    </w:p>
    <w:p w14:paraId="03B05F17" w14:textId="77777777" w:rsidR="006E3A2E" w:rsidRPr="002762E5" w:rsidRDefault="006E3A2E" w:rsidP="006E3A2E">
      <w:pPr>
        <w:pStyle w:val="Nivel01Titulo"/>
        <w:numPr>
          <w:ilvl w:val="1"/>
          <w:numId w:val="1"/>
        </w:numPr>
        <w:tabs>
          <w:tab w:val="clear" w:pos="567"/>
        </w:tabs>
        <w:ind w:left="0"/>
        <w:rPr>
          <w:rFonts w:ascii="Arial Narrow" w:hAnsi="Arial Narrow" w:cstheme="majorBidi"/>
          <w:b w:val="0"/>
          <w:bCs w:val="0"/>
          <w:color w:val="auto"/>
          <w:sz w:val="22"/>
          <w:szCs w:val="22"/>
        </w:rPr>
      </w:pPr>
      <w:r w:rsidRPr="002762E5">
        <w:rPr>
          <w:rFonts w:ascii="Arial Narrow" w:hAnsi="Arial Narrow"/>
          <w:b w:val="0"/>
          <w:bCs w:val="0"/>
          <w:color w:val="auto"/>
          <w:sz w:val="22"/>
          <w:szCs w:val="22"/>
        </w:rPr>
        <w:t>É vedado à CONTRATADA interromper a execução dos serviços sob alegação de inadimplemento por parte da CONTRATANTE, salvo nos casos previstos em lei.</w:t>
      </w:r>
    </w:p>
    <w:p w14:paraId="203CA2B0" w14:textId="77777777" w:rsidR="006E3A2E" w:rsidRPr="002762E5" w:rsidRDefault="006E3A2E" w:rsidP="006E3A2E">
      <w:pPr>
        <w:pStyle w:val="Nivel01Titulo"/>
        <w:numPr>
          <w:ilvl w:val="1"/>
          <w:numId w:val="1"/>
        </w:numPr>
        <w:tabs>
          <w:tab w:val="clear" w:pos="567"/>
        </w:tabs>
        <w:ind w:left="0"/>
        <w:rPr>
          <w:rFonts w:ascii="Arial Narrow" w:hAnsi="Arial Narrow"/>
          <w:b w:val="0"/>
          <w:bCs w:val="0"/>
          <w:color w:val="auto"/>
          <w:sz w:val="22"/>
          <w:szCs w:val="22"/>
        </w:rPr>
      </w:pPr>
      <w:r w:rsidRPr="002762E5">
        <w:rPr>
          <w:rFonts w:ascii="Arial Narrow" w:hAnsi="Arial Narrow"/>
          <w:b w:val="0"/>
          <w:bCs w:val="0"/>
          <w:color w:val="auto"/>
          <w:sz w:val="22"/>
          <w:szCs w:val="22"/>
        </w:rPr>
        <w:t xml:space="preserve">É permitido à CONTRATADA caucionar ou utilizar este Termo de Contrato para qualquer operação financeira, nos termos e de acordo com os procedimentos previstos na Instrução Normativa SEGES/ME nº 53, de 8 de </w:t>
      </w:r>
      <w:proofErr w:type="gramStart"/>
      <w:r w:rsidRPr="002762E5">
        <w:rPr>
          <w:rFonts w:ascii="Arial Narrow" w:hAnsi="Arial Narrow"/>
          <w:b w:val="0"/>
          <w:bCs w:val="0"/>
          <w:color w:val="auto"/>
          <w:sz w:val="22"/>
          <w:szCs w:val="22"/>
        </w:rPr>
        <w:t>Julho</w:t>
      </w:r>
      <w:proofErr w:type="gramEnd"/>
      <w:r w:rsidRPr="002762E5">
        <w:rPr>
          <w:rFonts w:ascii="Arial Narrow" w:hAnsi="Arial Narrow"/>
          <w:b w:val="0"/>
          <w:bCs w:val="0"/>
          <w:color w:val="auto"/>
          <w:sz w:val="22"/>
          <w:szCs w:val="22"/>
        </w:rPr>
        <w:t xml:space="preserve"> de 2020.</w:t>
      </w:r>
    </w:p>
    <w:p w14:paraId="513A0FA8" w14:textId="77777777" w:rsidR="006E3A2E" w:rsidRPr="002762E5" w:rsidRDefault="006E3A2E" w:rsidP="006E3A2E">
      <w:pPr>
        <w:pStyle w:val="Nivel01Titulo"/>
        <w:numPr>
          <w:ilvl w:val="2"/>
          <w:numId w:val="1"/>
        </w:numPr>
        <w:tabs>
          <w:tab w:val="clear" w:pos="567"/>
          <w:tab w:val="left" w:pos="0"/>
        </w:tabs>
        <w:ind w:left="0"/>
        <w:rPr>
          <w:rFonts w:ascii="Arial Narrow" w:hAnsi="Arial Narrow"/>
          <w:b w:val="0"/>
          <w:bCs w:val="0"/>
          <w:color w:val="auto"/>
          <w:sz w:val="22"/>
          <w:szCs w:val="22"/>
        </w:rPr>
      </w:pPr>
      <w:r w:rsidRPr="002762E5">
        <w:rPr>
          <w:rFonts w:ascii="Arial Narrow" w:hAnsi="Arial Narrow"/>
          <w:b w:val="0"/>
          <w:bCs w:val="0"/>
          <w:color w:val="auto"/>
          <w:sz w:val="22"/>
          <w:szCs w:val="22"/>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3B777214" w14:textId="77777777" w:rsidR="006E3A2E" w:rsidRPr="002762E5" w:rsidRDefault="006E3A2E" w:rsidP="006E3A2E">
      <w:pPr>
        <w:pStyle w:val="Nivel01Titulo"/>
        <w:numPr>
          <w:ilvl w:val="2"/>
          <w:numId w:val="1"/>
        </w:numPr>
        <w:tabs>
          <w:tab w:val="clear" w:pos="567"/>
        </w:tabs>
        <w:ind w:left="0"/>
        <w:rPr>
          <w:rFonts w:ascii="Arial Narrow" w:hAnsi="Arial Narrow"/>
          <w:b w:val="0"/>
          <w:bCs w:val="0"/>
          <w:color w:val="auto"/>
          <w:sz w:val="22"/>
          <w:szCs w:val="22"/>
        </w:rPr>
      </w:pPr>
      <w:r w:rsidRPr="002762E5">
        <w:rPr>
          <w:rFonts w:ascii="Arial Narrow" w:hAnsi="Arial Narrow"/>
          <w:b w:val="0"/>
          <w:bCs w:val="0"/>
          <w:color w:val="auto"/>
          <w:sz w:val="22"/>
          <w:szCs w:val="22"/>
        </w:rPr>
        <w:t>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70603F21" w14:textId="77777777" w:rsidR="006E3A2E" w:rsidRPr="002762E5" w:rsidRDefault="006E3A2E" w:rsidP="006E3A2E">
      <w:pPr>
        <w:pStyle w:val="Nivel1"/>
        <w:numPr>
          <w:ilvl w:val="0"/>
          <w:numId w:val="1"/>
        </w:numPr>
        <w:suppressAutoHyphens w:val="0"/>
        <w:autoSpaceDN/>
        <w:spacing w:after="120" w:line="240" w:lineRule="auto"/>
        <w:textAlignment w:val="auto"/>
        <w:rPr>
          <w:rFonts w:ascii="Arial Narrow" w:eastAsiaTheme="majorEastAsia" w:hAnsi="Arial Narrow" w:cs="F"/>
          <w:color w:val="auto"/>
          <w:sz w:val="22"/>
          <w:szCs w:val="22"/>
        </w:rPr>
      </w:pPr>
      <w:r w:rsidRPr="002762E5">
        <w:rPr>
          <w:rFonts w:ascii="Arial Narrow" w:eastAsiaTheme="majorEastAsia" w:hAnsi="Arial Narrow" w:cs="F"/>
          <w:color w:val="auto"/>
          <w:sz w:val="22"/>
          <w:szCs w:val="22"/>
        </w:rPr>
        <w:t>CLÁUSULA DÉCIMA TERCEIRA – ALTERAÇÕES</w:t>
      </w:r>
    </w:p>
    <w:p w14:paraId="3762DB56"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Eventuais alterações contratuais reger-se-ão pela disciplina do art. 65 da Lei nº 8.666, de 1993.</w:t>
      </w:r>
    </w:p>
    <w:p w14:paraId="66853FF1"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A CONTRATADA é obrigada a aceitar, nas mesmas condições contratuais, os acréscimos ou supressões que se fizerem necessários, até o limite de 25% (vinte e cinco por cento) do valor inicial atualizado do contrato.</w:t>
      </w:r>
    </w:p>
    <w:p w14:paraId="20F2E841" w14:textId="77777777" w:rsidR="006E3A2E"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As supressões resultantes de acordo celebrado entre as partes contratantes poderão exceder o limite de 25% (vinte e cinco por cento) do valor inicial atualizado do contrato.</w:t>
      </w:r>
    </w:p>
    <w:p w14:paraId="21C4C814" w14:textId="77777777" w:rsidR="006E3A2E" w:rsidRPr="006D7EB3" w:rsidRDefault="006E3A2E" w:rsidP="006E3A2E">
      <w:pPr>
        <w:widowControl/>
        <w:suppressAutoHyphens w:val="0"/>
        <w:autoSpaceDN/>
        <w:spacing w:before="120" w:after="120"/>
        <w:jc w:val="both"/>
        <w:textAlignment w:val="auto"/>
        <w:rPr>
          <w:rFonts w:ascii="Arial Narrow" w:hAnsi="Arial Narrow"/>
          <w:sz w:val="22"/>
          <w:szCs w:val="22"/>
        </w:rPr>
      </w:pPr>
    </w:p>
    <w:p w14:paraId="153C5F2A" w14:textId="77777777" w:rsidR="006E3A2E" w:rsidRPr="006D7EB3" w:rsidRDefault="006E3A2E" w:rsidP="006E3A2E">
      <w:pPr>
        <w:pStyle w:val="Nivel1"/>
        <w:numPr>
          <w:ilvl w:val="0"/>
          <w:numId w:val="1"/>
        </w:numPr>
        <w:suppressAutoHyphens w:val="0"/>
        <w:autoSpaceDN/>
        <w:spacing w:before="0" w:after="120" w:line="240" w:lineRule="auto"/>
        <w:textAlignment w:val="auto"/>
        <w:rPr>
          <w:rFonts w:ascii="Arial Narrow" w:hAnsi="Arial Narrow"/>
          <w:sz w:val="22"/>
          <w:szCs w:val="22"/>
        </w:rPr>
      </w:pPr>
      <w:r w:rsidRPr="006D7EB3">
        <w:rPr>
          <w:rFonts w:ascii="Arial Narrow" w:hAnsi="Arial Narrow"/>
          <w:sz w:val="22"/>
          <w:szCs w:val="22"/>
        </w:rPr>
        <w:t>CLÁUSULA DÉCIMA QUARTA – DOS CASOS OMISSOS</w:t>
      </w:r>
    </w:p>
    <w:p w14:paraId="481B9511" w14:textId="77777777" w:rsidR="006E3A2E" w:rsidRPr="006D7EB3" w:rsidRDefault="006E3A2E" w:rsidP="006E3A2E">
      <w:pPr>
        <w:pStyle w:val="Nivel1"/>
        <w:numPr>
          <w:ilvl w:val="1"/>
          <w:numId w:val="1"/>
        </w:numPr>
        <w:suppressAutoHyphens w:val="0"/>
        <w:autoSpaceDN/>
        <w:spacing w:before="0" w:after="120" w:line="240" w:lineRule="auto"/>
        <w:ind w:left="0"/>
        <w:textAlignment w:val="auto"/>
        <w:rPr>
          <w:rFonts w:ascii="Arial Narrow" w:hAnsi="Arial Narrow"/>
          <w:b w:val="0"/>
          <w:sz w:val="22"/>
          <w:szCs w:val="22"/>
        </w:rPr>
      </w:pPr>
      <w:r w:rsidRPr="006D7EB3">
        <w:rPr>
          <w:rFonts w:ascii="Arial Narrow" w:hAnsi="Arial Narrow"/>
          <w:b w:val="0"/>
          <w:sz w:val="22"/>
          <w:szCs w:val="22"/>
        </w:rPr>
        <w:t>Os casos omissos serão decididos pela CONTRATANTE, segundo as disposições contidas na Lei nº 8.666, de 1993, na Lei nº 10.520, de 2002 e demais normas federais aplicáveis e, subsidiariamente, normas e princípios gerais dos contratos.</w:t>
      </w:r>
    </w:p>
    <w:p w14:paraId="6532799A" w14:textId="77777777" w:rsidR="006E3A2E" w:rsidRPr="006D7EB3" w:rsidRDefault="006E3A2E" w:rsidP="006E3A2E">
      <w:pPr>
        <w:pStyle w:val="Nivel1"/>
        <w:numPr>
          <w:ilvl w:val="0"/>
          <w:numId w:val="1"/>
        </w:numPr>
        <w:suppressAutoHyphens w:val="0"/>
        <w:autoSpaceDN/>
        <w:spacing w:after="120" w:line="240" w:lineRule="auto"/>
        <w:textAlignment w:val="auto"/>
        <w:rPr>
          <w:rFonts w:ascii="Arial Narrow" w:hAnsi="Arial Narrow"/>
          <w:sz w:val="22"/>
          <w:szCs w:val="22"/>
        </w:rPr>
      </w:pPr>
      <w:r w:rsidRPr="006D7EB3">
        <w:rPr>
          <w:rFonts w:ascii="Arial Narrow" w:hAnsi="Arial Narrow"/>
          <w:sz w:val="22"/>
          <w:szCs w:val="22"/>
        </w:rPr>
        <w:t>CLÁUSULA DÉCIMA QUINTA – PUBLICAÇÃO</w:t>
      </w:r>
    </w:p>
    <w:p w14:paraId="5C6FED46"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Incumbirá à CONTRATANTE providenciar a publicação deste instrumento, por extrato, no Diário Oficial da União, no prazo previsto na Lei nº 8.666, de 1993.</w:t>
      </w:r>
    </w:p>
    <w:p w14:paraId="4CEE7896" w14:textId="77777777" w:rsidR="006E3A2E" w:rsidRPr="006D7EB3" w:rsidRDefault="006E3A2E" w:rsidP="006E3A2E">
      <w:pPr>
        <w:pStyle w:val="Nivel1"/>
        <w:numPr>
          <w:ilvl w:val="0"/>
          <w:numId w:val="1"/>
        </w:numPr>
        <w:suppressAutoHyphens w:val="0"/>
        <w:autoSpaceDN/>
        <w:spacing w:after="120" w:line="240" w:lineRule="auto"/>
        <w:textAlignment w:val="auto"/>
        <w:rPr>
          <w:rFonts w:ascii="Arial Narrow" w:hAnsi="Arial Narrow"/>
          <w:sz w:val="22"/>
          <w:szCs w:val="22"/>
        </w:rPr>
      </w:pPr>
      <w:r w:rsidRPr="006D7EB3">
        <w:rPr>
          <w:rFonts w:ascii="Arial Narrow" w:hAnsi="Arial Narrow"/>
          <w:sz w:val="22"/>
          <w:szCs w:val="22"/>
        </w:rPr>
        <w:t>CLÁUSULA DÉCIMA SEXTA – FORO</w:t>
      </w:r>
    </w:p>
    <w:p w14:paraId="7394EA61" w14:textId="77777777" w:rsidR="006E3A2E" w:rsidRPr="006D7EB3" w:rsidRDefault="006E3A2E" w:rsidP="006E3A2E">
      <w:pPr>
        <w:widowControl/>
        <w:numPr>
          <w:ilvl w:val="1"/>
          <w:numId w:val="1"/>
        </w:numPr>
        <w:suppressAutoHyphens w:val="0"/>
        <w:autoSpaceDN/>
        <w:spacing w:before="120" w:after="120"/>
        <w:ind w:left="0"/>
        <w:jc w:val="both"/>
        <w:textAlignment w:val="auto"/>
        <w:rPr>
          <w:rFonts w:ascii="Arial Narrow" w:hAnsi="Arial Narrow"/>
          <w:sz w:val="22"/>
          <w:szCs w:val="22"/>
        </w:rPr>
      </w:pPr>
      <w:r w:rsidRPr="006D7EB3">
        <w:rPr>
          <w:rFonts w:ascii="Arial Narrow" w:hAnsi="Arial Narrow"/>
          <w:sz w:val="22"/>
          <w:szCs w:val="22"/>
        </w:rPr>
        <w:t xml:space="preserve">O Foro para solucionar os litígios que decorrerem da execução deste Termo de Contrato será o da </w:t>
      </w:r>
      <w:r w:rsidRPr="006D7EB3">
        <w:rPr>
          <w:rFonts w:ascii="Arial Narrow" w:hAnsi="Arial Narrow"/>
          <w:color w:val="000000"/>
          <w:sz w:val="22"/>
          <w:szCs w:val="22"/>
        </w:rPr>
        <w:t>Seção Judiciária</w:t>
      </w:r>
      <w:r w:rsidRPr="006D7EB3">
        <w:rPr>
          <w:rFonts w:ascii="Arial Narrow" w:hAnsi="Arial Narrow"/>
          <w:color w:val="FF0000"/>
          <w:sz w:val="22"/>
          <w:szCs w:val="22"/>
        </w:rPr>
        <w:t xml:space="preserve"> </w:t>
      </w:r>
      <w:r w:rsidR="008A5632">
        <w:rPr>
          <w:rFonts w:ascii="Arial Narrow" w:hAnsi="Arial Narrow"/>
          <w:color w:val="000000"/>
          <w:sz w:val="22"/>
          <w:szCs w:val="22"/>
        </w:rPr>
        <w:t>do Rio de Janeiro</w:t>
      </w:r>
      <w:r w:rsidRPr="006D7EB3">
        <w:rPr>
          <w:rFonts w:ascii="Arial Narrow" w:hAnsi="Arial Narrow"/>
          <w:sz w:val="22"/>
          <w:szCs w:val="22"/>
        </w:rPr>
        <w:t xml:space="preserve"> - Justiça Federal.</w:t>
      </w:r>
    </w:p>
    <w:p w14:paraId="32F08DEA" w14:textId="77777777" w:rsidR="006E3A2E" w:rsidRPr="006D7EB3" w:rsidRDefault="006E3A2E" w:rsidP="006E3A2E">
      <w:pPr>
        <w:spacing w:after="120"/>
        <w:ind w:right="-15" w:firstLine="540"/>
        <w:jc w:val="both"/>
        <w:rPr>
          <w:rFonts w:ascii="Arial Narrow" w:hAnsi="Arial Narrow"/>
          <w:sz w:val="22"/>
          <w:szCs w:val="22"/>
        </w:rPr>
      </w:pPr>
    </w:p>
    <w:p w14:paraId="51811B74" w14:textId="77777777" w:rsidR="006E3A2E" w:rsidRDefault="006E3A2E" w:rsidP="006E3A2E">
      <w:pPr>
        <w:spacing w:before="120" w:after="120"/>
        <w:jc w:val="both"/>
        <w:rPr>
          <w:rFonts w:ascii="Arial Narrow" w:hAnsi="Arial Narrow"/>
          <w:sz w:val="22"/>
          <w:szCs w:val="22"/>
        </w:rPr>
      </w:pPr>
      <w:r w:rsidRPr="006D7EB3">
        <w:rPr>
          <w:rFonts w:ascii="Arial Narrow" w:hAnsi="Arial Narrow"/>
          <w:sz w:val="22"/>
          <w:szCs w:val="22"/>
        </w:rPr>
        <w:t>Para firmeza e validade do pactuado, o presente Termo de Contrato foi lavrado</w:t>
      </w:r>
      <w:r w:rsidR="008A5632">
        <w:rPr>
          <w:rFonts w:ascii="Arial Narrow" w:hAnsi="Arial Narrow"/>
          <w:sz w:val="22"/>
          <w:szCs w:val="22"/>
        </w:rPr>
        <w:t xml:space="preserve"> e</w:t>
      </w:r>
      <w:r w:rsidRPr="006D7EB3">
        <w:rPr>
          <w:rFonts w:ascii="Arial Narrow" w:hAnsi="Arial Narrow"/>
          <w:sz w:val="22"/>
          <w:szCs w:val="22"/>
        </w:rPr>
        <w:t xml:space="preserve"> que, depois de lido e achado em ordem, vai assinado pelos contraentes. </w:t>
      </w:r>
    </w:p>
    <w:p w14:paraId="61071BFD" w14:textId="77777777" w:rsidR="008A5632" w:rsidRPr="006D7EB3" w:rsidRDefault="008A5632" w:rsidP="006E3A2E">
      <w:pPr>
        <w:spacing w:before="120" w:after="120"/>
        <w:jc w:val="both"/>
        <w:rPr>
          <w:rFonts w:ascii="Arial Narrow" w:hAnsi="Arial Narrow"/>
          <w:sz w:val="22"/>
          <w:szCs w:val="22"/>
        </w:rPr>
      </w:pPr>
    </w:p>
    <w:p w14:paraId="68C9937F" w14:textId="77777777" w:rsidR="006E3A2E" w:rsidRPr="006D7EB3" w:rsidRDefault="008A5632" w:rsidP="006E3A2E">
      <w:pPr>
        <w:spacing w:after="120"/>
        <w:ind w:right="-15"/>
        <w:jc w:val="both"/>
        <w:rPr>
          <w:rFonts w:ascii="Arial Narrow" w:hAnsi="Arial Narrow"/>
          <w:sz w:val="22"/>
          <w:szCs w:val="22"/>
        </w:rPr>
      </w:pPr>
      <w:r>
        <w:rPr>
          <w:rFonts w:ascii="Arial Narrow" w:hAnsi="Arial Narrow"/>
          <w:sz w:val="22"/>
          <w:szCs w:val="22"/>
        </w:rPr>
        <w:t xml:space="preserve">Rio de Janeiro, </w:t>
      </w:r>
      <w:r w:rsidR="00FB5EE8">
        <w:rPr>
          <w:rFonts w:ascii="Arial Narrow" w:hAnsi="Arial Narrow"/>
          <w:sz w:val="22"/>
          <w:szCs w:val="22"/>
        </w:rPr>
        <w:t>09</w:t>
      </w:r>
      <w:r w:rsidR="006E3A2E" w:rsidRPr="006D7EB3">
        <w:rPr>
          <w:rFonts w:ascii="Arial Narrow" w:hAnsi="Arial Narrow"/>
          <w:sz w:val="22"/>
          <w:szCs w:val="22"/>
        </w:rPr>
        <w:t xml:space="preserve"> de</w:t>
      </w:r>
      <w:r>
        <w:rPr>
          <w:rFonts w:ascii="Arial Narrow" w:hAnsi="Arial Narrow"/>
          <w:sz w:val="22"/>
          <w:szCs w:val="22"/>
        </w:rPr>
        <w:t xml:space="preserve"> fevereiro</w:t>
      </w:r>
      <w:r w:rsidR="006E3A2E" w:rsidRPr="006D7EB3">
        <w:rPr>
          <w:rFonts w:ascii="Arial Narrow" w:hAnsi="Arial Narrow"/>
          <w:sz w:val="22"/>
          <w:szCs w:val="22"/>
        </w:rPr>
        <w:t xml:space="preserve"> de 20</w:t>
      </w:r>
      <w:r>
        <w:rPr>
          <w:rFonts w:ascii="Arial Narrow" w:hAnsi="Arial Narrow"/>
          <w:sz w:val="22"/>
          <w:szCs w:val="22"/>
        </w:rPr>
        <w:t>22</w:t>
      </w:r>
      <w:r w:rsidR="006E3A2E" w:rsidRPr="006D7EB3">
        <w:rPr>
          <w:rFonts w:ascii="Arial Narrow" w:hAnsi="Arial Narrow"/>
          <w:sz w:val="22"/>
          <w:szCs w:val="22"/>
        </w:rPr>
        <w:t>.</w:t>
      </w:r>
    </w:p>
    <w:p w14:paraId="182C6022" w14:textId="77777777" w:rsidR="006E3A2E" w:rsidRDefault="006E3A2E" w:rsidP="006E3A2E">
      <w:pPr>
        <w:spacing w:after="120"/>
        <w:jc w:val="both"/>
        <w:rPr>
          <w:rFonts w:ascii="Arial Narrow" w:hAnsi="Arial Narrow"/>
          <w:bCs/>
          <w:sz w:val="22"/>
          <w:szCs w:val="22"/>
        </w:rPr>
      </w:pPr>
    </w:p>
    <w:p w14:paraId="7970A887" w14:textId="77777777" w:rsidR="008A5632" w:rsidRDefault="008A5632" w:rsidP="006E3A2E">
      <w:pPr>
        <w:spacing w:after="120"/>
        <w:jc w:val="both"/>
        <w:rPr>
          <w:rFonts w:ascii="Arial Narrow" w:hAnsi="Arial Narrow"/>
          <w:bCs/>
          <w:sz w:val="22"/>
          <w:szCs w:val="22"/>
        </w:rPr>
      </w:pPr>
    </w:p>
    <w:p w14:paraId="71FE3B60" w14:textId="77777777" w:rsidR="008A5632" w:rsidRDefault="008A5632" w:rsidP="006E3A2E">
      <w:pPr>
        <w:spacing w:after="120"/>
        <w:jc w:val="both"/>
        <w:rPr>
          <w:rFonts w:ascii="Arial Narrow" w:hAnsi="Arial Narrow"/>
          <w:bCs/>
          <w:sz w:val="22"/>
          <w:szCs w:val="22"/>
        </w:rPr>
      </w:pPr>
    </w:p>
    <w:p w14:paraId="4138C74A" w14:textId="77777777" w:rsidR="008A5632" w:rsidRDefault="008A5632" w:rsidP="006E3A2E">
      <w:pPr>
        <w:spacing w:after="120"/>
        <w:jc w:val="both"/>
        <w:rPr>
          <w:rFonts w:ascii="Arial Narrow" w:hAnsi="Arial Narrow"/>
          <w:bCs/>
          <w:sz w:val="22"/>
          <w:szCs w:val="22"/>
        </w:rPr>
      </w:pPr>
    </w:p>
    <w:p w14:paraId="3A422DA3" w14:textId="77777777" w:rsidR="008A5632" w:rsidRDefault="008A5632" w:rsidP="006E3A2E">
      <w:pPr>
        <w:spacing w:after="120"/>
        <w:jc w:val="both"/>
        <w:rPr>
          <w:rFonts w:ascii="Arial Narrow" w:hAnsi="Arial Narrow"/>
          <w:bCs/>
          <w:sz w:val="22"/>
          <w:szCs w:val="22"/>
        </w:rPr>
      </w:pPr>
    </w:p>
    <w:p w14:paraId="17DD9232" w14:textId="77777777" w:rsidR="008A5632" w:rsidRDefault="008A5632" w:rsidP="006E3A2E">
      <w:pPr>
        <w:spacing w:after="120"/>
        <w:jc w:val="both"/>
        <w:rPr>
          <w:rFonts w:ascii="Arial Narrow" w:hAnsi="Arial Narrow"/>
          <w:bCs/>
          <w:sz w:val="22"/>
          <w:szCs w:val="22"/>
        </w:rPr>
      </w:pPr>
    </w:p>
    <w:p w14:paraId="2A3E42AF" w14:textId="77777777" w:rsidR="008A5632" w:rsidRDefault="008A5632" w:rsidP="006E3A2E">
      <w:pPr>
        <w:spacing w:after="120"/>
        <w:jc w:val="both"/>
        <w:rPr>
          <w:rFonts w:ascii="Arial Narrow" w:hAnsi="Arial Narrow"/>
          <w:bCs/>
          <w:sz w:val="22"/>
          <w:szCs w:val="22"/>
        </w:rPr>
      </w:pPr>
    </w:p>
    <w:p w14:paraId="31910818" w14:textId="77777777" w:rsidR="008A5632" w:rsidRPr="006D7EB3" w:rsidRDefault="008A5632" w:rsidP="006E3A2E">
      <w:pPr>
        <w:spacing w:after="120"/>
        <w:jc w:val="both"/>
        <w:rPr>
          <w:rFonts w:ascii="Arial Narrow" w:hAnsi="Arial Narrow"/>
          <w:bCs/>
          <w:sz w:val="22"/>
          <w:szCs w:val="22"/>
        </w:rPr>
      </w:pPr>
    </w:p>
    <w:p w14:paraId="23F0565D" w14:textId="77777777" w:rsidR="008A5632" w:rsidRDefault="008A5632" w:rsidP="008A5632">
      <w:pPr>
        <w:jc w:val="center"/>
        <w:rPr>
          <w:rFonts w:ascii="Arial Narrow" w:hAnsi="Arial Narrow"/>
          <w:b/>
          <w:sz w:val="24"/>
          <w:szCs w:val="24"/>
        </w:rPr>
      </w:pPr>
      <w:r>
        <w:rPr>
          <w:rFonts w:ascii="Arial Narrow" w:hAnsi="Arial Narrow"/>
          <w:b/>
          <w:sz w:val="24"/>
          <w:szCs w:val="24"/>
        </w:rPr>
        <w:t>PABLO CÉSAR BENETTI</w:t>
      </w:r>
    </w:p>
    <w:p w14:paraId="562DF8DD" w14:textId="77777777" w:rsidR="008A5632" w:rsidRDefault="008A5632" w:rsidP="008A5632">
      <w:pPr>
        <w:jc w:val="center"/>
        <w:rPr>
          <w:rFonts w:ascii="Arial Narrow" w:hAnsi="Arial Narrow"/>
          <w:b/>
          <w:sz w:val="24"/>
          <w:szCs w:val="24"/>
        </w:rPr>
      </w:pPr>
      <w:r>
        <w:rPr>
          <w:rFonts w:ascii="Arial Narrow" w:hAnsi="Arial Narrow"/>
          <w:b/>
          <w:sz w:val="24"/>
          <w:szCs w:val="24"/>
        </w:rPr>
        <w:t xml:space="preserve">Presidente </w:t>
      </w:r>
    </w:p>
    <w:p w14:paraId="3CB11046" w14:textId="77777777" w:rsidR="008A5632" w:rsidRDefault="008A5632" w:rsidP="008A5632">
      <w:pPr>
        <w:jc w:val="center"/>
        <w:rPr>
          <w:rFonts w:ascii="Arial Narrow" w:hAnsi="Arial Narrow"/>
          <w:bCs/>
          <w:sz w:val="22"/>
          <w:szCs w:val="22"/>
        </w:rPr>
      </w:pPr>
      <w:r>
        <w:rPr>
          <w:rFonts w:ascii="Arial Narrow" w:hAnsi="Arial Narrow"/>
          <w:b/>
          <w:sz w:val="24"/>
          <w:szCs w:val="24"/>
        </w:rPr>
        <w:t>CAU/RJ</w:t>
      </w:r>
    </w:p>
    <w:p w14:paraId="6FCA2D09" w14:textId="77777777" w:rsidR="008A5632" w:rsidRDefault="008A5632" w:rsidP="006E3A2E">
      <w:pPr>
        <w:spacing w:after="120"/>
        <w:jc w:val="center"/>
        <w:rPr>
          <w:rFonts w:ascii="Arial Narrow" w:hAnsi="Arial Narrow"/>
          <w:bCs/>
          <w:sz w:val="22"/>
          <w:szCs w:val="22"/>
        </w:rPr>
      </w:pPr>
    </w:p>
    <w:p w14:paraId="3A2EA9C8" w14:textId="77777777" w:rsidR="008A5632" w:rsidRDefault="008A5632" w:rsidP="006E3A2E">
      <w:pPr>
        <w:spacing w:after="120"/>
        <w:jc w:val="center"/>
        <w:rPr>
          <w:rFonts w:ascii="Arial Narrow" w:hAnsi="Arial Narrow"/>
          <w:bCs/>
          <w:sz w:val="22"/>
          <w:szCs w:val="22"/>
        </w:rPr>
      </w:pPr>
    </w:p>
    <w:p w14:paraId="2B342CB5" w14:textId="77777777" w:rsidR="008A5632" w:rsidRDefault="008A5632" w:rsidP="006E3A2E">
      <w:pPr>
        <w:spacing w:after="120"/>
        <w:jc w:val="center"/>
        <w:rPr>
          <w:rFonts w:ascii="Arial Narrow" w:hAnsi="Arial Narrow"/>
          <w:bCs/>
          <w:sz w:val="22"/>
          <w:szCs w:val="22"/>
        </w:rPr>
      </w:pPr>
    </w:p>
    <w:p w14:paraId="0BA3E76F" w14:textId="77777777" w:rsidR="008A5632" w:rsidRPr="006D7EB3" w:rsidRDefault="008A5632" w:rsidP="006E3A2E">
      <w:pPr>
        <w:spacing w:after="120"/>
        <w:jc w:val="center"/>
        <w:rPr>
          <w:rFonts w:ascii="Arial Narrow" w:hAnsi="Arial Narrow"/>
          <w:bCs/>
          <w:sz w:val="22"/>
          <w:szCs w:val="22"/>
        </w:rPr>
      </w:pPr>
    </w:p>
    <w:p w14:paraId="29F25256" w14:textId="77777777" w:rsidR="008A5632" w:rsidRDefault="00FB5EE8" w:rsidP="008A5632">
      <w:pPr>
        <w:jc w:val="center"/>
        <w:rPr>
          <w:rFonts w:ascii="Arial Narrow" w:hAnsi="Arial Narrow"/>
          <w:bCs/>
          <w:sz w:val="22"/>
          <w:szCs w:val="22"/>
        </w:rPr>
      </w:pPr>
      <w:r>
        <w:rPr>
          <w:rFonts w:ascii="Arial Narrow" w:hAnsi="Arial Narrow"/>
          <w:b/>
          <w:bCs/>
          <w:sz w:val="24"/>
          <w:szCs w:val="24"/>
        </w:rPr>
        <w:t>ALEXANDRO REIS DE OLIVEIRA SILVA</w:t>
      </w:r>
    </w:p>
    <w:p w14:paraId="504D6BE2" w14:textId="77777777" w:rsidR="006E3A2E" w:rsidRPr="008A5632" w:rsidRDefault="006E3A2E" w:rsidP="008A5632">
      <w:pPr>
        <w:jc w:val="center"/>
        <w:rPr>
          <w:rFonts w:ascii="Arial Narrow" w:hAnsi="Arial Narrow"/>
          <w:b/>
          <w:sz w:val="22"/>
          <w:szCs w:val="22"/>
        </w:rPr>
      </w:pPr>
      <w:r w:rsidRPr="008A5632">
        <w:rPr>
          <w:rFonts w:ascii="Arial Narrow" w:hAnsi="Arial Narrow"/>
          <w:b/>
          <w:bCs/>
          <w:sz w:val="22"/>
          <w:szCs w:val="22"/>
        </w:rPr>
        <w:t>Representante</w:t>
      </w:r>
      <w:r w:rsidRPr="008A5632">
        <w:rPr>
          <w:rFonts w:ascii="Arial Narrow" w:hAnsi="Arial Narrow"/>
          <w:b/>
          <w:sz w:val="22"/>
          <w:szCs w:val="22"/>
        </w:rPr>
        <w:t xml:space="preserve"> legal </w:t>
      </w:r>
    </w:p>
    <w:p w14:paraId="4530913F" w14:textId="77777777" w:rsidR="008A5632" w:rsidRPr="008A5632" w:rsidRDefault="008A5632" w:rsidP="008A5632">
      <w:pPr>
        <w:jc w:val="center"/>
        <w:rPr>
          <w:rFonts w:ascii="Arial Narrow" w:hAnsi="Arial Narrow"/>
          <w:b/>
          <w:sz w:val="22"/>
          <w:szCs w:val="22"/>
        </w:rPr>
      </w:pPr>
      <w:proofErr w:type="spellStart"/>
      <w:r w:rsidRPr="008A5632">
        <w:rPr>
          <w:rFonts w:ascii="Arial Narrow" w:hAnsi="Arial Narrow"/>
          <w:b/>
          <w:sz w:val="22"/>
          <w:szCs w:val="22"/>
        </w:rPr>
        <w:t>Goldcom</w:t>
      </w:r>
      <w:proofErr w:type="spellEnd"/>
      <w:r w:rsidRPr="008A5632">
        <w:rPr>
          <w:rFonts w:ascii="Arial Narrow" w:hAnsi="Arial Narrow"/>
          <w:b/>
          <w:sz w:val="22"/>
          <w:szCs w:val="22"/>
        </w:rPr>
        <w:t xml:space="preserve"> telecomunicações Ltda.</w:t>
      </w:r>
    </w:p>
    <w:p w14:paraId="7340F70C" w14:textId="77777777" w:rsidR="006E3A2E" w:rsidRPr="006D7EB3" w:rsidRDefault="006E3A2E" w:rsidP="006E3A2E">
      <w:pPr>
        <w:spacing w:after="120"/>
        <w:jc w:val="both"/>
        <w:rPr>
          <w:rFonts w:ascii="Arial Narrow" w:hAnsi="Arial Narrow"/>
          <w:sz w:val="22"/>
          <w:szCs w:val="22"/>
        </w:rPr>
      </w:pPr>
    </w:p>
    <w:p w14:paraId="1E528D69" w14:textId="77777777" w:rsidR="006E3A2E" w:rsidRDefault="006E3A2E" w:rsidP="006E3A2E">
      <w:pPr>
        <w:spacing w:after="120"/>
        <w:jc w:val="both"/>
        <w:rPr>
          <w:rFonts w:ascii="Arial Narrow" w:hAnsi="Arial Narrow"/>
          <w:sz w:val="22"/>
          <w:szCs w:val="22"/>
        </w:rPr>
      </w:pPr>
    </w:p>
    <w:p w14:paraId="6007A6F8" w14:textId="77777777" w:rsidR="008A5632" w:rsidRDefault="008A5632" w:rsidP="006E3A2E">
      <w:pPr>
        <w:spacing w:after="120"/>
        <w:jc w:val="both"/>
        <w:rPr>
          <w:rFonts w:ascii="Arial Narrow" w:hAnsi="Arial Narrow"/>
          <w:sz w:val="22"/>
          <w:szCs w:val="22"/>
        </w:rPr>
      </w:pPr>
    </w:p>
    <w:p w14:paraId="209D7048" w14:textId="77777777" w:rsidR="008A5632" w:rsidRDefault="008A5632" w:rsidP="006E3A2E">
      <w:pPr>
        <w:spacing w:after="120"/>
        <w:jc w:val="both"/>
        <w:rPr>
          <w:rFonts w:ascii="Arial Narrow" w:hAnsi="Arial Narrow"/>
          <w:sz w:val="22"/>
          <w:szCs w:val="22"/>
        </w:rPr>
      </w:pPr>
    </w:p>
    <w:p w14:paraId="52E93B1E" w14:textId="77777777" w:rsidR="008A5632" w:rsidRDefault="008A5632" w:rsidP="006E3A2E">
      <w:pPr>
        <w:spacing w:after="120"/>
        <w:jc w:val="both"/>
        <w:rPr>
          <w:rFonts w:ascii="Arial Narrow" w:hAnsi="Arial Narrow"/>
          <w:sz w:val="22"/>
          <w:szCs w:val="22"/>
        </w:rPr>
      </w:pPr>
    </w:p>
    <w:p w14:paraId="588DDA3E" w14:textId="77777777" w:rsidR="008A5632" w:rsidRDefault="008A5632" w:rsidP="006E3A2E">
      <w:pPr>
        <w:spacing w:after="120"/>
        <w:jc w:val="both"/>
        <w:rPr>
          <w:rFonts w:ascii="Arial Narrow" w:hAnsi="Arial Narrow"/>
          <w:sz w:val="22"/>
          <w:szCs w:val="22"/>
        </w:rPr>
      </w:pPr>
    </w:p>
    <w:p w14:paraId="54FA6F63" w14:textId="77777777" w:rsidR="008A5632" w:rsidRDefault="008A5632" w:rsidP="008A5632">
      <w:pPr>
        <w:spacing w:after="120"/>
        <w:jc w:val="center"/>
        <w:rPr>
          <w:rFonts w:ascii="Arial Narrow" w:hAnsi="Arial Narrow"/>
          <w:sz w:val="22"/>
          <w:szCs w:val="22"/>
        </w:rPr>
      </w:pPr>
    </w:p>
    <w:p w14:paraId="26901444" w14:textId="77777777" w:rsidR="008A5632" w:rsidRPr="006D7EB3" w:rsidRDefault="008A5632" w:rsidP="006E3A2E">
      <w:pPr>
        <w:spacing w:after="120"/>
        <w:jc w:val="both"/>
        <w:rPr>
          <w:rFonts w:ascii="Arial Narrow" w:hAnsi="Arial Narrow"/>
          <w:sz w:val="22"/>
          <w:szCs w:val="22"/>
        </w:rPr>
      </w:pPr>
    </w:p>
    <w:p w14:paraId="00662C61" w14:textId="77777777" w:rsidR="006E3A2E" w:rsidRPr="006D7EB3" w:rsidRDefault="006E3A2E" w:rsidP="006E3A2E">
      <w:pPr>
        <w:spacing w:after="120"/>
        <w:jc w:val="both"/>
        <w:rPr>
          <w:rFonts w:ascii="Arial Narrow" w:hAnsi="Arial Narrow"/>
          <w:sz w:val="22"/>
          <w:szCs w:val="22"/>
        </w:rPr>
      </w:pPr>
      <w:r w:rsidRPr="006D7EB3">
        <w:rPr>
          <w:rFonts w:ascii="Arial Narrow" w:hAnsi="Arial Narrow"/>
          <w:sz w:val="22"/>
          <w:szCs w:val="22"/>
        </w:rPr>
        <w:t>TESTEMUNHAS:</w:t>
      </w:r>
    </w:p>
    <w:p w14:paraId="6AC13723" w14:textId="77777777" w:rsidR="006E3A2E" w:rsidRDefault="006E3A2E" w:rsidP="006E3A2E">
      <w:pPr>
        <w:pStyle w:val="Standard"/>
        <w:spacing w:before="120" w:after="120"/>
        <w:jc w:val="center"/>
      </w:pPr>
    </w:p>
    <w:p w14:paraId="116D38DF" w14:textId="77777777" w:rsidR="006E3A2E" w:rsidRDefault="006E3A2E" w:rsidP="006E3A2E">
      <w:pPr>
        <w:pStyle w:val="Standard"/>
        <w:spacing w:before="120" w:after="120"/>
        <w:jc w:val="center"/>
      </w:pPr>
    </w:p>
    <w:p w14:paraId="262B8E3E" w14:textId="77777777" w:rsidR="006E3A2E" w:rsidRDefault="006E3A2E" w:rsidP="006E3A2E">
      <w:pPr>
        <w:pStyle w:val="Standard"/>
        <w:spacing w:before="120" w:after="120"/>
        <w:jc w:val="center"/>
      </w:pPr>
    </w:p>
    <w:p w14:paraId="6FFCA215" w14:textId="77777777" w:rsidR="00C97F64" w:rsidRDefault="00C97F64"/>
    <w:sectPr w:rsidR="00C97F64" w:rsidSect="0054317C">
      <w:headerReference w:type="default" r:id="rId7"/>
      <w:pgSz w:w="11906" w:h="16838"/>
      <w:pgMar w:top="994" w:right="991" w:bottom="567"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C796" w14:textId="77777777" w:rsidR="004058BA" w:rsidRDefault="004058BA">
      <w:r>
        <w:separator/>
      </w:r>
    </w:p>
  </w:endnote>
  <w:endnote w:type="continuationSeparator" w:id="0">
    <w:p w14:paraId="7960C9DD" w14:textId="77777777" w:rsidR="004058BA" w:rsidRDefault="0040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
    <w:altName w:val="Times New Roman"/>
    <w:charset w:val="0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7C06" w14:textId="77777777" w:rsidR="004058BA" w:rsidRDefault="004058BA">
      <w:r>
        <w:separator/>
      </w:r>
    </w:p>
  </w:footnote>
  <w:footnote w:type="continuationSeparator" w:id="0">
    <w:p w14:paraId="123E3B67" w14:textId="77777777" w:rsidR="004058BA" w:rsidRDefault="00405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1BE7" w14:textId="77777777" w:rsidR="00447D55" w:rsidRDefault="006E3A2E">
    <w:pPr>
      <w:pStyle w:val="Cabealho"/>
      <w:spacing w:before="120" w:after="120"/>
      <w:ind w:right="-342"/>
    </w:pPr>
    <w:r>
      <w:rPr>
        <w:noProof/>
      </w:rPr>
      <w:drawing>
        <wp:inline distT="0" distB="0" distL="0" distR="0" wp14:anchorId="121CD90B" wp14:editId="77BF2793">
          <wp:extent cx="5934236" cy="971641"/>
          <wp:effectExtent l="0" t="0" r="9364" b="0"/>
          <wp:docPr id="1" name="Imagem 20" descr="logo_bo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934236" cy="971641"/>
                  </a:xfrm>
                  <a:prstGeom prst="rect">
                    <a:avLst/>
                  </a:prstGeom>
                  <a:noFill/>
                  <a:ln>
                    <a:noFill/>
                    <a:prstDash/>
                  </a:ln>
                </pic:spPr>
              </pic:pic>
            </a:graphicData>
          </a:graphic>
        </wp:inline>
      </w:drawing>
    </w:r>
  </w:p>
  <w:p w14:paraId="66272796" w14:textId="77777777" w:rsidR="00447D55" w:rsidRDefault="004058BA">
    <w:pPr>
      <w:pStyle w:val="Cabealho"/>
      <w:tabs>
        <w:tab w:val="clear" w:pos="4252"/>
        <w:tab w:val="clear" w:pos="8504"/>
        <w:tab w:val="left" w:pos="47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6EB1"/>
    <w:multiLevelType w:val="hybridMultilevel"/>
    <w:tmpl w:val="A156D4D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7F22816"/>
    <w:multiLevelType w:val="hybridMultilevel"/>
    <w:tmpl w:val="6D002C8C"/>
    <w:lvl w:ilvl="0" w:tplc="4934B2B8">
      <w:start w:val="1"/>
      <w:numFmt w:val="decimal"/>
      <w:lvlText w:val="%1."/>
      <w:lvlJc w:val="left"/>
      <w:pPr>
        <w:ind w:left="1440" w:hanging="360"/>
      </w:pPr>
      <w:rPr>
        <w:b/>
      </w:rPr>
    </w:lvl>
    <w:lvl w:ilvl="1" w:tplc="04160019" w:tentative="1">
      <w:start w:val="1"/>
      <w:numFmt w:val="lowerLetter"/>
      <w:lvlText w:val="%2."/>
      <w:lvlJc w:val="left"/>
      <w:pPr>
        <w:ind w:left="2160" w:hanging="360"/>
      </w:pPr>
    </w:lvl>
    <w:lvl w:ilvl="2" w:tplc="5256FC9C">
      <w:start w:val="1"/>
      <w:numFmt w:val="lowerRoman"/>
      <w:lvlText w:val="%3."/>
      <w:lvlJc w:val="right"/>
      <w:pPr>
        <w:ind w:left="2880" w:hanging="180"/>
      </w:pPr>
      <w:rPr>
        <w:b/>
      </w:r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9CE7759"/>
    <w:multiLevelType w:val="hybridMultilevel"/>
    <w:tmpl w:val="99D4FD48"/>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06D5AEC"/>
    <w:multiLevelType w:val="hybridMultilevel"/>
    <w:tmpl w:val="30C0C1F4"/>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2E"/>
    <w:rsid w:val="00172541"/>
    <w:rsid w:val="001C0069"/>
    <w:rsid w:val="002003C4"/>
    <w:rsid w:val="00257AB2"/>
    <w:rsid w:val="002D601B"/>
    <w:rsid w:val="00394B4C"/>
    <w:rsid w:val="004058BA"/>
    <w:rsid w:val="00414255"/>
    <w:rsid w:val="004405AF"/>
    <w:rsid w:val="00474D5D"/>
    <w:rsid w:val="004820C1"/>
    <w:rsid w:val="00497B33"/>
    <w:rsid w:val="004D1A38"/>
    <w:rsid w:val="005332F5"/>
    <w:rsid w:val="005834DE"/>
    <w:rsid w:val="00626561"/>
    <w:rsid w:val="006709C6"/>
    <w:rsid w:val="00675666"/>
    <w:rsid w:val="00692C4B"/>
    <w:rsid w:val="006C4C43"/>
    <w:rsid w:val="006E3A2E"/>
    <w:rsid w:val="007029E8"/>
    <w:rsid w:val="007D4C63"/>
    <w:rsid w:val="00890E0C"/>
    <w:rsid w:val="008A5632"/>
    <w:rsid w:val="009417CD"/>
    <w:rsid w:val="009479F3"/>
    <w:rsid w:val="009A40C3"/>
    <w:rsid w:val="00A448B2"/>
    <w:rsid w:val="00B11B3A"/>
    <w:rsid w:val="00B2119F"/>
    <w:rsid w:val="00BC43FC"/>
    <w:rsid w:val="00BD40EC"/>
    <w:rsid w:val="00C97F64"/>
    <w:rsid w:val="00DD2357"/>
    <w:rsid w:val="00E469A1"/>
    <w:rsid w:val="00E6006D"/>
    <w:rsid w:val="00E66699"/>
    <w:rsid w:val="00E66B3B"/>
    <w:rsid w:val="00E910B6"/>
    <w:rsid w:val="00EB441F"/>
    <w:rsid w:val="00EF3A16"/>
    <w:rsid w:val="00F43469"/>
    <w:rsid w:val="00FB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5116"/>
  <w15:chartTrackingRefBased/>
  <w15:docId w15:val="{3CD48F43-FE3C-49CC-A79C-5BC7C2CF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E3A2E"/>
    <w:pPr>
      <w:widowControl w:val="0"/>
      <w:suppressAutoHyphens/>
      <w:autoSpaceDN w:val="0"/>
      <w:spacing w:after="0" w:line="240" w:lineRule="auto"/>
      <w:textAlignment w:val="baseline"/>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E3A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6E3A2E"/>
    <w:pPr>
      <w:suppressAutoHyphens/>
      <w:autoSpaceDN w:val="0"/>
      <w:spacing w:after="0" w:line="240" w:lineRule="auto"/>
      <w:textAlignment w:val="baseline"/>
    </w:pPr>
    <w:rPr>
      <w:rFonts w:ascii="Arial" w:eastAsia="Arial" w:hAnsi="Arial" w:cs="Tahoma"/>
      <w:sz w:val="20"/>
      <w:szCs w:val="24"/>
      <w:lang w:eastAsia="pt-BR"/>
    </w:rPr>
  </w:style>
  <w:style w:type="paragraph" w:styleId="Cabealho">
    <w:name w:val="header"/>
    <w:basedOn w:val="Standard"/>
    <w:link w:val="CabealhoChar"/>
    <w:rsid w:val="006E3A2E"/>
    <w:pPr>
      <w:tabs>
        <w:tab w:val="center" w:pos="4252"/>
        <w:tab w:val="right" w:pos="8504"/>
      </w:tabs>
    </w:pPr>
  </w:style>
  <w:style w:type="character" w:customStyle="1" w:styleId="CabealhoChar">
    <w:name w:val="Cabeçalho Char"/>
    <w:basedOn w:val="Fontepargpadro"/>
    <w:link w:val="Cabealho"/>
    <w:rsid w:val="006E3A2E"/>
    <w:rPr>
      <w:rFonts w:ascii="Arial" w:eastAsia="Arial" w:hAnsi="Arial" w:cs="Tahoma"/>
      <w:sz w:val="20"/>
      <w:szCs w:val="24"/>
      <w:lang w:eastAsia="pt-BR"/>
    </w:rPr>
  </w:style>
  <w:style w:type="paragraph" w:customStyle="1" w:styleId="Nivel1">
    <w:name w:val="Nivel1"/>
    <w:basedOn w:val="Ttulo1"/>
    <w:qFormat/>
    <w:rsid w:val="006E3A2E"/>
    <w:pPr>
      <w:widowControl/>
      <w:spacing w:before="480" w:line="276" w:lineRule="auto"/>
      <w:ind w:left="357" w:hanging="357"/>
      <w:jc w:val="both"/>
    </w:pPr>
    <w:rPr>
      <w:rFonts w:ascii="Arial" w:eastAsia="Arial" w:hAnsi="Arial" w:cs="Arial"/>
      <w:b/>
      <w:color w:val="000000"/>
      <w:sz w:val="20"/>
      <w:szCs w:val="20"/>
    </w:rPr>
  </w:style>
  <w:style w:type="paragraph" w:customStyle="1" w:styleId="PPM-Nvel1">
    <w:name w:val="PPM - Nível 1"/>
    <w:basedOn w:val="Standard"/>
    <w:rsid w:val="006E3A2E"/>
    <w:pPr>
      <w:tabs>
        <w:tab w:val="left" w:pos="851"/>
      </w:tabs>
      <w:spacing w:before="120" w:after="120"/>
      <w:jc w:val="both"/>
    </w:pPr>
    <w:rPr>
      <w:rFonts w:cs="Times New Roman"/>
      <w:b/>
      <w:sz w:val="24"/>
    </w:rPr>
  </w:style>
  <w:style w:type="table" w:customStyle="1" w:styleId="TableNormal">
    <w:name w:val="Table Normal"/>
    <w:uiPriority w:val="2"/>
    <w:semiHidden/>
    <w:unhideWhenUsed/>
    <w:qFormat/>
    <w:rsid w:val="006E3A2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E3A2E"/>
    <w:pPr>
      <w:suppressAutoHyphens w:val="0"/>
      <w:autoSpaceDE w:val="0"/>
      <w:textAlignment w:val="auto"/>
    </w:pPr>
    <w:rPr>
      <w:rFonts w:ascii="Arial" w:eastAsia="Arial" w:hAnsi="Arial" w:cs="Arial"/>
      <w:sz w:val="22"/>
      <w:szCs w:val="22"/>
      <w:lang w:val="pt-PT" w:eastAsia="pt-PT" w:bidi="pt-PT"/>
    </w:rPr>
  </w:style>
  <w:style w:type="paragraph" w:customStyle="1" w:styleId="TtulodaTabela">
    <w:name w:val="Título da Tabela"/>
    <w:basedOn w:val="Normal"/>
    <w:rsid w:val="006E3A2E"/>
    <w:pPr>
      <w:suppressLineNumbers/>
      <w:autoSpaceDN/>
      <w:spacing w:after="120"/>
      <w:jc w:val="center"/>
      <w:textAlignment w:val="auto"/>
    </w:pPr>
    <w:rPr>
      <w:rFonts w:eastAsia="Arial Unicode MS"/>
      <w:b/>
      <w:bCs/>
      <w:i/>
      <w:iCs/>
    </w:rPr>
  </w:style>
  <w:style w:type="paragraph" w:customStyle="1" w:styleId="Nivel01Titulo">
    <w:name w:val="Nivel_01_Titulo"/>
    <w:basedOn w:val="Ttulo1"/>
    <w:next w:val="Normal"/>
    <w:link w:val="Nivel01TituloChar"/>
    <w:qFormat/>
    <w:rsid w:val="006E3A2E"/>
    <w:pPr>
      <w:widowControl/>
      <w:tabs>
        <w:tab w:val="left" w:pos="567"/>
      </w:tabs>
      <w:suppressAutoHyphens w:val="0"/>
      <w:autoSpaceDN/>
      <w:ind w:left="360" w:hanging="360"/>
      <w:jc w:val="both"/>
      <w:textAlignment w:val="auto"/>
    </w:pPr>
    <w:rPr>
      <w:rFonts w:ascii="Arial" w:hAnsi="Arial" w:cs="F"/>
      <w:b/>
      <w:bCs/>
      <w:color w:val="365F91"/>
      <w:sz w:val="28"/>
      <w:szCs w:val="28"/>
    </w:rPr>
  </w:style>
  <w:style w:type="character" w:customStyle="1" w:styleId="Nivel01TituloChar">
    <w:name w:val="Nivel_01_Titulo Char"/>
    <w:basedOn w:val="Ttulo1Char"/>
    <w:link w:val="Nivel01Titulo"/>
    <w:rsid w:val="006E3A2E"/>
    <w:rPr>
      <w:rFonts w:ascii="Arial" w:eastAsiaTheme="majorEastAsia" w:hAnsi="Arial" w:cs="F"/>
      <w:b/>
      <w:bCs/>
      <w:color w:val="365F91"/>
      <w:sz w:val="28"/>
      <w:szCs w:val="28"/>
      <w:lang w:eastAsia="pt-BR"/>
    </w:rPr>
  </w:style>
  <w:style w:type="character" w:customStyle="1" w:styleId="Ttulo1Char">
    <w:name w:val="Título 1 Char"/>
    <w:basedOn w:val="Fontepargpadro"/>
    <w:link w:val="Ttulo1"/>
    <w:uiPriority w:val="9"/>
    <w:rsid w:val="006E3A2E"/>
    <w:rPr>
      <w:rFonts w:asciiTheme="majorHAnsi" w:eastAsiaTheme="majorEastAsia" w:hAnsiTheme="majorHAnsi" w:cstheme="majorBidi"/>
      <w:color w:val="2E74B5" w:themeColor="accent1" w:themeShade="BF"/>
      <w:sz w:val="32"/>
      <w:szCs w:val="32"/>
      <w:lang w:eastAsia="pt-BR"/>
    </w:rPr>
  </w:style>
  <w:style w:type="table" w:customStyle="1" w:styleId="TableGrid">
    <w:name w:val="TableGrid"/>
    <w:rsid w:val="00626561"/>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200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8531">
      <w:bodyDiv w:val="1"/>
      <w:marLeft w:val="0"/>
      <w:marRight w:val="0"/>
      <w:marTop w:val="0"/>
      <w:marBottom w:val="0"/>
      <w:divBdr>
        <w:top w:val="none" w:sz="0" w:space="0" w:color="auto"/>
        <w:left w:val="none" w:sz="0" w:space="0" w:color="auto"/>
        <w:bottom w:val="none" w:sz="0" w:space="0" w:color="auto"/>
        <w:right w:val="none" w:sz="0" w:space="0" w:color="auto"/>
      </w:divBdr>
    </w:div>
    <w:div w:id="705250951">
      <w:bodyDiv w:val="1"/>
      <w:marLeft w:val="0"/>
      <w:marRight w:val="0"/>
      <w:marTop w:val="0"/>
      <w:marBottom w:val="0"/>
      <w:divBdr>
        <w:top w:val="none" w:sz="0" w:space="0" w:color="auto"/>
        <w:left w:val="none" w:sz="0" w:space="0" w:color="auto"/>
        <w:bottom w:val="none" w:sz="0" w:space="0" w:color="auto"/>
        <w:right w:val="none" w:sz="0" w:space="0" w:color="auto"/>
      </w:divBdr>
    </w:div>
    <w:div w:id="875388442">
      <w:bodyDiv w:val="1"/>
      <w:marLeft w:val="0"/>
      <w:marRight w:val="0"/>
      <w:marTop w:val="0"/>
      <w:marBottom w:val="0"/>
      <w:divBdr>
        <w:top w:val="none" w:sz="0" w:space="0" w:color="auto"/>
        <w:left w:val="none" w:sz="0" w:space="0" w:color="auto"/>
        <w:bottom w:val="none" w:sz="0" w:space="0" w:color="auto"/>
        <w:right w:val="none" w:sz="0" w:space="0" w:color="auto"/>
      </w:divBdr>
    </w:div>
    <w:div w:id="1024752543">
      <w:bodyDiv w:val="1"/>
      <w:marLeft w:val="0"/>
      <w:marRight w:val="0"/>
      <w:marTop w:val="0"/>
      <w:marBottom w:val="0"/>
      <w:divBdr>
        <w:top w:val="none" w:sz="0" w:space="0" w:color="auto"/>
        <w:left w:val="none" w:sz="0" w:space="0" w:color="auto"/>
        <w:bottom w:val="none" w:sz="0" w:space="0" w:color="auto"/>
        <w:right w:val="none" w:sz="0" w:space="0" w:color="auto"/>
      </w:divBdr>
    </w:div>
    <w:div w:id="1378582357">
      <w:bodyDiv w:val="1"/>
      <w:marLeft w:val="0"/>
      <w:marRight w:val="0"/>
      <w:marTop w:val="0"/>
      <w:marBottom w:val="0"/>
      <w:divBdr>
        <w:top w:val="none" w:sz="0" w:space="0" w:color="auto"/>
        <w:left w:val="none" w:sz="0" w:space="0" w:color="auto"/>
        <w:bottom w:val="none" w:sz="0" w:space="0" w:color="auto"/>
        <w:right w:val="none" w:sz="0" w:space="0" w:color="auto"/>
      </w:divBdr>
    </w:div>
    <w:div w:id="1530991692">
      <w:bodyDiv w:val="1"/>
      <w:marLeft w:val="0"/>
      <w:marRight w:val="0"/>
      <w:marTop w:val="0"/>
      <w:marBottom w:val="0"/>
      <w:divBdr>
        <w:top w:val="none" w:sz="0" w:space="0" w:color="auto"/>
        <w:left w:val="none" w:sz="0" w:space="0" w:color="auto"/>
        <w:bottom w:val="none" w:sz="0" w:space="0" w:color="auto"/>
        <w:right w:val="none" w:sz="0" w:space="0" w:color="auto"/>
      </w:divBdr>
    </w:div>
    <w:div w:id="20549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8153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Andre Souza Ribeiro Junior</dc:creator>
  <cp:keywords/>
  <dc:description/>
  <cp:lastModifiedBy>Alberto Santos</cp:lastModifiedBy>
  <cp:revision>2</cp:revision>
  <dcterms:created xsi:type="dcterms:W3CDTF">2022-02-17T11:37:00Z</dcterms:created>
  <dcterms:modified xsi:type="dcterms:W3CDTF">2022-02-17T11:37:00Z</dcterms:modified>
</cp:coreProperties>
</file>