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3133" w14:textId="4140523E" w:rsidR="00C14B00" w:rsidRPr="00915C16" w:rsidRDefault="00372DB3">
      <w:pPr>
        <w:spacing w:before="120" w:after="120"/>
        <w:jc w:val="center"/>
        <w:rPr>
          <w:rFonts w:ascii="Arial" w:hAnsi="Arial" w:cs="Arial"/>
        </w:rPr>
      </w:pPr>
      <w:r w:rsidRPr="00873AA7">
        <w:rPr>
          <w:rFonts w:ascii="Arial" w:hAnsi="Arial" w:cs="Arial"/>
          <w:b/>
        </w:rPr>
        <w:t xml:space="preserve">Contrato nº </w:t>
      </w:r>
      <w:r w:rsidR="00E77390" w:rsidRPr="00E77390">
        <w:rPr>
          <w:rFonts w:ascii="Arial" w:hAnsi="Arial" w:cs="Arial"/>
          <w:b/>
          <w:highlight w:val="yellow"/>
        </w:rPr>
        <w:t>XX</w:t>
      </w:r>
      <w:r w:rsidRPr="00E77390">
        <w:rPr>
          <w:rFonts w:ascii="Arial" w:hAnsi="Arial" w:cs="Arial"/>
          <w:b/>
          <w:highlight w:val="yellow"/>
        </w:rPr>
        <w:t>/202</w:t>
      </w:r>
      <w:r w:rsidR="00E77390" w:rsidRPr="00E77390">
        <w:rPr>
          <w:rFonts w:ascii="Arial" w:hAnsi="Arial" w:cs="Arial"/>
          <w:b/>
          <w:highlight w:val="yellow"/>
        </w:rPr>
        <w:t>2</w:t>
      </w:r>
    </w:p>
    <w:p w14:paraId="381C208F" w14:textId="5D17AC49" w:rsidR="00C14B00" w:rsidRPr="00915C16" w:rsidRDefault="00372DB3" w:rsidP="00A56986">
      <w:pPr>
        <w:spacing w:before="120" w:after="120"/>
        <w:jc w:val="center"/>
        <w:rPr>
          <w:rFonts w:ascii="Arial" w:hAnsi="Arial" w:cs="Arial"/>
          <w:b/>
          <w:highlight w:val="yellow"/>
        </w:rPr>
      </w:pPr>
      <w:r w:rsidRPr="00915C16">
        <w:rPr>
          <w:rFonts w:ascii="Arial" w:hAnsi="Arial" w:cs="Arial"/>
          <w:b/>
        </w:rPr>
        <w:t xml:space="preserve">Protocolo administrativo </w:t>
      </w:r>
      <w:r w:rsidRPr="00E77390">
        <w:rPr>
          <w:rFonts w:ascii="Arial" w:hAnsi="Arial" w:cs="Arial"/>
          <w:b/>
        </w:rPr>
        <w:t xml:space="preserve">nº </w:t>
      </w:r>
      <w:r w:rsidR="00A56986" w:rsidRPr="00A56986">
        <w:rPr>
          <w:rFonts w:ascii="Arial" w:hAnsi="Arial" w:cs="Arial"/>
          <w:b/>
        </w:rPr>
        <w:t>1382949/2021</w:t>
      </w:r>
    </w:p>
    <w:p w14:paraId="5709732C" w14:textId="4C02B5B7" w:rsidR="00BD52F0" w:rsidRDefault="00BD52F0" w:rsidP="00A56986">
      <w:pPr>
        <w:spacing w:before="120" w:after="120"/>
        <w:ind w:left="3780"/>
        <w:jc w:val="both"/>
        <w:rPr>
          <w:rFonts w:ascii="Arial" w:hAnsi="Arial" w:cs="Arial"/>
          <w:b/>
        </w:rPr>
      </w:pPr>
      <w:r>
        <w:rPr>
          <w:rFonts w:ascii="Arial" w:hAnsi="Arial" w:cs="Arial"/>
          <w:b/>
        </w:rPr>
        <w:t xml:space="preserve">CONTRATAÇÃO DE EMPRESA ESPECIALIZADA PARA </w:t>
      </w:r>
      <w:r w:rsidR="0038692A">
        <w:rPr>
          <w:rFonts w:ascii="Arial" w:hAnsi="Arial" w:cs="Arial"/>
          <w:b/>
        </w:rPr>
        <w:t>PRESTAÇÃO DE SERVIÇOS</w:t>
      </w:r>
      <w:r w:rsidR="00A56986" w:rsidRPr="00A56986">
        <w:rPr>
          <w:rFonts w:ascii="Arial" w:hAnsi="Arial" w:cs="Arial"/>
          <w:b/>
        </w:rPr>
        <w:t xml:space="preserve"> DE CONSULTORIA E ASSESSORIA NAS ÁREAS CONTÁBIL,</w:t>
      </w:r>
      <w:r w:rsidR="00A56986">
        <w:rPr>
          <w:rFonts w:ascii="Arial" w:hAnsi="Arial" w:cs="Arial"/>
          <w:b/>
        </w:rPr>
        <w:t xml:space="preserve"> </w:t>
      </w:r>
      <w:r w:rsidR="00A56986" w:rsidRPr="00A56986">
        <w:rPr>
          <w:rFonts w:ascii="Arial" w:hAnsi="Arial" w:cs="Arial"/>
          <w:b/>
        </w:rPr>
        <w:t>FISCAL, DE ROTINAS TRABALHISTAS E DEPARTAMENTO PESSOAL</w:t>
      </w:r>
      <w:r w:rsidR="00372DB3" w:rsidRPr="00915C16">
        <w:rPr>
          <w:rFonts w:ascii="Arial" w:hAnsi="Arial" w:cs="Arial"/>
          <w:b/>
        </w:rPr>
        <w:t xml:space="preserve"> QUE</w:t>
      </w:r>
      <w:r>
        <w:rPr>
          <w:rFonts w:ascii="Arial" w:hAnsi="Arial" w:cs="Arial"/>
          <w:b/>
        </w:rPr>
        <w:t xml:space="preserve"> CELEBRAM</w:t>
      </w:r>
      <w:r w:rsidR="00372DB3" w:rsidRPr="00915C16">
        <w:rPr>
          <w:rFonts w:ascii="Arial" w:hAnsi="Arial" w:cs="Arial"/>
          <w:b/>
        </w:rPr>
        <w:t xml:space="preserve"> ENTRE SI O </w:t>
      </w:r>
      <w:r w:rsidR="00372DB3" w:rsidRPr="00915C16">
        <w:rPr>
          <w:rFonts w:ascii="Arial" w:hAnsi="Arial" w:cs="Arial"/>
          <w:b/>
          <w:bCs/>
        </w:rPr>
        <w:t xml:space="preserve">CONSELHO DE ARQUITETURA E URBANISMO DO RIO DE JANEIRO – CAU/RJ </w:t>
      </w:r>
      <w:r w:rsidR="00372DB3" w:rsidRPr="00915C16">
        <w:rPr>
          <w:rFonts w:ascii="Arial" w:hAnsi="Arial" w:cs="Arial"/>
          <w:b/>
        </w:rPr>
        <w:t xml:space="preserve">E </w:t>
      </w:r>
      <w:r w:rsidR="00A56986" w:rsidRPr="00A56986">
        <w:rPr>
          <w:rFonts w:ascii="Arial" w:hAnsi="Arial" w:cs="Arial"/>
          <w:b/>
        </w:rPr>
        <w:t>AMARAL CONTABILIDADE E AUDITORIA CLASSISTA SOCIEDADE SIMPLES</w:t>
      </w:r>
      <w:r w:rsidR="00E77390">
        <w:rPr>
          <w:rFonts w:ascii="Arial" w:hAnsi="Arial" w:cs="Arial"/>
          <w:b/>
        </w:rPr>
        <w:t>.</w:t>
      </w:r>
    </w:p>
    <w:p w14:paraId="02E98336" w14:textId="77777777" w:rsidR="00AF500D" w:rsidRPr="00915C16" w:rsidRDefault="00AF500D">
      <w:pPr>
        <w:spacing w:before="120" w:after="120"/>
        <w:ind w:left="3780"/>
        <w:jc w:val="both"/>
        <w:rPr>
          <w:rFonts w:ascii="Arial" w:hAnsi="Arial" w:cs="Arial"/>
        </w:rPr>
      </w:pPr>
    </w:p>
    <w:p w14:paraId="6F73C1AB" w14:textId="3670B597" w:rsidR="00915C16" w:rsidRPr="00915C16" w:rsidRDefault="00372DB3">
      <w:pPr>
        <w:autoSpaceDE w:val="0"/>
        <w:jc w:val="both"/>
        <w:rPr>
          <w:rFonts w:ascii="Arial" w:hAnsi="Arial" w:cs="Arial"/>
        </w:rPr>
      </w:pPr>
      <w:r w:rsidRPr="00915C16">
        <w:rPr>
          <w:rFonts w:ascii="Arial" w:hAnsi="Arial" w:cs="Arial"/>
          <w:bCs/>
          <w:lang w:val="pt"/>
        </w:rPr>
        <w:t>O</w:t>
      </w:r>
      <w:r w:rsidRPr="00915C16">
        <w:rPr>
          <w:rFonts w:ascii="Arial" w:hAnsi="Arial" w:cs="Arial"/>
          <w:b/>
          <w:bCs/>
          <w:lang w:val="pt"/>
        </w:rPr>
        <w:t xml:space="preserve"> CONSELHO DE ARQUITETURA E URBANISMO DO RIO DE JANEIRO – CAU/RJ</w:t>
      </w:r>
      <w:r w:rsidRPr="00915C16">
        <w:rPr>
          <w:rFonts w:ascii="Arial" w:hAnsi="Arial" w:cs="Arial"/>
          <w:lang w:val="pt"/>
        </w:rPr>
        <w:t xml:space="preserve">, autarquia federal criada pelo artigo 24 da Lei nº 12.378/2010, inscrito no CNPJ sob o nº 14.892.247/0001-74, situado na Avenida República do Chile, nº 230, 23º andar, Centro, Rio de Janeiro/RJ, doravante denominado </w:t>
      </w:r>
      <w:r w:rsidRPr="00915C16">
        <w:rPr>
          <w:rFonts w:ascii="Arial" w:hAnsi="Arial" w:cs="Arial"/>
          <w:b/>
          <w:bCs/>
          <w:lang w:val="pt"/>
        </w:rPr>
        <w:t>CONTRATANTE</w:t>
      </w:r>
      <w:r w:rsidRPr="00915C16">
        <w:rPr>
          <w:rFonts w:ascii="Arial" w:hAnsi="Arial" w:cs="Arial"/>
          <w:bCs/>
          <w:lang w:val="pt"/>
        </w:rPr>
        <w:t>,</w:t>
      </w:r>
      <w:r w:rsidRPr="00915C16">
        <w:rPr>
          <w:rFonts w:ascii="Arial" w:hAnsi="Arial" w:cs="Arial"/>
          <w:lang w:val="pt"/>
        </w:rPr>
        <w:t xml:space="preserve"> representado neste ato por seu Presidente </w:t>
      </w:r>
      <w:bookmarkStart w:id="0" w:name="_Hlk62383621"/>
      <w:r w:rsidRPr="00915C16">
        <w:rPr>
          <w:rFonts w:ascii="Arial" w:hAnsi="Arial" w:cs="Arial"/>
          <w:b/>
        </w:rPr>
        <w:t>PABLO CESAR BENETTI</w:t>
      </w:r>
      <w:bookmarkEnd w:id="0"/>
      <w:r w:rsidRPr="00915C16">
        <w:rPr>
          <w:rFonts w:ascii="Arial" w:hAnsi="Arial" w:cs="Arial"/>
        </w:rPr>
        <w:t>,</w:t>
      </w:r>
      <w:r w:rsidRPr="00915C16">
        <w:rPr>
          <w:rFonts w:ascii="Arial" w:hAnsi="Arial" w:cs="Arial"/>
          <w:bCs/>
          <w:color w:val="000000"/>
        </w:rPr>
        <w:t> </w:t>
      </w:r>
      <w:r w:rsidRPr="00915C16">
        <w:rPr>
          <w:rFonts w:ascii="Arial" w:hAnsi="Arial" w:cs="Arial"/>
          <w:color w:val="212121"/>
        </w:rPr>
        <w:t>brasileiro, casado, arquiteto e urbanista, portador da Carteira de Identidade Profissional nº A1446-0, expedida pelo CAU, e do CPF nº 717.947.947-00</w:t>
      </w:r>
      <w:r w:rsidRPr="00915C16">
        <w:rPr>
          <w:rFonts w:ascii="Arial" w:hAnsi="Arial" w:cs="Arial"/>
        </w:rPr>
        <w:t>,</w:t>
      </w:r>
      <w:r w:rsidRPr="00915C16">
        <w:rPr>
          <w:rFonts w:ascii="Arial" w:hAnsi="Arial" w:cs="Arial"/>
          <w:lang w:val="pt"/>
        </w:rPr>
        <w:t xml:space="preserve"> e </w:t>
      </w:r>
      <w:r w:rsidRPr="00915C16">
        <w:rPr>
          <w:rFonts w:ascii="Arial" w:hAnsi="Arial" w:cs="Arial"/>
        </w:rPr>
        <w:t xml:space="preserve">de outro lado </w:t>
      </w:r>
      <w:bookmarkStart w:id="1" w:name="_Hlk63270874"/>
      <w:bookmarkEnd w:id="1"/>
      <w:r w:rsidR="00A56986" w:rsidRPr="00A56986">
        <w:rPr>
          <w:rFonts w:ascii="Arial" w:hAnsi="Arial" w:cs="Arial"/>
          <w:b/>
        </w:rPr>
        <w:t>AMARAL CONTABILIDADE E AUDITORIA CLASSISTA SOCIEDADE SIMPLES</w:t>
      </w:r>
      <w:r w:rsidR="00915C16" w:rsidRPr="00062671">
        <w:rPr>
          <w:rFonts w:ascii="Arial" w:hAnsi="Arial" w:cs="Arial"/>
        </w:rPr>
        <w:t>, inscrita no CNPJ sob o nº</w:t>
      </w:r>
      <w:r w:rsidR="00062671" w:rsidRPr="00062671">
        <w:rPr>
          <w:rFonts w:ascii="Arial" w:hAnsi="Arial" w:cs="Arial"/>
        </w:rPr>
        <w:t xml:space="preserve"> </w:t>
      </w:r>
      <w:r w:rsidR="00A56986" w:rsidRPr="00A56986">
        <w:rPr>
          <w:rFonts w:ascii="Arial" w:hAnsi="Arial" w:cs="Arial"/>
        </w:rPr>
        <w:t>32.566.556/0001-36</w:t>
      </w:r>
      <w:r w:rsidR="00915C16" w:rsidRPr="00BE52DC">
        <w:rPr>
          <w:rFonts w:ascii="Arial" w:hAnsi="Arial" w:cs="Arial"/>
        </w:rPr>
        <w:t xml:space="preserve">, </w:t>
      </w:r>
      <w:r w:rsidR="00DB64C1">
        <w:rPr>
          <w:rFonts w:ascii="Arial" w:hAnsi="Arial" w:cs="Arial"/>
        </w:rPr>
        <w:t xml:space="preserve">pessoa jurídica de direito privado, com sede </w:t>
      </w:r>
      <w:r w:rsidR="00915C16" w:rsidRPr="00BE52DC">
        <w:rPr>
          <w:rFonts w:ascii="Arial" w:hAnsi="Arial" w:cs="Arial"/>
        </w:rPr>
        <w:t>n</w:t>
      </w:r>
      <w:r w:rsidR="00062671" w:rsidRPr="00BE52DC">
        <w:rPr>
          <w:rFonts w:ascii="Arial" w:hAnsi="Arial" w:cs="Arial"/>
        </w:rPr>
        <w:t xml:space="preserve">a </w:t>
      </w:r>
      <w:r w:rsidR="00A56986">
        <w:rPr>
          <w:rFonts w:ascii="Arial" w:hAnsi="Arial" w:cs="Arial"/>
        </w:rPr>
        <w:t>Avenida Amaral Peixoto</w:t>
      </w:r>
      <w:r w:rsidR="00062671" w:rsidRPr="00BE52DC">
        <w:rPr>
          <w:rFonts w:ascii="Arial" w:hAnsi="Arial" w:cs="Arial"/>
        </w:rPr>
        <w:t xml:space="preserve">, nº </w:t>
      </w:r>
      <w:r w:rsidR="00A56986">
        <w:rPr>
          <w:rFonts w:ascii="Arial" w:hAnsi="Arial" w:cs="Arial"/>
        </w:rPr>
        <w:t>334,</w:t>
      </w:r>
      <w:r w:rsidR="00DB64C1">
        <w:rPr>
          <w:rFonts w:ascii="Arial" w:hAnsi="Arial" w:cs="Arial"/>
        </w:rPr>
        <w:t xml:space="preserve"> </w:t>
      </w:r>
      <w:r w:rsidR="00A56986">
        <w:rPr>
          <w:rFonts w:ascii="Arial" w:hAnsi="Arial" w:cs="Arial"/>
        </w:rPr>
        <w:t>conjunto 902</w:t>
      </w:r>
      <w:r w:rsidR="00BE52DC" w:rsidRPr="00BE52DC">
        <w:rPr>
          <w:rFonts w:ascii="Arial" w:hAnsi="Arial" w:cs="Arial"/>
        </w:rPr>
        <w:t xml:space="preserve">, </w:t>
      </w:r>
      <w:r w:rsidR="00A56986">
        <w:rPr>
          <w:rFonts w:ascii="Arial" w:hAnsi="Arial" w:cs="Arial"/>
        </w:rPr>
        <w:t>Centro</w:t>
      </w:r>
      <w:r w:rsidR="00BE52DC" w:rsidRPr="00BE52DC">
        <w:rPr>
          <w:rFonts w:ascii="Arial" w:hAnsi="Arial" w:cs="Arial"/>
        </w:rPr>
        <w:t xml:space="preserve">, </w:t>
      </w:r>
      <w:r w:rsidR="00A56986">
        <w:rPr>
          <w:rFonts w:ascii="Arial" w:hAnsi="Arial" w:cs="Arial"/>
        </w:rPr>
        <w:t>Niterói – RJ</w:t>
      </w:r>
      <w:r w:rsidR="00BE52DC" w:rsidRPr="00BE52DC">
        <w:rPr>
          <w:rFonts w:ascii="Arial" w:hAnsi="Arial" w:cs="Arial"/>
        </w:rPr>
        <w:t>, C</w:t>
      </w:r>
      <w:r w:rsidR="00A56986">
        <w:rPr>
          <w:rFonts w:ascii="Arial" w:hAnsi="Arial" w:cs="Arial"/>
        </w:rPr>
        <w:t>EP</w:t>
      </w:r>
      <w:r w:rsidR="00BE52DC" w:rsidRPr="00BE52DC">
        <w:rPr>
          <w:rFonts w:ascii="Arial" w:hAnsi="Arial" w:cs="Arial"/>
        </w:rPr>
        <w:t xml:space="preserve">.: </w:t>
      </w:r>
      <w:r w:rsidR="00A56986">
        <w:rPr>
          <w:rFonts w:ascii="Arial" w:hAnsi="Arial" w:cs="Arial"/>
        </w:rPr>
        <w:t>24.140-005</w:t>
      </w:r>
      <w:r w:rsidR="00915C16" w:rsidRPr="00BE52DC">
        <w:rPr>
          <w:rFonts w:ascii="Arial" w:hAnsi="Arial" w:cs="Arial"/>
        </w:rPr>
        <w:t xml:space="preserve">, doravante denominada </w:t>
      </w:r>
      <w:r w:rsidR="00915C16" w:rsidRPr="00BE52DC">
        <w:rPr>
          <w:rFonts w:ascii="Arial" w:hAnsi="Arial" w:cs="Arial"/>
          <w:b/>
          <w:bCs/>
        </w:rPr>
        <w:t>CONTRATADA</w:t>
      </w:r>
      <w:r w:rsidR="00915C16" w:rsidRPr="00BE52DC">
        <w:rPr>
          <w:rFonts w:ascii="Arial" w:hAnsi="Arial" w:cs="Arial"/>
        </w:rPr>
        <w:t>, neste ato representada por</w:t>
      </w:r>
      <w:bookmarkStart w:id="2" w:name="_Hlk91687201"/>
      <w:r w:rsidR="00DB64C1">
        <w:rPr>
          <w:rFonts w:ascii="Arial" w:hAnsi="Arial" w:cs="Arial"/>
        </w:rPr>
        <w:t xml:space="preserve"> s</w:t>
      </w:r>
      <w:r w:rsidR="00A56986">
        <w:rPr>
          <w:rFonts w:ascii="Arial" w:hAnsi="Arial" w:cs="Arial"/>
        </w:rPr>
        <w:t>eu sócio administrador,</w:t>
      </w:r>
      <w:r w:rsidR="00AF500D" w:rsidRPr="00BE52DC">
        <w:rPr>
          <w:rFonts w:ascii="Arial" w:hAnsi="Arial" w:cs="Arial"/>
        </w:rPr>
        <w:t xml:space="preserve"> </w:t>
      </w:r>
      <w:r w:rsidR="00A56986">
        <w:rPr>
          <w:rFonts w:ascii="Arial" w:hAnsi="Arial" w:cs="Arial"/>
          <w:b/>
          <w:bCs/>
        </w:rPr>
        <w:t>JOSÉ RIBAMAR DO AMARAL CYPRIANO</w:t>
      </w:r>
      <w:r w:rsidR="00915C16" w:rsidRPr="0032027B">
        <w:rPr>
          <w:rFonts w:ascii="Arial" w:hAnsi="Arial" w:cs="Arial"/>
          <w:b/>
          <w:bCs/>
        </w:rPr>
        <w:t>,</w:t>
      </w:r>
      <w:bookmarkEnd w:id="2"/>
      <w:r w:rsidR="00915C16" w:rsidRPr="0032027B">
        <w:rPr>
          <w:rFonts w:ascii="Arial" w:hAnsi="Arial" w:cs="Arial"/>
        </w:rPr>
        <w:t xml:space="preserve"> </w:t>
      </w:r>
      <w:r w:rsidR="00A56986">
        <w:rPr>
          <w:rFonts w:ascii="Arial" w:hAnsi="Arial" w:cs="Arial"/>
        </w:rPr>
        <w:t>brasileiro</w:t>
      </w:r>
      <w:r w:rsidR="00915C16" w:rsidRPr="0032027B">
        <w:rPr>
          <w:rFonts w:ascii="Arial" w:hAnsi="Arial" w:cs="Arial"/>
        </w:rPr>
        <w:t xml:space="preserve">, </w:t>
      </w:r>
      <w:r w:rsidR="00A56986">
        <w:rPr>
          <w:rFonts w:ascii="Arial" w:hAnsi="Arial" w:cs="Arial"/>
        </w:rPr>
        <w:t>casado</w:t>
      </w:r>
      <w:r w:rsidR="00915C16" w:rsidRPr="0032027B">
        <w:rPr>
          <w:rFonts w:ascii="Arial" w:hAnsi="Arial" w:cs="Arial"/>
        </w:rPr>
        <w:t xml:space="preserve">, </w:t>
      </w:r>
      <w:r w:rsidR="00A56986">
        <w:rPr>
          <w:rFonts w:ascii="Arial" w:hAnsi="Arial" w:cs="Arial"/>
        </w:rPr>
        <w:t>contador</w:t>
      </w:r>
      <w:r w:rsidR="00915C16" w:rsidRPr="0032027B">
        <w:rPr>
          <w:rFonts w:ascii="Arial" w:hAnsi="Arial" w:cs="Arial"/>
        </w:rPr>
        <w:t>, portador d</w:t>
      </w:r>
      <w:r w:rsidR="00A56986">
        <w:rPr>
          <w:rFonts w:ascii="Arial" w:hAnsi="Arial" w:cs="Arial"/>
        </w:rPr>
        <w:t>a</w:t>
      </w:r>
      <w:r w:rsidR="00915C16" w:rsidRPr="0032027B">
        <w:rPr>
          <w:rFonts w:ascii="Arial" w:hAnsi="Arial" w:cs="Arial"/>
        </w:rPr>
        <w:t xml:space="preserve"> </w:t>
      </w:r>
      <w:r w:rsidR="00A56986">
        <w:rPr>
          <w:rFonts w:ascii="Arial" w:hAnsi="Arial" w:cs="Arial"/>
        </w:rPr>
        <w:t>identidade</w:t>
      </w:r>
      <w:r w:rsidR="00915C16" w:rsidRPr="0032027B">
        <w:rPr>
          <w:rFonts w:ascii="Arial" w:hAnsi="Arial" w:cs="Arial"/>
        </w:rPr>
        <w:t xml:space="preserve"> n°</w:t>
      </w:r>
      <w:r w:rsidR="008848A7" w:rsidRPr="0032027B">
        <w:rPr>
          <w:rFonts w:ascii="Arial" w:hAnsi="Arial" w:cs="Arial"/>
        </w:rPr>
        <w:t xml:space="preserve"> </w:t>
      </w:r>
      <w:r w:rsidR="00A56986">
        <w:rPr>
          <w:rFonts w:ascii="Arial" w:hAnsi="Arial" w:cs="Arial"/>
        </w:rPr>
        <w:t>RJ-060.038/0-1</w:t>
      </w:r>
      <w:r w:rsidR="008848A7" w:rsidRPr="0032027B">
        <w:rPr>
          <w:rFonts w:ascii="Arial" w:hAnsi="Arial" w:cs="Arial"/>
        </w:rPr>
        <w:t xml:space="preserve">, expedida pelo </w:t>
      </w:r>
      <w:r w:rsidR="00A56986">
        <w:rPr>
          <w:rFonts w:ascii="Arial" w:hAnsi="Arial" w:cs="Arial"/>
        </w:rPr>
        <w:t>CRC/RJ</w:t>
      </w:r>
      <w:r w:rsidR="00915C16" w:rsidRPr="0032027B">
        <w:rPr>
          <w:rFonts w:ascii="Arial" w:hAnsi="Arial" w:cs="Arial"/>
        </w:rPr>
        <w:t xml:space="preserve"> e</w:t>
      </w:r>
      <w:r w:rsidR="00A56986">
        <w:rPr>
          <w:rFonts w:ascii="Arial" w:hAnsi="Arial" w:cs="Arial"/>
        </w:rPr>
        <w:t xml:space="preserve"> inscrito no</w:t>
      </w:r>
      <w:r w:rsidR="00915C16" w:rsidRPr="0032027B">
        <w:rPr>
          <w:rFonts w:ascii="Arial" w:hAnsi="Arial" w:cs="Arial"/>
        </w:rPr>
        <w:t xml:space="preserve"> CPF</w:t>
      </w:r>
      <w:r w:rsidR="00A56986">
        <w:rPr>
          <w:rFonts w:ascii="Arial" w:hAnsi="Arial" w:cs="Arial"/>
        </w:rPr>
        <w:t xml:space="preserve"> sob o nº 866</w:t>
      </w:r>
      <w:r w:rsidR="00354AA7">
        <w:rPr>
          <w:rFonts w:ascii="Arial" w:hAnsi="Arial" w:cs="Arial"/>
        </w:rPr>
        <w:t>.</w:t>
      </w:r>
      <w:r w:rsidR="00A56986">
        <w:rPr>
          <w:rFonts w:ascii="Arial" w:hAnsi="Arial" w:cs="Arial"/>
        </w:rPr>
        <w:t>957</w:t>
      </w:r>
      <w:r w:rsidR="00354AA7">
        <w:rPr>
          <w:rFonts w:ascii="Arial" w:hAnsi="Arial" w:cs="Arial"/>
        </w:rPr>
        <w:t>.</w:t>
      </w:r>
      <w:r w:rsidR="00A56986">
        <w:rPr>
          <w:rFonts w:ascii="Arial" w:hAnsi="Arial" w:cs="Arial"/>
        </w:rPr>
        <w:t>117</w:t>
      </w:r>
      <w:r w:rsidR="00354AA7">
        <w:rPr>
          <w:rFonts w:ascii="Arial" w:hAnsi="Arial" w:cs="Arial"/>
        </w:rPr>
        <w:t>-</w:t>
      </w:r>
      <w:r w:rsidR="00A56986">
        <w:rPr>
          <w:rFonts w:ascii="Arial" w:hAnsi="Arial" w:cs="Arial"/>
        </w:rPr>
        <w:t>04</w:t>
      </w:r>
      <w:r w:rsidR="00915C16" w:rsidRPr="002573D2">
        <w:rPr>
          <w:rFonts w:ascii="Arial" w:hAnsi="Arial" w:cs="Arial"/>
        </w:rPr>
        <w:t xml:space="preserve">, </w:t>
      </w:r>
      <w:r w:rsidRPr="002573D2">
        <w:rPr>
          <w:rFonts w:ascii="Arial" w:hAnsi="Arial" w:cs="Arial"/>
        </w:rPr>
        <w:t>conforme poderes constantes</w:t>
      </w:r>
      <w:r w:rsidR="00915C16" w:rsidRPr="002573D2">
        <w:rPr>
          <w:rFonts w:ascii="Arial" w:hAnsi="Arial" w:cs="Arial"/>
        </w:rPr>
        <w:t xml:space="preserve"> n</w:t>
      </w:r>
      <w:r w:rsidR="0032027B" w:rsidRPr="002573D2">
        <w:rPr>
          <w:rFonts w:ascii="Arial" w:hAnsi="Arial" w:cs="Arial"/>
        </w:rPr>
        <w:t>o Contrato Social</w:t>
      </w:r>
      <w:r w:rsidR="00915C16" w:rsidRPr="002573D2">
        <w:rPr>
          <w:rFonts w:ascii="Arial" w:hAnsi="Arial" w:cs="Arial"/>
        </w:rPr>
        <w:t>, acostad</w:t>
      </w:r>
      <w:r w:rsidR="00DB64C1">
        <w:rPr>
          <w:rFonts w:ascii="Arial" w:hAnsi="Arial" w:cs="Arial"/>
        </w:rPr>
        <w:t>o</w:t>
      </w:r>
      <w:r w:rsidR="00915C16" w:rsidRPr="002573D2">
        <w:rPr>
          <w:rFonts w:ascii="Arial" w:hAnsi="Arial" w:cs="Arial"/>
        </w:rPr>
        <w:t xml:space="preserve"> aos autos, resolvem celebrar o presente contrato com a finalidade de</w:t>
      </w:r>
      <w:r w:rsidR="0032027B" w:rsidRPr="002573D2">
        <w:rPr>
          <w:rFonts w:ascii="Arial" w:hAnsi="Arial" w:cs="Arial"/>
        </w:rPr>
        <w:t xml:space="preserve"> </w:t>
      </w:r>
      <w:r w:rsidR="00975FFB">
        <w:rPr>
          <w:rFonts w:ascii="Arial" w:hAnsi="Arial" w:cs="Arial"/>
        </w:rPr>
        <w:t xml:space="preserve">prestação de serviços </w:t>
      </w:r>
      <w:r w:rsidR="00A56986" w:rsidRPr="00A56986">
        <w:rPr>
          <w:rFonts w:ascii="Arial" w:hAnsi="Arial" w:cs="Arial"/>
        </w:rPr>
        <w:t>de consultoria e assessoria nas áreas contábil, fiscal, de rotinas trabalhistas e departamento pessoal</w:t>
      </w:r>
      <w:r w:rsidR="00915C16" w:rsidRPr="002573D2">
        <w:rPr>
          <w:rFonts w:ascii="Arial" w:hAnsi="Arial" w:cs="Arial"/>
        </w:rPr>
        <w:t xml:space="preserve">, referente ao protocolo administrativo </w:t>
      </w:r>
      <w:r w:rsidR="00AF500D" w:rsidRPr="002573D2">
        <w:rPr>
          <w:rFonts w:ascii="Arial" w:hAnsi="Arial" w:cs="Arial"/>
        </w:rPr>
        <w:t>nº</w:t>
      </w:r>
      <w:r w:rsidR="008D0D11">
        <w:rPr>
          <w:rFonts w:ascii="Arial" w:hAnsi="Arial" w:cs="Arial"/>
        </w:rPr>
        <w:t xml:space="preserve"> </w:t>
      </w:r>
      <w:r w:rsidR="00D9218A" w:rsidRPr="00A56986">
        <w:rPr>
          <w:rFonts w:ascii="Arial" w:hAnsi="Arial" w:cs="Arial"/>
          <w:b/>
        </w:rPr>
        <w:t>1382949/2021</w:t>
      </w:r>
      <w:r w:rsidR="00915C16" w:rsidRPr="00AD29CC">
        <w:rPr>
          <w:rFonts w:ascii="Arial" w:hAnsi="Arial" w:cs="Arial"/>
        </w:rPr>
        <w:t>, que será regido pelas disposições da</w:t>
      </w:r>
      <w:r w:rsidR="00617E79" w:rsidRPr="00AD29CC">
        <w:rPr>
          <w:rFonts w:ascii="Arial" w:hAnsi="Arial" w:cs="Arial"/>
        </w:rPr>
        <w:t>s</w:t>
      </w:r>
      <w:r w:rsidR="00915C16" w:rsidRPr="00AD29CC">
        <w:rPr>
          <w:rFonts w:ascii="Arial" w:hAnsi="Arial" w:cs="Arial"/>
        </w:rPr>
        <w:t xml:space="preserve"> Lei</w:t>
      </w:r>
      <w:r w:rsidR="00617E79" w:rsidRPr="00AD29CC">
        <w:rPr>
          <w:rFonts w:ascii="Arial" w:hAnsi="Arial" w:cs="Arial"/>
        </w:rPr>
        <w:t>s</w:t>
      </w:r>
      <w:r w:rsidR="00915C16" w:rsidRPr="00AD29CC">
        <w:rPr>
          <w:rFonts w:ascii="Arial" w:hAnsi="Arial" w:cs="Arial"/>
        </w:rPr>
        <w:t xml:space="preserve"> nº </w:t>
      </w:r>
      <w:r w:rsidR="00224F5E" w:rsidRPr="00AD29CC">
        <w:rPr>
          <w:rFonts w:ascii="Arial" w:hAnsi="Arial" w:cs="Arial"/>
        </w:rPr>
        <w:t>14.133/2021</w:t>
      </w:r>
      <w:r w:rsidR="00915C16" w:rsidRPr="00AD29CC">
        <w:rPr>
          <w:rFonts w:ascii="Arial" w:hAnsi="Arial" w:cs="Arial"/>
        </w:rPr>
        <w:t xml:space="preserve"> e nº 10.520/2002, e Decreto </w:t>
      </w:r>
      <w:r w:rsidR="002573D2" w:rsidRPr="00AD29CC">
        <w:rPr>
          <w:rFonts w:ascii="Arial" w:hAnsi="Arial" w:cs="Arial"/>
        </w:rPr>
        <w:t>7.174</w:t>
      </w:r>
      <w:r w:rsidR="00915C16" w:rsidRPr="00AD29CC">
        <w:rPr>
          <w:rFonts w:ascii="Arial" w:hAnsi="Arial" w:cs="Arial"/>
        </w:rPr>
        <w:t>/20</w:t>
      </w:r>
      <w:r w:rsidR="002573D2" w:rsidRPr="00AD29CC">
        <w:rPr>
          <w:rFonts w:ascii="Arial" w:hAnsi="Arial" w:cs="Arial"/>
        </w:rPr>
        <w:t>10</w:t>
      </w:r>
      <w:r w:rsidR="00915C16" w:rsidRPr="00AD29CC">
        <w:rPr>
          <w:rFonts w:ascii="Arial" w:hAnsi="Arial" w:cs="Arial"/>
        </w:rPr>
        <w:t>, cujas disposições se aplicam a este Contrato irrestrita e incondicionalmente.</w:t>
      </w:r>
    </w:p>
    <w:p w14:paraId="2A85E7CC" w14:textId="77777777" w:rsidR="00915C16" w:rsidRPr="00915C16" w:rsidRDefault="00915C16">
      <w:pPr>
        <w:autoSpaceDE w:val="0"/>
        <w:jc w:val="both"/>
        <w:rPr>
          <w:rFonts w:ascii="Arial" w:hAnsi="Arial" w:cs="Arial"/>
        </w:rPr>
      </w:pPr>
    </w:p>
    <w:p w14:paraId="4FCB65B0" w14:textId="77777777" w:rsidR="00C14B00" w:rsidRPr="00B739B2" w:rsidRDefault="00372DB3">
      <w:pPr>
        <w:spacing w:before="120" w:after="120"/>
        <w:jc w:val="both"/>
        <w:rPr>
          <w:rFonts w:ascii="Arial" w:hAnsi="Arial" w:cs="Arial"/>
          <w:b/>
        </w:rPr>
      </w:pPr>
      <w:r w:rsidRPr="00B739B2">
        <w:rPr>
          <w:rFonts w:ascii="Arial" w:hAnsi="Arial" w:cs="Arial"/>
          <w:b/>
        </w:rPr>
        <w:t>CLÁUSULA PRIMEIRA – DO OBJETO:</w:t>
      </w:r>
    </w:p>
    <w:p w14:paraId="4908F26B" w14:textId="32233A19" w:rsidR="00C14B00" w:rsidRPr="001A0157" w:rsidRDefault="00354AA7" w:rsidP="001A0157">
      <w:pPr>
        <w:pStyle w:val="PargrafodaLista"/>
        <w:numPr>
          <w:ilvl w:val="1"/>
          <w:numId w:val="6"/>
        </w:numPr>
        <w:autoSpaceDE w:val="0"/>
        <w:ind w:left="0" w:firstLine="0"/>
        <w:jc w:val="both"/>
        <w:rPr>
          <w:rFonts w:ascii="Arial" w:hAnsi="Arial" w:cs="Arial"/>
        </w:rPr>
      </w:pPr>
      <w:r w:rsidRPr="001A0157">
        <w:rPr>
          <w:rFonts w:ascii="Arial" w:hAnsi="Arial" w:cs="Arial"/>
        </w:rPr>
        <w:t xml:space="preserve">Contratação de pessoa jurídica especializada para prestação de serviços </w:t>
      </w:r>
      <w:r w:rsidR="00D9218A" w:rsidRPr="00A56986">
        <w:rPr>
          <w:rFonts w:ascii="Arial" w:hAnsi="Arial" w:cs="Arial"/>
        </w:rPr>
        <w:t>de consultoria e assessoria nas áreas contábil, fiscal, de rotinas trabalhistas e departamento pessoal</w:t>
      </w:r>
      <w:r w:rsidRPr="001A0157">
        <w:rPr>
          <w:rFonts w:ascii="Arial" w:hAnsi="Arial" w:cs="Arial"/>
        </w:rPr>
        <w:t xml:space="preserve"> para as necessidades do CAU/RJ.</w:t>
      </w:r>
    </w:p>
    <w:p w14:paraId="7ADC4994" w14:textId="0C47670E" w:rsidR="001A0157" w:rsidRPr="001A0157" w:rsidRDefault="001A0157" w:rsidP="001A0157">
      <w:pPr>
        <w:numPr>
          <w:ilvl w:val="1"/>
          <w:numId w:val="6"/>
        </w:numPr>
        <w:suppressAutoHyphens w:val="0"/>
        <w:spacing w:before="120" w:after="120" w:line="276" w:lineRule="auto"/>
        <w:ind w:left="0" w:firstLine="0"/>
        <w:jc w:val="both"/>
        <w:rPr>
          <w:rFonts w:ascii="Arial" w:hAnsi="Arial" w:cs="Arial"/>
          <w:color w:val="000000"/>
          <w:szCs w:val="20"/>
        </w:rPr>
      </w:pPr>
      <w:r w:rsidRPr="001A0157">
        <w:rPr>
          <w:rFonts w:ascii="Arial" w:hAnsi="Arial" w:cs="Arial"/>
          <w:color w:val="000000"/>
          <w:szCs w:val="20"/>
        </w:rPr>
        <w:t>Este Termo de Contrato vincula-se à proposta vencedora</w:t>
      </w:r>
      <w:r w:rsidR="000D706B">
        <w:rPr>
          <w:rFonts w:ascii="Arial" w:hAnsi="Arial" w:cs="Arial"/>
          <w:color w:val="000000"/>
          <w:szCs w:val="20"/>
        </w:rPr>
        <w:t xml:space="preserve"> (fls. 188/190 do protocolo administrativo 1382949/2021)</w:t>
      </w:r>
      <w:r w:rsidR="009B1E61">
        <w:rPr>
          <w:rFonts w:ascii="Arial" w:hAnsi="Arial" w:cs="Arial"/>
          <w:color w:val="000000"/>
          <w:szCs w:val="20"/>
        </w:rPr>
        <w:t xml:space="preserve"> </w:t>
      </w:r>
      <w:r w:rsidR="00841F6C">
        <w:rPr>
          <w:rFonts w:ascii="Arial" w:hAnsi="Arial" w:cs="Arial"/>
          <w:color w:val="000000"/>
          <w:szCs w:val="20"/>
        </w:rPr>
        <w:t>e/</w:t>
      </w:r>
      <w:r w:rsidR="009B1E61">
        <w:rPr>
          <w:rFonts w:ascii="Arial" w:hAnsi="Arial" w:cs="Arial"/>
          <w:color w:val="000000"/>
          <w:szCs w:val="20"/>
        </w:rPr>
        <w:t xml:space="preserve">ou </w:t>
      </w:r>
      <w:r w:rsidR="00841F6C">
        <w:rPr>
          <w:rFonts w:ascii="Arial" w:hAnsi="Arial" w:cs="Arial"/>
          <w:color w:val="000000"/>
          <w:szCs w:val="20"/>
        </w:rPr>
        <w:t>A</w:t>
      </w:r>
      <w:r w:rsidR="009B1E61">
        <w:rPr>
          <w:rFonts w:ascii="Arial" w:hAnsi="Arial" w:cs="Arial"/>
          <w:color w:val="000000"/>
          <w:szCs w:val="20"/>
        </w:rPr>
        <w:t xml:space="preserve">to </w:t>
      </w:r>
      <w:r w:rsidR="00841F6C">
        <w:rPr>
          <w:rFonts w:ascii="Arial" w:hAnsi="Arial" w:cs="Arial"/>
          <w:color w:val="000000"/>
          <w:szCs w:val="20"/>
        </w:rPr>
        <w:t>A</w:t>
      </w:r>
      <w:r w:rsidR="009B1E61">
        <w:rPr>
          <w:rFonts w:ascii="Arial" w:hAnsi="Arial" w:cs="Arial"/>
          <w:color w:val="000000"/>
          <w:szCs w:val="20"/>
        </w:rPr>
        <w:t xml:space="preserve">utorizador da </w:t>
      </w:r>
      <w:r w:rsidR="00841F6C">
        <w:rPr>
          <w:rFonts w:ascii="Arial" w:hAnsi="Arial" w:cs="Arial"/>
          <w:color w:val="000000"/>
          <w:szCs w:val="20"/>
        </w:rPr>
        <w:t>C</w:t>
      </w:r>
      <w:r w:rsidR="009B1E61">
        <w:rPr>
          <w:rFonts w:ascii="Arial" w:hAnsi="Arial" w:cs="Arial"/>
          <w:color w:val="000000"/>
          <w:szCs w:val="20"/>
        </w:rPr>
        <w:t xml:space="preserve">ontratação </w:t>
      </w:r>
      <w:r w:rsidR="00841F6C">
        <w:rPr>
          <w:rFonts w:ascii="Arial" w:hAnsi="Arial" w:cs="Arial"/>
          <w:color w:val="000000"/>
          <w:szCs w:val="20"/>
        </w:rPr>
        <w:t>D</w:t>
      </w:r>
      <w:r w:rsidR="009B1E61">
        <w:rPr>
          <w:rFonts w:ascii="Arial" w:hAnsi="Arial" w:cs="Arial"/>
          <w:color w:val="000000"/>
          <w:szCs w:val="20"/>
        </w:rPr>
        <w:t>ireta</w:t>
      </w:r>
      <w:r w:rsidR="00DB64C1">
        <w:rPr>
          <w:rFonts w:ascii="Arial" w:hAnsi="Arial" w:cs="Arial"/>
          <w:color w:val="000000"/>
          <w:szCs w:val="20"/>
        </w:rPr>
        <w:t xml:space="preserve"> acostad</w:t>
      </w:r>
      <w:r w:rsidR="009B1E61">
        <w:rPr>
          <w:rFonts w:ascii="Arial" w:hAnsi="Arial" w:cs="Arial"/>
          <w:color w:val="000000"/>
          <w:szCs w:val="20"/>
        </w:rPr>
        <w:t>o(s)</w:t>
      </w:r>
      <w:r w:rsidR="00DB64C1">
        <w:rPr>
          <w:rFonts w:ascii="Arial" w:hAnsi="Arial" w:cs="Arial"/>
          <w:color w:val="000000"/>
          <w:szCs w:val="20"/>
        </w:rPr>
        <w:t xml:space="preserve"> ao Processo Administrativo acima mencionado</w:t>
      </w:r>
      <w:r w:rsidRPr="001A0157">
        <w:rPr>
          <w:rFonts w:ascii="Arial" w:hAnsi="Arial" w:cs="Arial"/>
          <w:color w:val="000000"/>
          <w:szCs w:val="20"/>
        </w:rPr>
        <w:t>, independentemente de transcrição.</w:t>
      </w:r>
    </w:p>
    <w:p w14:paraId="7748D8C5" w14:textId="365B43B6" w:rsidR="00C14B00" w:rsidRPr="00B739B2" w:rsidRDefault="00372DB3">
      <w:pPr>
        <w:spacing w:before="120" w:after="120"/>
        <w:jc w:val="both"/>
        <w:rPr>
          <w:rFonts w:ascii="Arial" w:hAnsi="Arial" w:cs="Arial"/>
        </w:rPr>
      </w:pPr>
      <w:r w:rsidRPr="00B739B2">
        <w:rPr>
          <w:rFonts w:ascii="Arial" w:hAnsi="Arial" w:cs="Arial"/>
          <w:b/>
          <w:lang w:val="pt-PT"/>
        </w:rPr>
        <w:t>1.</w:t>
      </w:r>
      <w:r w:rsidR="001A0157">
        <w:rPr>
          <w:rFonts w:ascii="Arial" w:hAnsi="Arial" w:cs="Arial"/>
          <w:b/>
          <w:lang w:val="pt-PT"/>
        </w:rPr>
        <w:t>3</w:t>
      </w:r>
      <w:r w:rsidRPr="00B739B2">
        <w:rPr>
          <w:rFonts w:ascii="Arial" w:hAnsi="Arial" w:cs="Arial"/>
          <w:b/>
          <w:lang w:val="pt-PT"/>
        </w:rPr>
        <w:t>.</w:t>
      </w:r>
      <w:r w:rsidRPr="00B739B2">
        <w:rPr>
          <w:rFonts w:ascii="Arial" w:hAnsi="Arial" w:cs="Arial"/>
          <w:lang w:val="pt-PT"/>
        </w:rPr>
        <w:t xml:space="preserve"> </w:t>
      </w:r>
      <w:r w:rsidRPr="00B739B2">
        <w:rPr>
          <w:rFonts w:ascii="Arial" w:hAnsi="Arial" w:cs="Arial"/>
        </w:rPr>
        <w:t>O Contrato deverá ser executado fielmente, de acordo com as cláusulas avençadas e observados os termos da legislação vigente, respondendo o inadimplente pelas consequências da inexecução total ou parcial.</w:t>
      </w:r>
    </w:p>
    <w:p w14:paraId="61323E3E" w14:textId="77777777" w:rsidR="00C14B00" w:rsidRPr="00B739B2" w:rsidRDefault="00C14B00">
      <w:pPr>
        <w:spacing w:before="120" w:after="120"/>
        <w:jc w:val="both"/>
        <w:rPr>
          <w:rFonts w:ascii="Arial" w:hAnsi="Arial" w:cs="Arial"/>
          <w:color w:val="000000"/>
        </w:rPr>
      </w:pPr>
    </w:p>
    <w:p w14:paraId="5F8ABBAB" w14:textId="77777777" w:rsidR="00C14B00" w:rsidRPr="00B739B2" w:rsidRDefault="00372DB3">
      <w:pPr>
        <w:autoSpaceDE w:val="0"/>
        <w:spacing w:before="120" w:after="120"/>
        <w:jc w:val="both"/>
        <w:rPr>
          <w:rFonts w:ascii="Arial" w:hAnsi="Arial" w:cs="Arial"/>
          <w:b/>
          <w:bCs/>
          <w:lang w:val="pt"/>
        </w:rPr>
      </w:pPr>
      <w:r w:rsidRPr="00B739B2">
        <w:rPr>
          <w:rFonts w:ascii="Arial" w:hAnsi="Arial" w:cs="Arial"/>
          <w:b/>
          <w:bCs/>
          <w:lang w:val="pt"/>
        </w:rPr>
        <w:t>CLÁUSULA SEGUNDA – DA DESCRIÇÃO:</w:t>
      </w:r>
    </w:p>
    <w:p w14:paraId="276785A3" w14:textId="4F1DF0CA" w:rsidR="00C14B00" w:rsidRDefault="00372DB3">
      <w:pPr>
        <w:autoSpaceDE w:val="0"/>
        <w:spacing w:before="120" w:after="120"/>
        <w:jc w:val="both"/>
        <w:rPr>
          <w:rFonts w:ascii="Arial" w:hAnsi="Arial" w:cs="Arial"/>
        </w:rPr>
      </w:pPr>
      <w:r w:rsidRPr="00B739B2">
        <w:rPr>
          <w:rFonts w:ascii="Arial" w:hAnsi="Arial" w:cs="Arial"/>
          <w:b/>
          <w:bCs/>
          <w:lang w:val="pt"/>
        </w:rPr>
        <w:t xml:space="preserve">2.1. </w:t>
      </w:r>
      <w:r w:rsidRPr="00B739B2">
        <w:rPr>
          <w:rFonts w:ascii="Arial" w:hAnsi="Arial" w:cs="Arial"/>
          <w:bCs/>
          <w:lang w:val="pt"/>
        </w:rPr>
        <w:t xml:space="preserve">O objeto constante deste Contrato </w:t>
      </w:r>
      <w:r w:rsidR="00DB64C1">
        <w:rPr>
          <w:rFonts w:ascii="Arial" w:hAnsi="Arial" w:cs="Arial"/>
          <w:bCs/>
          <w:lang w:val="pt"/>
        </w:rPr>
        <w:t>consistirá na prestação de serviços cont</w:t>
      </w:r>
      <w:r w:rsidR="00FD17A6">
        <w:rPr>
          <w:rFonts w:ascii="Arial" w:hAnsi="Arial" w:cs="Arial"/>
          <w:bCs/>
          <w:lang w:val="pt"/>
        </w:rPr>
        <w:t>í</w:t>
      </w:r>
      <w:r w:rsidR="00DB64C1">
        <w:rPr>
          <w:rFonts w:ascii="Arial" w:hAnsi="Arial" w:cs="Arial"/>
          <w:bCs/>
          <w:lang w:val="pt"/>
        </w:rPr>
        <w:t>nuos de</w:t>
      </w:r>
      <w:r w:rsidR="000D706B" w:rsidRPr="00A56986">
        <w:rPr>
          <w:rFonts w:ascii="Arial" w:hAnsi="Arial" w:cs="Arial"/>
        </w:rPr>
        <w:t xml:space="preserve"> consultoria e assessoria nas áreas contábil, fiscal, de rotinas trabalhistas e departamento pessoal</w:t>
      </w:r>
      <w:r w:rsidR="002A6A95">
        <w:rPr>
          <w:rFonts w:ascii="Arial" w:hAnsi="Arial" w:cs="Arial"/>
        </w:rPr>
        <w:t>.</w:t>
      </w:r>
    </w:p>
    <w:p w14:paraId="08345F3A" w14:textId="77777777" w:rsidR="000D706B" w:rsidRDefault="000D706B">
      <w:pPr>
        <w:autoSpaceDE w:val="0"/>
        <w:spacing w:before="120" w:after="120"/>
        <w:jc w:val="both"/>
        <w:rPr>
          <w:rFonts w:ascii="Arial" w:hAnsi="Arial" w:cs="Arial"/>
        </w:rPr>
      </w:pPr>
    </w:p>
    <w:p w14:paraId="497E9641" w14:textId="77777777" w:rsidR="00C14B00" w:rsidRPr="00B739B2" w:rsidRDefault="00372DB3">
      <w:pPr>
        <w:spacing w:before="120" w:after="120"/>
        <w:jc w:val="both"/>
        <w:rPr>
          <w:rFonts w:ascii="Arial" w:hAnsi="Arial" w:cs="Arial"/>
        </w:rPr>
      </w:pPr>
      <w:r w:rsidRPr="00895A37">
        <w:rPr>
          <w:rFonts w:ascii="Arial" w:hAnsi="Arial" w:cs="Arial"/>
          <w:b/>
        </w:rPr>
        <w:t xml:space="preserve">CLÁUSULA </w:t>
      </w:r>
      <w:r w:rsidRPr="00895A37">
        <w:rPr>
          <w:rFonts w:ascii="Arial" w:hAnsi="Arial" w:cs="Arial"/>
          <w:b/>
          <w:bCs/>
          <w:lang w:val="pt-PT"/>
        </w:rPr>
        <w:t>TERCEIRA</w:t>
      </w:r>
      <w:r w:rsidRPr="00895A37">
        <w:rPr>
          <w:rFonts w:ascii="Arial" w:hAnsi="Arial" w:cs="Arial"/>
          <w:b/>
        </w:rPr>
        <w:t xml:space="preserve"> – DO VALOR:</w:t>
      </w:r>
    </w:p>
    <w:p w14:paraId="185725DD" w14:textId="216A4852" w:rsidR="00C14B00" w:rsidRDefault="00372DB3">
      <w:pPr>
        <w:spacing w:before="120" w:after="120"/>
        <w:jc w:val="both"/>
        <w:rPr>
          <w:rFonts w:ascii="Arial" w:hAnsi="Arial" w:cs="Arial"/>
        </w:rPr>
      </w:pPr>
      <w:r w:rsidRPr="00B739B2">
        <w:rPr>
          <w:rFonts w:ascii="Arial" w:hAnsi="Arial" w:cs="Arial"/>
          <w:b/>
        </w:rPr>
        <w:t xml:space="preserve">3.1. </w:t>
      </w:r>
      <w:r w:rsidRPr="00B739B2">
        <w:rPr>
          <w:rFonts w:ascii="Arial" w:hAnsi="Arial" w:cs="Arial"/>
        </w:rPr>
        <w:t>O quantitativo e os valores seguem conforme tabela abaixo:</w:t>
      </w:r>
    </w:p>
    <w:p w14:paraId="2871AE83" w14:textId="64EDD74B" w:rsidR="00DB64C1" w:rsidRDefault="00DB64C1">
      <w:pPr>
        <w:autoSpaceDE w:val="0"/>
        <w:jc w:val="both"/>
        <w:rPr>
          <w:rFonts w:ascii="Arial" w:hAnsi="Arial" w:cs="Arial"/>
          <w:b/>
          <w:lang w:val="pt-PT"/>
        </w:rPr>
      </w:pPr>
    </w:p>
    <w:tbl>
      <w:tblPr>
        <w:tblStyle w:val="Tabelacomgrade"/>
        <w:tblW w:w="0" w:type="auto"/>
        <w:tblLook w:val="04A0" w:firstRow="1" w:lastRow="0" w:firstColumn="1" w:lastColumn="0" w:noHBand="0" w:noVBand="1"/>
      </w:tblPr>
      <w:tblGrid>
        <w:gridCol w:w="3964"/>
        <w:gridCol w:w="2076"/>
        <w:gridCol w:w="3020"/>
      </w:tblGrid>
      <w:tr w:rsidR="002A6A95" w14:paraId="79D00AA1" w14:textId="77777777" w:rsidTr="002A6A95">
        <w:tc>
          <w:tcPr>
            <w:tcW w:w="3964" w:type="dxa"/>
          </w:tcPr>
          <w:p w14:paraId="680B45C7" w14:textId="2B5562B5" w:rsidR="002A6A95" w:rsidRDefault="002A6A95">
            <w:pPr>
              <w:autoSpaceDE w:val="0"/>
              <w:jc w:val="both"/>
              <w:rPr>
                <w:rFonts w:ascii="Arial" w:hAnsi="Arial" w:cs="Arial"/>
                <w:b/>
                <w:lang w:val="pt-PT"/>
              </w:rPr>
            </w:pPr>
            <w:r>
              <w:rPr>
                <w:rFonts w:ascii="Arial" w:hAnsi="Arial" w:cs="Arial"/>
                <w:b/>
                <w:lang w:val="pt-PT"/>
              </w:rPr>
              <w:t>SERVIÇO – DESCRIÇÃO</w:t>
            </w:r>
          </w:p>
        </w:tc>
        <w:tc>
          <w:tcPr>
            <w:tcW w:w="2076" w:type="dxa"/>
          </w:tcPr>
          <w:p w14:paraId="1380BFD5" w14:textId="5EC5E689" w:rsidR="002A6A95" w:rsidRDefault="002A6A95">
            <w:pPr>
              <w:autoSpaceDE w:val="0"/>
              <w:jc w:val="both"/>
              <w:rPr>
                <w:rFonts w:ascii="Arial" w:hAnsi="Arial" w:cs="Arial"/>
                <w:b/>
                <w:lang w:val="pt-PT"/>
              </w:rPr>
            </w:pPr>
            <w:r>
              <w:rPr>
                <w:rFonts w:ascii="Arial" w:hAnsi="Arial" w:cs="Arial"/>
                <w:b/>
                <w:lang w:val="pt-PT"/>
              </w:rPr>
              <w:t>QUANTITATIVO</w:t>
            </w:r>
          </w:p>
        </w:tc>
        <w:tc>
          <w:tcPr>
            <w:tcW w:w="3020" w:type="dxa"/>
          </w:tcPr>
          <w:p w14:paraId="4D4C0E5E" w14:textId="70914E95" w:rsidR="002A6A95" w:rsidRDefault="002A6A95">
            <w:pPr>
              <w:autoSpaceDE w:val="0"/>
              <w:jc w:val="both"/>
              <w:rPr>
                <w:rFonts w:ascii="Arial" w:hAnsi="Arial" w:cs="Arial"/>
                <w:b/>
                <w:lang w:val="pt-PT"/>
              </w:rPr>
            </w:pPr>
            <w:r>
              <w:rPr>
                <w:rFonts w:ascii="Arial" w:hAnsi="Arial" w:cs="Arial"/>
                <w:b/>
                <w:lang w:val="pt-PT"/>
              </w:rPr>
              <w:t>VALOR MENSAL</w:t>
            </w:r>
          </w:p>
        </w:tc>
      </w:tr>
      <w:tr w:rsidR="002A6A95" w14:paraId="56A62620" w14:textId="77777777" w:rsidTr="002A6A95">
        <w:tc>
          <w:tcPr>
            <w:tcW w:w="3964" w:type="dxa"/>
          </w:tcPr>
          <w:p w14:paraId="7D41C7E8" w14:textId="77777777" w:rsidR="002A6A95" w:rsidRDefault="002A6A95">
            <w:pPr>
              <w:autoSpaceDE w:val="0"/>
              <w:jc w:val="both"/>
            </w:pPr>
            <w:r w:rsidRPr="002A6A95">
              <w:rPr>
                <w:b/>
              </w:rPr>
              <w:t>Setor Contábil:</w:t>
            </w:r>
            <w:r>
              <w:t xml:space="preserve"> Recepção e conferência dos documentos; Conciliação Bancária; Classificação Contábil de toda documentação; Transposições Orçamentárias Elaboração de boletim diário de caixa; Elaboração anual de declaração de rendimentos de funcionários contratados pelo CAU/RJ, dos Conselheiros e convidados do CAU/RJ, bem como prestadores de serviços, quando necessário, a fim de instruir as suas respectivas Declarações de Rendimentos; </w:t>
            </w:r>
            <w:proofErr w:type="gramStart"/>
            <w:r>
              <w:t>Dentre</w:t>
            </w:r>
            <w:proofErr w:type="gramEnd"/>
            <w:r>
              <w:t xml:space="preserve"> outros que se façam necessários. Escrituração Contábil dos Livros Livro Diário; Razão; </w:t>
            </w:r>
            <w:proofErr w:type="gramStart"/>
            <w:r>
              <w:t>Realizar</w:t>
            </w:r>
            <w:proofErr w:type="gramEnd"/>
            <w:r>
              <w:t xml:space="preserve"> orientações fiscais, conforme as normas, leis e regulamentos; Arquivamento e controle da documentação contabilizada.</w:t>
            </w:r>
          </w:p>
          <w:p w14:paraId="01FCFD5F" w14:textId="77777777" w:rsidR="002A6A95" w:rsidRDefault="002A6A95">
            <w:pPr>
              <w:autoSpaceDE w:val="0"/>
              <w:jc w:val="both"/>
            </w:pPr>
            <w:r>
              <w:t>Escrituração Contábil Classificação contábil; Emissão de balancetes; Elaboração de balanço anual e demonstrações contábeis obrigatórias; Suporte na elaboração do Plano de Ação e Orçamento Anual em consonância com o Planejamento Estratégico determinado em reunião Plenária do Conselho; Suporte no Acompanhamento mensal entre Orçado e Realizado; Suporte ao CAU/RJ na revisão dos Planos de Ação e destinação de recursos, de acordo com a legislação.</w:t>
            </w:r>
          </w:p>
          <w:p w14:paraId="3D34C490" w14:textId="6884895D" w:rsidR="002A6A95" w:rsidRDefault="002A6A95">
            <w:pPr>
              <w:autoSpaceDE w:val="0"/>
              <w:jc w:val="both"/>
              <w:rPr>
                <w:rFonts w:ascii="Arial" w:hAnsi="Arial" w:cs="Arial"/>
                <w:b/>
                <w:lang w:val="pt-PT"/>
              </w:rPr>
            </w:pPr>
            <w:r>
              <w:t xml:space="preserve">específica do CAU/BR e CAU/RJ. Escrituração Fiscal Escrituração de </w:t>
            </w:r>
            <w:r>
              <w:lastRenderedPageBreak/>
              <w:t>Livros Fiscais; Entrega de DIPJ, DACON, DCTF e demais obrigações acessórias que se fizerem necessárias; Atendimento às demais exigências previstas na legislação, bem como a eventuais procedimentos fiscais</w:t>
            </w:r>
          </w:p>
        </w:tc>
        <w:tc>
          <w:tcPr>
            <w:tcW w:w="2076" w:type="dxa"/>
          </w:tcPr>
          <w:p w14:paraId="2C65AEBE" w14:textId="3F969E82" w:rsidR="002A6A95" w:rsidRDefault="002A6A95">
            <w:pPr>
              <w:autoSpaceDE w:val="0"/>
              <w:jc w:val="both"/>
              <w:rPr>
                <w:rFonts w:ascii="Arial" w:hAnsi="Arial" w:cs="Arial"/>
                <w:b/>
                <w:lang w:val="pt-PT"/>
              </w:rPr>
            </w:pPr>
            <w:r>
              <w:rPr>
                <w:rFonts w:ascii="Arial" w:hAnsi="Arial" w:cs="Arial"/>
                <w:b/>
                <w:lang w:val="pt-PT"/>
              </w:rPr>
              <w:lastRenderedPageBreak/>
              <w:t>1</w:t>
            </w:r>
          </w:p>
        </w:tc>
        <w:tc>
          <w:tcPr>
            <w:tcW w:w="3020" w:type="dxa"/>
          </w:tcPr>
          <w:p w14:paraId="53ED6E1D" w14:textId="5DD3DCC9" w:rsidR="002A6A95" w:rsidRDefault="002A6A95" w:rsidP="002A6A95">
            <w:pPr>
              <w:autoSpaceDE w:val="0"/>
              <w:jc w:val="both"/>
              <w:rPr>
                <w:rFonts w:ascii="Arial" w:hAnsi="Arial" w:cs="Arial"/>
                <w:b/>
                <w:lang w:val="pt-PT"/>
              </w:rPr>
            </w:pPr>
            <w:r>
              <w:rPr>
                <w:rFonts w:ascii="Arial" w:hAnsi="Arial" w:cs="Arial"/>
                <w:b/>
                <w:lang w:val="pt-PT"/>
              </w:rPr>
              <w:t>Proposta global</w:t>
            </w:r>
          </w:p>
        </w:tc>
      </w:tr>
      <w:tr w:rsidR="002A6A95" w14:paraId="2D60A801" w14:textId="77777777" w:rsidTr="002A6A95">
        <w:tc>
          <w:tcPr>
            <w:tcW w:w="3964" w:type="dxa"/>
          </w:tcPr>
          <w:p w14:paraId="3F11806D" w14:textId="75BA8A97" w:rsidR="002A6A95" w:rsidRDefault="002A6A95">
            <w:pPr>
              <w:autoSpaceDE w:val="0"/>
              <w:jc w:val="both"/>
              <w:rPr>
                <w:rFonts w:ascii="Arial" w:hAnsi="Arial" w:cs="Arial"/>
                <w:b/>
                <w:lang w:val="pt-PT"/>
              </w:rPr>
            </w:pPr>
            <w:r w:rsidRPr="002A6A95">
              <w:rPr>
                <w:b/>
              </w:rPr>
              <w:t>Setor Fiscal:</w:t>
            </w:r>
            <w:r>
              <w:t xml:space="preserve"> Apuração e preenchimento das guias para recolhimentos de: IRRF </w:t>
            </w:r>
            <w:proofErr w:type="gramStart"/>
            <w:r>
              <w:t>( Imposto</w:t>
            </w:r>
            <w:proofErr w:type="gramEnd"/>
            <w:r>
              <w:t xml:space="preserve"> de Renda Retido na Fonte); PIS (Programa de Integração Social); COFINS (Contribuição para Financiamento da Seguridade Social); CSLL (Contribuição Social sobre o Lucro Líquido); IRPJ (Imposto de Renda da Pessoa Jurídica); Simples Federal. ISS (Imposto sobre Serviço) Dentre outros que se façam necessários. Apuração, preenchimento e entrega de: DIRPJ (Declaração anual do Imposto de Renda da Pessoa Jurídica); DIRF (Declaração do Imposto de Renda Retido na Fonte); DCTF (Declaração de tributos de Renda Retido na fonte); Dentre outras que se façam necessárias.</w:t>
            </w:r>
          </w:p>
        </w:tc>
        <w:tc>
          <w:tcPr>
            <w:tcW w:w="2076" w:type="dxa"/>
          </w:tcPr>
          <w:p w14:paraId="1D78B788" w14:textId="1063BABE" w:rsidR="002A6A95" w:rsidRDefault="002A6A95">
            <w:pPr>
              <w:autoSpaceDE w:val="0"/>
              <w:jc w:val="both"/>
              <w:rPr>
                <w:rFonts w:ascii="Arial" w:hAnsi="Arial" w:cs="Arial"/>
                <w:b/>
                <w:lang w:val="pt-PT"/>
              </w:rPr>
            </w:pPr>
            <w:r>
              <w:rPr>
                <w:rFonts w:ascii="Arial" w:hAnsi="Arial" w:cs="Arial"/>
                <w:b/>
                <w:lang w:val="pt-PT"/>
              </w:rPr>
              <w:t>1</w:t>
            </w:r>
          </w:p>
        </w:tc>
        <w:tc>
          <w:tcPr>
            <w:tcW w:w="3020" w:type="dxa"/>
          </w:tcPr>
          <w:p w14:paraId="3B259F65" w14:textId="730DA430" w:rsidR="002A6A95" w:rsidRDefault="002A6A95">
            <w:pPr>
              <w:autoSpaceDE w:val="0"/>
              <w:jc w:val="both"/>
              <w:rPr>
                <w:rFonts w:ascii="Arial" w:hAnsi="Arial" w:cs="Arial"/>
                <w:b/>
                <w:lang w:val="pt-PT"/>
              </w:rPr>
            </w:pPr>
            <w:r>
              <w:rPr>
                <w:rFonts w:ascii="Arial" w:hAnsi="Arial" w:cs="Arial"/>
                <w:b/>
                <w:lang w:val="pt-PT"/>
              </w:rPr>
              <w:t>Proposta global</w:t>
            </w:r>
          </w:p>
        </w:tc>
      </w:tr>
      <w:tr w:rsidR="002A6A95" w14:paraId="6D1B1ABC" w14:textId="77777777" w:rsidTr="002A6A95">
        <w:tc>
          <w:tcPr>
            <w:tcW w:w="3964" w:type="dxa"/>
          </w:tcPr>
          <w:p w14:paraId="52E70598" w14:textId="77777777" w:rsidR="002A6A95" w:rsidRDefault="002A6A95">
            <w:pPr>
              <w:autoSpaceDE w:val="0"/>
              <w:jc w:val="both"/>
            </w:pPr>
            <w:r w:rsidRPr="002A6A95">
              <w:rPr>
                <w:b/>
              </w:rPr>
              <w:t>Setor Trabalhista e Previdenciário e Pessoal:</w:t>
            </w:r>
            <w:r>
              <w:t xml:space="preserve"> Registros de Livros junto ao Ministério do Trabalho; Livro/ Fichas de Registros dos Empregados; Livro de Registro de Inspeção do Trabalho. Registro, manutenção e atualização na admissão de funcionários: Livro/Ficha de Registro de Empregados; CTPS (Carteira de Trabalho e Previdência Social); Contrato de Experiência; FGTS (Fundo de Garantia por Tempo de Serviço); Ficha de Salário Família; Termo de Responsabilidade; Cadastramento de funcionários perante o PIS/CEF</w:t>
            </w:r>
          </w:p>
          <w:p w14:paraId="7019FEAF" w14:textId="3DEF2DC8" w:rsidR="002A6A95" w:rsidRDefault="002A6A95">
            <w:pPr>
              <w:autoSpaceDE w:val="0"/>
              <w:jc w:val="both"/>
              <w:rPr>
                <w:rFonts w:ascii="Arial" w:hAnsi="Arial" w:cs="Arial"/>
                <w:b/>
                <w:lang w:val="pt-PT"/>
              </w:rPr>
            </w:pPr>
            <w:r>
              <w:t>CAGED (Cadastro Geral de Empregados e Desempregados); Preenchimento, elaboração e entrega de documentos necessários à demissão dos funcionários da contratante, conforme as normas determinações da CLT (Consolidação das Leis Trabalhistas); Atualização regular dos documentos, livros ou fichas de registro de empregados e da CTPS dos funcionários da contra</w:t>
            </w:r>
            <w:r>
              <w:lastRenderedPageBreak/>
              <w:t>tante, conforme as Normas e regulamentos da CLT, MTPS e do INSS. Elaboração e Entrega de: Quadro de Horário de Trabalho; Recibos de Pagamento dos Funcionários entregues diretamente ao funcionário; Folha de Resumo de Pagamentos; Notificação e Recibo de Férias; Informe de Rendimentos Cálculo e Preenchimento: GRPS (Guia de Recolhimento da Previdência Social); FGTS (Fundo de Garantia por Tempo de Serviço); Guia de Contribuição Sindical dos Funcionários e da Contratante, se couber; Termos de Rescisão do Contrato de Trabalho dos funcionários da Contratante; Preenchimento e entrega da RAIS (Relação Anual de Informações Sociais). Departamento de Pessoal Toda rotina de admissão e demissão; Folha de pagamento e emissão de recibos; Emissão de encargos sociais; Cumprimento de todas as obrigações acessórias, tais como entrega de CAGED, RAIS, DIRF, entre outras obrigações previstas na legislação; Apuração das contribuições previdenciárias descontadas dos servidores ativos, bem como da contribuição patronal.;</w:t>
            </w:r>
          </w:p>
        </w:tc>
        <w:tc>
          <w:tcPr>
            <w:tcW w:w="2076" w:type="dxa"/>
          </w:tcPr>
          <w:p w14:paraId="304C74FD" w14:textId="1BBC31CB" w:rsidR="002A6A95" w:rsidRDefault="002A6A95">
            <w:pPr>
              <w:autoSpaceDE w:val="0"/>
              <w:jc w:val="both"/>
              <w:rPr>
                <w:rFonts w:ascii="Arial" w:hAnsi="Arial" w:cs="Arial"/>
                <w:b/>
                <w:lang w:val="pt-PT"/>
              </w:rPr>
            </w:pPr>
            <w:r>
              <w:rPr>
                <w:rFonts w:ascii="Arial" w:hAnsi="Arial" w:cs="Arial"/>
                <w:b/>
                <w:lang w:val="pt-PT"/>
              </w:rPr>
              <w:lastRenderedPageBreak/>
              <w:t>1</w:t>
            </w:r>
          </w:p>
        </w:tc>
        <w:tc>
          <w:tcPr>
            <w:tcW w:w="3020" w:type="dxa"/>
          </w:tcPr>
          <w:p w14:paraId="0030D9AB" w14:textId="125E1BE8" w:rsidR="002A6A95" w:rsidRDefault="002A6A95">
            <w:pPr>
              <w:autoSpaceDE w:val="0"/>
              <w:jc w:val="both"/>
              <w:rPr>
                <w:rFonts w:ascii="Arial" w:hAnsi="Arial" w:cs="Arial"/>
                <w:b/>
                <w:lang w:val="pt-PT"/>
              </w:rPr>
            </w:pPr>
            <w:r>
              <w:rPr>
                <w:rFonts w:ascii="Arial" w:hAnsi="Arial" w:cs="Arial"/>
                <w:b/>
                <w:lang w:val="pt-PT"/>
              </w:rPr>
              <w:t>Proposta Global</w:t>
            </w:r>
          </w:p>
        </w:tc>
      </w:tr>
      <w:tr w:rsidR="002A6A95" w14:paraId="3C8B7179" w14:textId="77777777" w:rsidTr="002A6A95">
        <w:tc>
          <w:tcPr>
            <w:tcW w:w="3964" w:type="dxa"/>
          </w:tcPr>
          <w:p w14:paraId="2D8EA7C5" w14:textId="290AD1C3" w:rsidR="002A6A95" w:rsidRPr="002A6A95" w:rsidRDefault="002A6A95">
            <w:pPr>
              <w:autoSpaceDE w:val="0"/>
              <w:jc w:val="both"/>
              <w:rPr>
                <w:b/>
              </w:rPr>
            </w:pPr>
            <w:r w:rsidRPr="002A6A95">
              <w:rPr>
                <w:b/>
              </w:rPr>
              <w:t>Execução dos Serviços:</w:t>
            </w:r>
            <w:r>
              <w:t xml:space="preserve"> Prestação de Contas do Exercício ao TCU (Tribunal de Contas da União); Suporte na elaboração do Relatório de Gestão do CAURJ do exercício de fechamento, em arquivo eletrônico por meio de sistema informatizado, seguindo as normas estabelecidas pela Lei nº 8.443/1992; Elaboração da Prestação de Contas, na parte que cabe à contratada, do exercício de fechamento, em arquivo eletrônico por meio de sistema informatizado, seguindo as normas estabelecidas pela Lei nº 8.443/1992; Demonstração e contextualização dos resultados alcançados no exercício, indicadores de metas e resultados, estrutura de governança e de autocontrole da gestão, programação e execução orçamentária e financeira, informações so</w:t>
            </w:r>
            <w:r>
              <w:lastRenderedPageBreak/>
              <w:t>bre a gestão, gestão de pessoas, terceirização de mão de obra e custos relacionados com a Lei de Responsabilidade Fiscal, conformidades de tratamento de disposições legais e normativas, informações contábeis e diversas. Auditorias Interna e Externa: Fornecer e acompanhar, presencialmente, nos períodos de auditoria externa, tudo o que for necessário nos itens a serem auditados: Contábil, Financeiro, Tributário, Patrimonial e Administrativo; Analisar as recomendações apresentadas pela Auditoria Interna e Externa e proceder aos ajustes necessários. Prestar assessoramento contábil e fiscal às reuniões da Plenária e da Comissão de Planejamento e Finanças (CPFI), trimestralmente e presencialmente ou remotamente (à critério do CAU/RJ). Todas as particularidades, necessidades e obrigações do ESocial devem ser aplicados aos serviços a serem prestados pela empresa, inclusive no que tange o Decreto nº 8373/2014 e demais legislações aplicáveis. Suporte contábil às demandas oriundas do Setor de Licitações do CAU/RJ, tais como: auxílio na análise de alíquotas trabalhistas e fiscais em planilha de composições de custos apresentadas em licitações e demais prestações de serviços com regime de dedicação exclusiva de mão de obra; auxílio na análise econômico-financeira de empresas em licitações; dentre outras. A execução dos serviços do objeto deste termo de referência será iniciada imediatamente após a assinatura do contrato por ambas as partes</w:t>
            </w:r>
          </w:p>
        </w:tc>
        <w:tc>
          <w:tcPr>
            <w:tcW w:w="2076" w:type="dxa"/>
          </w:tcPr>
          <w:p w14:paraId="54C6F533" w14:textId="1F1DFF62" w:rsidR="002A6A95" w:rsidRDefault="002A6A95">
            <w:pPr>
              <w:autoSpaceDE w:val="0"/>
              <w:jc w:val="both"/>
              <w:rPr>
                <w:rFonts w:ascii="Arial" w:hAnsi="Arial" w:cs="Arial"/>
                <w:b/>
                <w:lang w:val="pt-PT"/>
              </w:rPr>
            </w:pPr>
            <w:r>
              <w:rPr>
                <w:rFonts w:ascii="Arial" w:hAnsi="Arial" w:cs="Arial"/>
                <w:b/>
                <w:lang w:val="pt-PT"/>
              </w:rPr>
              <w:lastRenderedPageBreak/>
              <w:t>1</w:t>
            </w:r>
          </w:p>
        </w:tc>
        <w:tc>
          <w:tcPr>
            <w:tcW w:w="3020" w:type="dxa"/>
          </w:tcPr>
          <w:p w14:paraId="6FB98E0D" w14:textId="2F6C09C8" w:rsidR="002A6A95" w:rsidRDefault="002A6A95">
            <w:pPr>
              <w:autoSpaceDE w:val="0"/>
              <w:jc w:val="both"/>
              <w:rPr>
                <w:rFonts w:ascii="Arial" w:hAnsi="Arial" w:cs="Arial"/>
                <w:b/>
                <w:lang w:val="pt-PT"/>
              </w:rPr>
            </w:pPr>
            <w:r>
              <w:rPr>
                <w:rFonts w:ascii="Arial" w:hAnsi="Arial" w:cs="Arial"/>
                <w:b/>
                <w:lang w:val="pt-PT"/>
              </w:rPr>
              <w:t>Proposta Global</w:t>
            </w:r>
          </w:p>
        </w:tc>
      </w:tr>
      <w:tr w:rsidR="002A6A95" w14:paraId="72D08F62" w14:textId="77777777" w:rsidTr="00D26F60">
        <w:tc>
          <w:tcPr>
            <w:tcW w:w="9060" w:type="dxa"/>
            <w:gridSpan w:val="3"/>
          </w:tcPr>
          <w:p w14:paraId="507096FC" w14:textId="77777777" w:rsidR="002A6A95" w:rsidRDefault="002A6A95">
            <w:pPr>
              <w:autoSpaceDE w:val="0"/>
              <w:jc w:val="both"/>
              <w:rPr>
                <w:rFonts w:ascii="Arial" w:hAnsi="Arial" w:cs="Arial"/>
                <w:b/>
                <w:lang w:val="pt-PT"/>
              </w:rPr>
            </w:pPr>
          </w:p>
          <w:p w14:paraId="328E6404" w14:textId="706321C9" w:rsidR="002A6A95" w:rsidRDefault="002A6A95">
            <w:pPr>
              <w:autoSpaceDE w:val="0"/>
              <w:jc w:val="both"/>
              <w:rPr>
                <w:rFonts w:ascii="Arial" w:hAnsi="Arial" w:cs="Arial"/>
                <w:b/>
                <w:lang w:val="pt-PT"/>
              </w:rPr>
            </w:pPr>
            <w:r>
              <w:rPr>
                <w:rFonts w:ascii="Arial" w:hAnsi="Arial" w:cs="Arial"/>
                <w:b/>
                <w:lang w:val="pt-PT"/>
              </w:rPr>
              <w:t>Valor global</w:t>
            </w:r>
            <w:r w:rsidR="00933105">
              <w:rPr>
                <w:rFonts w:ascii="Arial" w:hAnsi="Arial" w:cs="Arial"/>
                <w:b/>
                <w:lang w:val="pt-PT"/>
              </w:rPr>
              <w:t xml:space="preserve"> </w:t>
            </w:r>
            <w:r>
              <w:rPr>
                <w:rFonts w:ascii="Arial" w:hAnsi="Arial" w:cs="Arial"/>
                <w:b/>
                <w:lang w:val="pt-PT"/>
              </w:rPr>
              <w:t>dos serviços por mês: R$ 11.200,00</w:t>
            </w:r>
          </w:p>
          <w:p w14:paraId="5C20D678" w14:textId="0A5D262E" w:rsidR="002A6A95" w:rsidRDefault="002A6A95">
            <w:pPr>
              <w:autoSpaceDE w:val="0"/>
              <w:jc w:val="both"/>
              <w:rPr>
                <w:rFonts w:ascii="Arial" w:hAnsi="Arial" w:cs="Arial"/>
                <w:b/>
                <w:lang w:val="pt-PT"/>
              </w:rPr>
            </w:pPr>
          </w:p>
        </w:tc>
      </w:tr>
    </w:tbl>
    <w:p w14:paraId="13694F29" w14:textId="09495213" w:rsidR="002A6A95" w:rsidRDefault="002A6A95">
      <w:pPr>
        <w:autoSpaceDE w:val="0"/>
        <w:jc w:val="both"/>
        <w:rPr>
          <w:rFonts w:ascii="Arial" w:hAnsi="Arial" w:cs="Arial"/>
          <w:b/>
          <w:lang w:val="pt-PT"/>
        </w:rPr>
      </w:pPr>
    </w:p>
    <w:p w14:paraId="7A249D52" w14:textId="57890E1A" w:rsidR="00C14B00" w:rsidRPr="00B739B2" w:rsidRDefault="00372DB3">
      <w:pPr>
        <w:spacing w:before="120" w:after="120"/>
        <w:jc w:val="both"/>
        <w:rPr>
          <w:rFonts w:ascii="Arial" w:hAnsi="Arial" w:cs="Arial"/>
        </w:rPr>
      </w:pPr>
      <w:r w:rsidRPr="00B739B2">
        <w:rPr>
          <w:rFonts w:ascii="Arial" w:hAnsi="Arial" w:cs="Arial"/>
          <w:b/>
          <w:lang w:val="pt-PT"/>
        </w:rPr>
        <w:t>3.2.</w:t>
      </w:r>
      <w:r w:rsidRPr="00B739B2">
        <w:rPr>
          <w:rFonts w:ascii="Arial" w:hAnsi="Arial" w:cs="Arial"/>
          <w:lang w:val="pt-PT"/>
        </w:rPr>
        <w:t xml:space="preserve"> Dá-se a este Contrato o valor total estimado de </w:t>
      </w:r>
      <w:r w:rsidRPr="001E0880">
        <w:rPr>
          <w:rFonts w:ascii="Arial" w:hAnsi="Arial" w:cs="Arial"/>
          <w:b/>
          <w:lang w:val="pt-PT"/>
        </w:rPr>
        <w:t xml:space="preserve">R$ </w:t>
      </w:r>
      <w:r w:rsidR="002A6A95" w:rsidRPr="001E0880">
        <w:rPr>
          <w:rFonts w:ascii="Arial" w:hAnsi="Arial" w:cs="Arial"/>
          <w:b/>
          <w:lang w:val="pt-PT"/>
        </w:rPr>
        <w:t>11</w:t>
      </w:r>
      <w:r w:rsidR="001E0880" w:rsidRPr="001E0880">
        <w:rPr>
          <w:rFonts w:ascii="Arial" w:hAnsi="Arial" w:cs="Arial"/>
          <w:b/>
          <w:lang w:val="pt-PT"/>
        </w:rPr>
        <w:t>.</w:t>
      </w:r>
      <w:r w:rsidR="002A6A95" w:rsidRPr="001E0880">
        <w:rPr>
          <w:rFonts w:ascii="Arial" w:hAnsi="Arial" w:cs="Arial"/>
          <w:b/>
          <w:lang w:val="pt-PT"/>
        </w:rPr>
        <w:t>200</w:t>
      </w:r>
      <w:r w:rsidRPr="001E0880">
        <w:rPr>
          <w:rFonts w:ascii="Arial" w:hAnsi="Arial" w:cs="Arial"/>
          <w:b/>
          <w:lang w:val="pt-PT"/>
        </w:rPr>
        <w:t>,</w:t>
      </w:r>
      <w:r w:rsidR="002A6A95" w:rsidRPr="001E0880">
        <w:rPr>
          <w:rFonts w:ascii="Arial" w:hAnsi="Arial" w:cs="Arial"/>
          <w:b/>
          <w:lang w:val="pt-PT"/>
        </w:rPr>
        <w:t>00</w:t>
      </w:r>
      <w:r w:rsidRPr="001E0880">
        <w:rPr>
          <w:rFonts w:ascii="Arial" w:hAnsi="Arial" w:cs="Arial"/>
          <w:b/>
          <w:lang w:val="pt-PT"/>
        </w:rPr>
        <w:t xml:space="preserve"> (</w:t>
      </w:r>
      <w:r w:rsidR="002A6A95" w:rsidRPr="001E0880">
        <w:rPr>
          <w:rFonts w:ascii="Arial" w:hAnsi="Arial" w:cs="Arial"/>
          <w:b/>
          <w:lang w:val="pt-PT"/>
        </w:rPr>
        <w:t>onze mil e duzentos reais</w:t>
      </w:r>
      <w:r w:rsidRPr="001E0880">
        <w:rPr>
          <w:rFonts w:ascii="Arial" w:hAnsi="Arial" w:cs="Arial"/>
          <w:b/>
          <w:lang w:val="pt-PT"/>
        </w:rPr>
        <w:t>)</w:t>
      </w:r>
      <w:r w:rsidRPr="00B739B2">
        <w:rPr>
          <w:rFonts w:ascii="Arial" w:hAnsi="Arial" w:cs="Arial"/>
          <w:lang w:val="pt-PT"/>
        </w:rPr>
        <w:t xml:space="preserve">, referente à </w:t>
      </w:r>
      <w:r w:rsidRPr="00B739B2">
        <w:rPr>
          <w:rFonts w:ascii="Arial" w:hAnsi="Arial" w:cs="Arial"/>
        </w:rPr>
        <w:t xml:space="preserve">contratação de pessoa jurídica para </w:t>
      </w:r>
      <w:r w:rsidR="00FD17A6">
        <w:rPr>
          <w:rFonts w:ascii="Arial" w:hAnsi="Arial" w:cs="Arial"/>
        </w:rPr>
        <w:t xml:space="preserve">prestação de serviços de </w:t>
      </w:r>
      <w:r w:rsidR="002A6A95">
        <w:rPr>
          <w:rFonts w:ascii="Arial" w:hAnsi="Arial" w:cs="Arial"/>
          <w:bCs/>
          <w:lang w:val="pt"/>
        </w:rPr>
        <w:t>serviços contínuos de</w:t>
      </w:r>
      <w:r w:rsidR="002A6A95" w:rsidRPr="00A56986">
        <w:rPr>
          <w:rFonts w:ascii="Arial" w:hAnsi="Arial" w:cs="Arial"/>
        </w:rPr>
        <w:t xml:space="preserve"> consultoria e assessoria nas áreas contábil, fiscal, de rotinas trabalhistas e departamento pessoal</w:t>
      </w:r>
      <w:r w:rsidRPr="00B739B2">
        <w:rPr>
          <w:rFonts w:ascii="Arial" w:hAnsi="Arial" w:cs="Arial"/>
        </w:rPr>
        <w:t>,</w:t>
      </w:r>
      <w:r w:rsidRPr="00B739B2">
        <w:rPr>
          <w:rFonts w:ascii="Arial" w:hAnsi="Arial" w:cs="Arial"/>
          <w:lang w:val="pt-PT"/>
        </w:rPr>
        <w:t xml:space="preserve"> </w:t>
      </w:r>
      <w:r w:rsidRPr="00B739B2">
        <w:rPr>
          <w:rFonts w:ascii="Arial" w:hAnsi="Arial" w:cs="Arial"/>
        </w:rPr>
        <w:t>incluso</w:t>
      </w:r>
      <w:r w:rsidR="002A6A95">
        <w:rPr>
          <w:rFonts w:ascii="Arial" w:hAnsi="Arial" w:cs="Arial"/>
        </w:rPr>
        <w:t>s</w:t>
      </w:r>
      <w:r w:rsidRPr="00B739B2">
        <w:rPr>
          <w:rFonts w:ascii="Arial" w:hAnsi="Arial" w:cs="Arial"/>
        </w:rPr>
        <w:t xml:space="preserve"> todos os custos e despesas, tais como e sem se limitar a: custos diretos e indiretos, tributos incidentes, lucros e outros necessários ao cumprimento integral do objeto deste Contrato.</w:t>
      </w:r>
    </w:p>
    <w:p w14:paraId="69B44906" w14:textId="4CBEAA7A" w:rsidR="00C14B00" w:rsidRDefault="00372DB3">
      <w:pPr>
        <w:spacing w:before="120" w:after="120"/>
        <w:jc w:val="both"/>
        <w:rPr>
          <w:rFonts w:ascii="Arial" w:hAnsi="Arial" w:cs="Arial"/>
          <w:lang w:val="pt-PT"/>
        </w:rPr>
      </w:pPr>
      <w:r w:rsidRPr="00B739B2">
        <w:rPr>
          <w:rFonts w:ascii="Arial" w:hAnsi="Arial" w:cs="Arial"/>
          <w:b/>
        </w:rPr>
        <w:lastRenderedPageBreak/>
        <w:t xml:space="preserve">3.3. </w:t>
      </w:r>
      <w:r w:rsidRPr="00B739B2">
        <w:rPr>
          <w:rFonts w:ascii="Arial" w:hAnsi="Arial" w:cs="Arial"/>
          <w:lang w:val="pt-PT"/>
        </w:rPr>
        <w:t xml:space="preserve">Por se tratar de mera estimativa de gastos, a quantidade estabelecida no item </w:t>
      </w:r>
      <w:r w:rsidRPr="00B739B2">
        <w:rPr>
          <w:rFonts w:ascii="Arial" w:hAnsi="Arial" w:cs="Arial"/>
          <w:b/>
          <w:lang w:val="pt-PT"/>
        </w:rPr>
        <w:t>3.1</w:t>
      </w:r>
      <w:r w:rsidRPr="00B739B2">
        <w:rPr>
          <w:rFonts w:ascii="Arial" w:hAnsi="Arial" w:cs="Arial"/>
          <w:lang w:val="pt-PT"/>
        </w:rPr>
        <w:t xml:space="preserve"> não contitui, em hipótese alguma, compromisso futuro para o CAU/RJ, razão pela qual não poderá ser exigida nem considerada como quantidade para pagamento mínimo, podendo sofrer alterações de acordo com as necessidades do CAU/RJ, sem que isso justifique qualquer indenização à Contratada.</w:t>
      </w:r>
    </w:p>
    <w:p w14:paraId="499EF7F1" w14:textId="1027BC16" w:rsidR="002A6A95" w:rsidRPr="00B739B2" w:rsidRDefault="002A6A95">
      <w:pPr>
        <w:spacing w:before="120" w:after="120"/>
        <w:jc w:val="both"/>
        <w:rPr>
          <w:rFonts w:ascii="Arial" w:hAnsi="Arial" w:cs="Arial"/>
        </w:rPr>
      </w:pPr>
      <w:r w:rsidRPr="00B47D0B">
        <w:rPr>
          <w:rFonts w:ascii="Arial" w:hAnsi="Arial" w:cs="Arial"/>
          <w:b/>
          <w:lang w:val="pt-PT"/>
        </w:rPr>
        <w:t>3.4.</w:t>
      </w:r>
      <w:r>
        <w:rPr>
          <w:rFonts w:ascii="Arial" w:hAnsi="Arial" w:cs="Arial"/>
          <w:lang w:val="pt-PT"/>
        </w:rPr>
        <w:t xml:space="preserve"> A proposta da contratadas inclui o valor global mensal de todos os serviços listados na tabela da </w:t>
      </w:r>
      <w:r w:rsidRPr="00B47D0B">
        <w:rPr>
          <w:rFonts w:ascii="Arial" w:hAnsi="Arial" w:cs="Arial"/>
          <w:b/>
          <w:lang w:val="pt-PT"/>
        </w:rPr>
        <w:t>Cláusula 3.1.</w:t>
      </w:r>
      <w:r>
        <w:rPr>
          <w:rFonts w:ascii="Arial" w:hAnsi="Arial" w:cs="Arial"/>
          <w:lang w:val="pt-PT"/>
        </w:rPr>
        <w:t xml:space="preserve">, pelo que se obriga à totalidade de sua prestação, dentro do valor global. </w:t>
      </w:r>
    </w:p>
    <w:p w14:paraId="0CA1F897" w14:textId="77777777" w:rsidR="00C14B00" w:rsidRPr="00B739B2" w:rsidRDefault="00C14B00">
      <w:pPr>
        <w:spacing w:before="120" w:after="120"/>
        <w:jc w:val="both"/>
        <w:rPr>
          <w:rFonts w:ascii="Arial" w:hAnsi="Arial" w:cs="Arial"/>
          <w:lang w:val="pt-PT"/>
        </w:rPr>
      </w:pPr>
    </w:p>
    <w:p w14:paraId="3CCA7360"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QUARTA</w:t>
      </w:r>
      <w:r w:rsidRPr="00B739B2">
        <w:rPr>
          <w:rFonts w:ascii="Arial" w:hAnsi="Arial" w:cs="Arial"/>
          <w:b/>
          <w:bCs/>
          <w:lang w:val="pt-PT"/>
        </w:rPr>
        <w:t xml:space="preserve"> – DAS CONDIÇÕES DE PAGAMENTO:</w:t>
      </w:r>
    </w:p>
    <w:p w14:paraId="3DB8FE65" w14:textId="1EC64BC4" w:rsidR="00C14B00" w:rsidRPr="00B739B2" w:rsidRDefault="00372DB3">
      <w:pPr>
        <w:spacing w:before="120" w:after="120"/>
        <w:jc w:val="both"/>
        <w:rPr>
          <w:rFonts w:ascii="Arial" w:hAnsi="Arial" w:cs="Arial"/>
        </w:rPr>
      </w:pPr>
      <w:r w:rsidRPr="00B739B2">
        <w:rPr>
          <w:rFonts w:ascii="Arial" w:hAnsi="Arial" w:cs="Arial"/>
          <w:b/>
          <w:bCs/>
          <w:color w:val="222222"/>
        </w:rPr>
        <w:t>4.1.</w:t>
      </w:r>
      <w:r w:rsidRPr="00B739B2">
        <w:rPr>
          <w:rFonts w:ascii="Arial" w:hAnsi="Arial" w:cs="Arial"/>
        </w:rPr>
        <w:t xml:space="preserve">  O Fiscal designado pelo CAU/RJ atestará </w:t>
      </w:r>
      <w:r w:rsidR="00204A2F">
        <w:rPr>
          <w:rFonts w:ascii="Arial" w:hAnsi="Arial" w:cs="Arial"/>
        </w:rPr>
        <w:t>a prestação satisfatória</w:t>
      </w:r>
      <w:r w:rsidRPr="00B739B2">
        <w:rPr>
          <w:rFonts w:ascii="Arial" w:hAnsi="Arial" w:cs="Arial"/>
        </w:rPr>
        <w:t xml:space="preserve"> dos serviços nas condições exigidas neste Contrato</w:t>
      </w:r>
      <w:r w:rsidR="00E42E47">
        <w:rPr>
          <w:rFonts w:ascii="Arial" w:hAnsi="Arial" w:cs="Arial"/>
        </w:rPr>
        <w:t xml:space="preserve"> e/</w:t>
      </w:r>
      <w:r w:rsidR="00204A2F">
        <w:rPr>
          <w:rFonts w:ascii="Arial" w:hAnsi="Arial" w:cs="Arial"/>
        </w:rPr>
        <w:t>ou</w:t>
      </w:r>
      <w:r w:rsidR="00E42E47">
        <w:rPr>
          <w:rFonts w:ascii="Arial" w:hAnsi="Arial" w:cs="Arial"/>
        </w:rPr>
        <w:t xml:space="preserve"> no</w:t>
      </w:r>
      <w:r w:rsidR="00204A2F">
        <w:rPr>
          <w:rFonts w:ascii="Arial" w:hAnsi="Arial" w:cs="Arial"/>
        </w:rPr>
        <w:t xml:space="preserve"> Formulário de Formalização da Demanda</w:t>
      </w:r>
      <w:r w:rsidR="009B1E61">
        <w:rPr>
          <w:rFonts w:ascii="Arial" w:hAnsi="Arial" w:cs="Arial"/>
        </w:rPr>
        <w:t xml:space="preserve">, </w:t>
      </w:r>
      <w:r w:rsidR="00B45C00">
        <w:rPr>
          <w:rFonts w:ascii="Arial" w:hAnsi="Arial" w:cs="Arial"/>
        </w:rPr>
        <w:t>A</w:t>
      </w:r>
      <w:r w:rsidR="009B1E61">
        <w:rPr>
          <w:rFonts w:ascii="Arial" w:hAnsi="Arial" w:cs="Arial"/>
        </w:rPr>
        <w:t xml:space="preserve">to de </w:t>
      </w:r>
      <w:r w:rsidR="00B45C00">
        <w:rPr>
          <w:rFonts w:ascii="Arial" w:hAnsi="Arial" w:cs="Arial"/>
        </w:rPr>
        <w:t>A</w:t>
      </w:r>
      <w:r w:rsidR="009B1E61">
        <w:rPr>
          <w:rFonts w:ascii="Arial" w:hAnsi="Arial" w:cs="Arial"/>
        </w:rPr>
        <w:t xml:space="preserve">utorização da </w:t>
      </w:r>
      <w:r w:rsidR="00B45C00">
        <w:rPr>
          <w:rFonts w:ascii="Arial" w:hAnsi="Arial" w:cs="Arial"/>
        </w:rPr>
        <w:t>C</w:t>
      </w:r>
      <w:r w:rsidR="009B1E61">
        <w:rPr>
          <w:rFonts w:ascii="Arial" w:hAnsi="Arial" w:cs="Arial"/>
        </w:rPr>
        <w:t xml:space="preserve">ontratação </w:t>
      </w:r>
      <w:r w:rsidR="00B45C00">
        <w:rPr>
          <w:rFonts w:ascii="Arial" w:hAnsi="Arial" w:cs="Arial"/>
        </w:rPr>
        <w:t>D</w:t>
      </w:r>
      <w:r w:rsidR="009B1E61">
        <w:rPr>
          <w:rFonts w:ascii="Arial" w:hAnsi="Arial" w:cs="Arial"/>
        </w:rPr>
        <w:t>ireta</w:t>
      </w:r>
      <w:r w:rsidR="00E42E47">
        <w:rPr>
          <w:rFonts w:ascii="Arial" w:hAnsi="Arial" w:cs="Arial"/>
        </w:rPr>
        <w:t xml:space="preserve"> ou qualquer outro documento que se preste a esse fim</w:t>
      </w:r>
      <w:r w:rsidR="009B1E61">
        <w:rPr>
          <w:rFonts w:ascii="Arial" w:hAnsi="Arial" w:cs="Arial"/>
        </w:rPr>
        <w:t>,</w:t>
      </w:r>
      <w:r w:rsidR="00E42E47">
        <w:rPr>
          <w:rFonts w:ascii="Arial" w:hAnsi="Arial" w:cs="Arial"/>
        </w:rPr>
        <w:t xml:space="preserve"> </w:t>
      </w:r>
      <w:r w:rsidR="009B1E61">
        <w:rPr>
          <w:rFonts w:ascii="Arial" w:hAnsi="Arial" w:cs="Arial"/>
        </w:rPr>
        <w:t>que</w:t>
      </w:r>
      <w:r w:rsidR="00E42E47">
        <w:rPr>
          <w:rFonts w:ascii="Arial" w:hAnsi="Arial" w:cs="Arial"/>
        </w:rPr>
        <w:t xml:space="preserve"> integr</w:t>
      </w:r>
      <w:r w:rsidR="009B1E61">
        <w:rPr>
          <w:rFonts w:ascii="Arial" w:hAnsi="Arial" w:cs="Arial"/>
        </w:rPr>
        <w:t>e</w:t>
      </w:r>
      <w:r w:rsidR="00E42E47">
        <w:rPr>
          <w:rFonts w:ascii="Arial" w:hAnsi="Arial" w:cs="Arial"/>
        </w:rPr>
        <w:t xml:space="preserve"> o processo administrativo nº </w:t>
      </w:r>
      <w:r w:rsidR="00B47D0B" w:rsidRPr="00B47D0B">
        <w:rPr>
          <w:rFonts w:ascii="Arial" w:hAnsi="Arial" w:cs="Arial"/>
        </w:rPr>
        <w:t>1382949/2021</w:t>
      </w:r>
      <w:r w:rsidR="00B126C0">
        <w:rPr>
          <w:rFonts w:ascii="Arial" w:hAnsi="Arial" w:cs="Arial"/>
        </w:rPr>
        <w:t>.</w:t>
      </w:r>
    </w:p>
    <w:p w14:paraId="7D043E55" w14:textId="2497EFF8" w:rsidR="00C14B00" w:rsidRPr="00B739B2" w:rsidRDefault="00372DB3">
      <w:pPr>
        <w:tabs>
          <w:tab w:val="left" w:pos="837"/>
        </w:tabs>
        <w:spacing w:before="120" w:after="120"/>
        <w:ind w:right="130"/>
        <w:jc w:val="both"/>
        <w:rPr>
          <w:rFonts w:ascii="Arial" w:hAnsi="Arial" w:cs="Arial"/>
        </w:rPr>
      </w:pPr>
      <w:r w:rsidRPr="00B739B2">
        <w:rPr>
          <w:rFonts w:ascii="Arial" w:hAnsi="Arial" w:cs="Arial"/>
          <w:b/>
        </w:rPr>
        <w:t>4.1.1.</w:t>
      </w:r>
      <w:r w:rsidRPr="00B739B2">
        <w:rPr>
          <w:rFonts w:ascii="Arial" w:hAnsi="Arial" w:cs="Arial"/>
        </w:rPr>
        <w:t xml:space="preserve"> </w:t>
      </w:r>
      <w:r w:rsidR="00B126C0" w:rsidRPr="00B739B2">
        <w:rPr>
          <w:rFonts w:ascii="Arial" w:hAnsi="Arial" w:cs="Arial"/>
        </w:rPr>
        <w:t xml:space="preserve">O objeto do contrato deverá ser cobrado, quando de sua execução, após </w:t>
      </w:r>
      <w:r w:rsidR="00204A2F">
        <w:rPr>
          <w:rFonts w:ascii="Arial" w:hAnsi="Arial" w:cs="Arial"/>
        </w:rPr>
        <w:t>a</w:t>
      </w:r>
      <w:r w:rsidR="006313FC">
        <w:rPr>
          <w:rFonts w:ascii="Arial" w:hAnsi="Arial" w:cs="Arial"/>
        </w:rPr>
        <w:t xml:space="preserve"> prestação dos </w:t>
      </w:r>
      <w:r w:rsidR="00B126C0" w:rsidRPr="00B739B2">
        <w:rPr>
          <w:rFonts w:ascii="Arial" w:hAnsi="Arial" w:cs="Arial"/>
        </w:rPr>
        <w:t>serviços.</w:t>
      </w:r>
      <w:r w:rsidRPr="00B739B2">
        <w:rPr>
          <w:rFonts w:ascii="Arial" w:hAnsi="Arial" w:cs="Arial"/>
        </w:rPr>
        <w:t xml:space="preserve"> </w:t>
      </w:r>
    </w:p>
    <w:p w14:paraId="26D83452" w14:textId="568F6C36" w:rsidR="00C14B00" w:rsidRPr="00B739B2" w:rsidRDefault="00372DB3">
      <w:pPr>
        <w:spacing w:before="120" w:after="120"/>
        <w:jc w:val="both"/>
        <w:rPr>
          <w:rFonts w:ascii="Arial" w:hAnsi="Arial" w:cs="Arial"/>
        </w:rPr>
      </w:pPr>
      <w:r w:rsidRPr="00B739B2">
        <w:rPr>
          <w:rFonts w:ascii="Arial" w:hAnsi="Arial" w:cs="Arial"/>
          <w:b/>
        </w:rPr>
        <w:t>4.1.2.</w:t>
      </w:r>
      <w:r w:rsidRPr="00B739B2">
        <w:rPr>
          <w:rFonts w:ascii="Arial" w:hAnsi="Arial" w:cs="Arial"/>
        </w:rPr>
        <w:t xml:space="preserve"> </w:t>
      </w:r>
      <w:r w:rsidR="00B126C0" w:rsidRPr="00B739B2">
        <w:rPr>
          <w:rFonts w:ascii="Arial" w:hAnsi="Arial" w:cs="Arial"/>
        </w:rPr>
        <w:t xml:space="preserve">A nota fiscal/fatura deverá ser encaminhada pela </w:t>
      </w:r>
      <w:r w:rsidR="006313FC" w:rsidRPr="00B739B2">
        <w:rPr>
          <w:rFonts w:ascii="Arial" w:hAnsi="Arial" w:cs="Arial"/>
        </w:rPr>
        <w:t>CONTRATADA</w:t>
      </w:r>
      <w:r w:rsidR="00B126C0" w:rsidRPr="00B739B2">
        <w:rPr>
          <w:rFonts w:ascii="Arial" w:hAnsi="Arial" w:cs="Arial"/>
        </w:rPr>
        <w:t xml:space="preserve"> ao CAU/RJ no prazo de até 10</w:t>
      </w:r>
      <w:r w:rsidR="0007101D">
        <w:rPr>
          <w:rFonts w:ascii="Arial" w:hAnsi="Arial" w:cs="Arial"/>
        </w:rPr>
        <w:t xml:space="preserve"> (dez)</w:t>
      </w:r>
      <w:r w:rsidR="00B126C0" w:rsidRPr="00B739B2">
        <w:rPr>
          <w:rFonts w:ascii="Arial" w:hAnsi="Arial" w:cs="Arial"/>
        </w:rPr>
        <w:t xml:space="preserve"> dias da data de sua emissão.</w:t>
      </w:r>
    </w:p>
    <w:p w14:paraId="7A5596FE" w14:textId="7E0DCE2F" w:rsidR="00B126C0" w:rsidRPr="00B739B2" w:rsidRDefault="00372DB3" w:rsidP="00B126C0">
      <w:pPr>
        <w:spacing w:before="120" w:after="120"/>
        <w:jc w:val="both"/>
        <w:rPr>
          <w:rFonts w:ascii="Arial" w:hAnsi="Arial" w:cs="Arial"/>
        </w:rPr>
      </w:pPr>
      <w:r w:rsidRPr="00B739B2">
        <w:rPr>
          <w:rFonts w:ascii="Arial" w:hAnsi="Arial" w:cs="Arial"/>
          <w:b/>
        </w:rPr>
        <w:t>4.2.</w:t>
      </w:r>
      <w:r w:rsidRPr="00B739B2">
        <w:rPr>
          <w:rFonts w:ascii="Arial" w:hAnsi="Arial" w:cs="Arial"/>
        </w:rPr>
        <w:t xml:space="preserve"> </w:t>
      </w:r>
      <w:r w:rsidR="00B126C0" w:rsidRPr="00B739B2">
        <w:rPr>
          <w:rFonts w:ascii="Arial" w:hAnsi="Arial" w:cs="Arial"/>
        </w:rPr>
        <w:t xml:space="preserve">A </w:t>
      </w:r>
      <w:r w:rsidR="006313FC" w:rsidRPr="00B739B2">
        <w:rPr>
          <w:rFonts w:ascii="Arial" w:hAnsi="Arial" w:cs="Arial"/>
        </w:rPr>
        <w:t>CONTRATADA</w:t>
      </w:r>
      <w:r w:rsidR="00B126C0" w:rsidRPr="00B739B2">
        <w:rPr>
          <w:rFonts w:ascii="Arial" w:hAnsi="Arial" w:cs="Arial"/>
        </w:rPr>
        <w:t xml:space="preserve"> deverá apresentar juntamente com as Notas Fiscais os seguintes documentos:</w:t>
      </w:r>
    </w:p>
    <w:p w14:paraId="408E9452" w14:textId="77777777" w:rsidR="00B126C0" w:rsidRPr="00B739B2" w:rsidRDefault="00B126C0" w:rsidP="00B126C0">
      <w:pPr>
        <w:spacing w:before="120" w:after="120"/>
        <w:jc w:val="both"/>
        <w:rPr>
          <w:rFonts w:ascii="Arial" w:hAnsi="Arial" w:cs="Arial"/>
        </w:rPr>
      </w:pPr>
      <w:r w:rsidRPr="00B739B2">
        <w:rPr>
          <w:rFonts w:ascii="Arial" w:hAnsi="Arial" w:cs="Arial"/>
          <w:b/>
        </w:rPr>
        <w:t>I.</w:t>
      </w:r>
      <w:r w:rsidRPr="00B739B2">
        <w:rPr>
          <w:rFonts w:ascii="Arial" w:hAnsi="Arial" w:cs="Arial"/>
        </w:rPr>
        <w:t xml:space="preserve"> Comprovante de Regularidade com o Fundo de Garantia do Tempo de Serviço – Certificado de Regularidade do FGTS – CRF.</w:t>
      </w:r>
      <w:r w:rsidRPr="00B739B2">
        <w:rPr>
          <w:rFonts w:ascii="Arial" w:hAnsi="Arial" w:cs="Arial"/>
        </w:rPr>
        <w:tab/>
      </w:r>
    </w:p>
    <w:p w14:paraId="38DCE5FB" w14:textId="77777777" w:rsidR="00B126C0" w:rsidRPr="00B739B2" w:rsidRDefault="00B126C0" w:rsidP="00B126C0">
      <w:pPr>
        <w:spacing w:before="120" w:after="120"/>
        <w:jc w:val="both"/>
        <w:rPr>
          <w:rFonts w:ascii="Arial" w:hAnsi="Arial" w:cs="Arial"/>
        </w:rPr>
      </w:pPr>
      <w:r w:rsidRPr="00B739B2">
        <w:rPr>
          <w:rFonts w:ascii="Arial" w:hAnsi="Arial" w:cs="Arial"/>
          <w:b/>
        </w:rPr>
        <w:t>II.</w:t>
      </w:r>
      <w:r w:rsidRPr="00B739B2">
        <w:rPr>
          <w:rFonts w:ascii="Arial" w:hAnsi="Arial" w:cs="Arial"/>
        </w:rPr>
        <w:t xml:space="preserve"> Prova de regularidade relativa à Seguridade Social (INSS), comprovada mediante a apresentação de Certidão Conjunta Negativa de Débitos relativos a Tributos e Contribuições Federais e à Dívida Ativa da União, expedida pelo órgão da Receita Federal do Brasil;</w:t>
      </w:r>
    </w:p>
    <w:p w14:paraId="0D6FA002" w14:textId="77777777" w:rsidR="00B126C0" w:rsidRPr="00B739B2" w:rsidRDefault="00B126C0" w:rsidP="00B126C0">
      <w:pPr>
        <w:spacing w:before="120" w:after="120"/>
        <w:jc w:val="both"/>
        <w:rPr>
          <w:rFonts w:ascii="Arial" w:hAnsi="Arial" w:cs="Arial"/>
        </w:rPr>
      </w:pPr>
      <w:r w:rsidRPr="00B739B2">
        <w:rPr>
          <w:rFonts w:ascii="Arial" w:hAnsi="Arial" w:cs="Arial"/>
          <w:b/>
        </w:rPr>
        <w:t>III.</w:t>
      </w:r>
      <w:r w:rsidRPr="00B739B2">
        <w:rPr>
          <w:rFonts w:ascii="Arial" w:hAnsi="Arial" w:cs="Arial"/>
        </w:rPr>
        <w:t xml:space="preserve"> Comprovante de inexistência de débitos inadimplidos perante a Justiça do Trabalho, mediante a apresentação de certidão negativa, nos termos do Título VII-A da Consolidação das Leis do Trabalho- Certidão Negativa de Débitos Trabalhistas - CNDT.</w:t>
      </w:r>
    </w:p>
    <w:p w14:paraId="1D304CAF" w14:textId="38ACAE06" w:rsidR="00C14B00" w:rsidRPr="00B739B2" w:rsidRDefault="00372DB3" w:rsidP="00B126C0">
      <w:pPr>
        <w:spacing w:before="120" w:after="120"/>
        <w:jc w:val="both"/>
        <w:rPr>
          <w:rFonts w:ascii="Arial" w:hAnsi="Arial" w:cs="Arial"/>
        </w:rPr>
      </w:pPr>
      <w:r w:rsidRPr="00B739B2">
        <w:rPr>
          <w:rFonts w:ascii="Arial" w:hAnsi="Arial" w:cs="Arial"/>
          <w:b/>
        </w:rPr>
        <w:t>4.3.</w:t>
      </w:r>
      <w:r w:rsidRPr="00B739B2">
        <w:rPr>
          <w:rFonts w:ascii="Arial" w:hAnsi="Arial" w:cs="Arial"/>
        </w:rPr>
        <w:t xml:space="preserve"> CAU/RJ efetuará a retenção dos impostos eventualmente incidentes sobre o valor do bem/serviço, conforme previsto na Lei Federal no 9.430/96 e Instrução Normativa SRF no 1234/2012.</w:t>
      </w:r>
    </w:p>
    <w:p w14:paraId="60FA9796" w14:textId="2FA7F634"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4</w:t>
      </w:r>
      <w:r w:rsidRPr="00B739B2">
        <w:rPr>
          <w:rFonts w:ascii="Arial" w:hAnsi="Arial" w:cs="Arial"/>
          <w:b/>
        </w:rPr>
        <w:t>.</w:t>
      </w:r>
      <w:r w:rsidRPr="00B739B2">
        <w:rPr>
          <w:rFonts w:ascii="Arial" w:hAnsi="Arial" w:cs="Arial"/>
        </w:rPr>
        <w:t xml:space="preserve"> Caberá à </w:t>
      </w:r>
      <w:r w:rsidR="00903362" w:rsidRPr="00B739B2">
        <w:rPr>
          <w:rFonts w:ascii="Arial" w:hAnsi="Arial" w:cs="Arial"/>
        </w:rPr>
        <w:t>CONTRATADA</w:t>
      </w:r>
      <w:r w:rsidRPr="00B739B2">
        <w:rPr>
          <w:rFonts w:ascii="Arial" w:hAnsi="Arial" w:cs="Arial"/>
        </w:rPr>
        <w:t xml:space="preserve"> destacar na Nota Fiscal os tributos que eventualmente incidam sobre o valor do bem objeto, nos termos previsto na Lei Federal no 9.430/96, Instrução Normativa SRF no 1234/2012 e seu anexo.</w:t>
      </w:r>
    </w:p>
    <w:p w14:paraId="0896304F" w14:textId="0A03A8E0" w:rsidR="00C14B00" w:rsidRDefault="00B126C0">
      <w:pPr>
        <w:spacing w:before="120" w:after="120"/>
        <w:jc w:val="both"/>
        <w:rPr>
          <w:rFonts w:ascii="Arial" w:hAnsi="Arial" w:cs="Arial"/>
        </w:rPr>
      </w:pPr>
      <w:r>
        <w:rPr>
          <w:rFonts w:ascii="Arial" w:hAnsi="Arial" w:cs="Arial"/>
          <w:b/>
        </w:rPr>
        <w:t>4.5</w:t>
      </w:r>
      <w:r w:rsidR="00372DB3" w:rsidRPr="00B739B2">
        <w:rPr>
          <w:rFonts w:ascii="Arial" w:hAnsi="Arial" w:cs="Arial"/>
          <w:b/>
        </w:rPr>
        <w:t>.</w:t>
      </w:r>
      <w:r w:rsidR="00372DB3" w:rsidRPr="00B739B2">
        <w:rPr>
          <w:rFonts w:ascii="Arial" w:hAnsi="Arial" w:cs="Arial"/>
        </w:rPr>
        <w:t xml:space="preserve"> O pagamento deverá ser efetuado no prazo de até 30 dias a contar da data da emissão da nota fiscal/fatura após o fornecimento dos materiais/serviços desde que atestada pelo servidor, que não o ordenador de despesas, designado para a fiscalização do contrato, observadas as condições legais e as condições impostas nesta Cláusula.</w:t>
      </w:r>
    </w:p>
    <w:p w14:paraId="04C7FFE0" w14:textId="0706CAA3" w:rsidR="00C14B00" w:rsidRPr="00B739B2" w:rsidRDefault="00372DB3">
      <w:pPr>
        <w:autoSpaceDE w:val="0"/>
        <w:jc w:val="both"/>
        <w:rPr>
          <w:rFonts w:ascii="Arial" w:hAnsi="Arial" w:cs="Arial"/>
        </w:rPr>
      </w:pPr>
      <w:r w:rsidRPr="00B739B2">
        <w:rPr>
          <w:rFonts w:ascii="Arial" w:hAnsi="Arial" w:cs="Arial"/>
          <w:b/>
          <w:bCs/>
        </w:rPr>
        <w:t>4.</w:t>
      </w:r>
      <w:r w:rsidR="00B126C0">
        <w:rPr>
          <w:rFonts w:ascii="Arial" w:hAnsi="Arial" w:cs="Arial"/>
          <w:b/>
          <w:bCs/>
        </w:rPr>
        <w:t>6</w:t>
      </w:r>
      <w:r w:rsidRPr="00B739B2">
        <w:rPr>
          <w:rFonts w:ascii="Arial" w:hAnsi="Arial" w:cs="Arial"/>
          <w:b/>
          <w:bCs/>
        </w:rPr>
        <w:t>.</w:t>
      </w:r>
      <w:r w:rsidRPr="00B739B2">
        <w:rPr>
          <w:rFonts w:ascii="Arial" w:hAnsi="Arial" w:cs="Arial"/>
        </w:rPr>
        <w:t xml:space="preserve"> O “atesto” da Nota Fiscal/Fatura fica condicionado à verificação da conformidade da Nota Fiscal/Fatura apresentada pela CONTRATADA com os produtos/serviços efetivamente entregues.</w:t>
      </w:r>
    </w:p>
    <w:p w14:paraId="734715E3" w14:textId="74A19295" w:rsidR="00C14B00" w:rsidRPr="00B739B2" w:rsidRDefault="00372DB3">
      <w:pPr>
        <w:spacing w:before="120" w:after="120"/>
        <w:jc w:val="both"/>
        <w:rPr>
          <w:rFonts w:ascii="Arial" w:hAnsi="Arial" w:cs="Arial"/>
        </w:rPr>
      </w:pPr>
      <w:r w:rsidRPr="00B739B2">
        <w:rPr>
          <w:rFonts w:ascii="Arial" w:hAnsi="Arial" w:cs="Arial"/>
          <w:b/>
        </w:rPr>
        <w:lastRenderedPageBreak/>
        <w:t>4.</w:t>
      </w:r>
      <w:r w:rsidR="00B126C0">
        <w:rPr>
          <w:rFonts w:ascii="Arial" w:hAnsi="Arial" w:cs="Arial"/>
          <w:b/>
        </w:rPr>
        <w:t>7</w:t>
      </w:r>
      <w:r w:rsidRPr="00B739B2">
        <w:rPr>
          <w:rFonts w:ascii="Arial" w:hAnsi="Arial" w:cs="Arial"/>
          <w:b/>
        </w:rPr>
        <w:t>.</w:t>
      </w:r>
      <w:r w:rsidRPr="00B739B2">
        <w:rPr>
          <w:rFonts w:ascii="Arial" w:hAnsi="Arial" w:cs="Arial"/>
        </w:rPr>
        <w:t xml:space="preserve"> A nota fiscal/fatura que contiver erro será devolvida à </w:t>
      </w:r>
      <w:r w:rsidR="00903362" w:rsidRPr="00B739B2">
        <w:rPr>
          <w:rFonts w:ascii="Arial" w:hAnsi="Arial" w:cs="Arial"/>
        </w:rPr>
        <w:t>CONTRATADA</w:t>
      </w:r>
      <w:r w:rsidRPr="00B739B2">
        <w:rPr>
          <w:rFonts w:ascii="Arial" w:hAnsi="Arial" w:cs="Arial"/>
        </w:rPr>
        <w:t xml:space="preserve"> para retificação e reapresentação, interrompendo-se a contagem do prazo fixado no subitem 4.</w:t>
      </w:r>
      <w:r w:rsidR="00B126C0">
        <w:rPr>
          <w:rFonts w:ascii="Arial" w:hAnsi="Arial" w:cs="Arial"/>
        </w:rPr>
        <w:t>5</w:t>
      </w:r>
      <w:r w:rsidRPr="00B739B2">
        <w:rPr>
          <w:rFonts w:ascii="Arial" w:hAnsi="Arial" w:cs="Arial"/>
        </w:rPr>
        <w:t>, que recomeçará a ser contado integralmente a partir de sua reapresentação.</w:t>
      </w:r>
    </w:p>
    <w:p w14:paraId="091F987C" w14:textId="7B7D7DB2" w:rsidR="00C14B00" w:rsidRPr="00B739B2"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8</w:t>
      </w:r>
      <w:r w:rsidRPr="00B739B2">
        <w:rPr>
          <w:rFonts w:ascii="Arial" w:hAnsi="Arial" w:cs="Arial"/>
          <w:b/>
        </w:rPr>
        <w:t>.</w:t>
      </w:r>
      <w:r w:rsidRPr="00B739B2">
        <w:rPr>
          <w:rFonts w:ascii="Arial" w:hAnsi="Arial" w:cs="Arial"/>
        </w:rPr>
        <w:t xml:space="preserve"> A </w:t>
      </w:r>
      <w:r w:rsidR="00903362" w:rsidRPr="00B739B2">
        <w:rPr>
          <w:rFonts w:ascii="Arial" w:hAnsi="Arial" w:cs="Arial"/>
        </w:rPr>
        <w:t>CONTRATADA</w:t>
      </w:r>
      <w:r w:rsidRPr="00B739B2">
        <w:rPr>
          <w:rFonts w:ascii="Arial" w:hAnsi="Arial" w:cs="Arial"/>
        </w:rPr>
        <w:t>,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 Fiscal.</w:t>
      </w:r>
    </w:p>
    <w:p w14:paraId="1C29876B" w14:textId="385564C9" w:rsidR="00C14B00" w:rsidRDefault="00372DB3">
      <w:pPr>
        <w:spacing w:before="120" w:after="120"/>
        <w:jc w:val="both"/>
        <w:rPr>
          <w:rFonts w:ascii="Arial" w:hAnsi="Arial" w:cs="Arial"/>
        </w:rPr>
      </w:pPr>
      <w:r w:rsidRPr="00B739B2">
        <w:rPr>
          <w:rFonts w:ascii="Arial" w:hAnsi="Arial" w:cs="Arial"/>
          <w:b/>
        </w:rPr>
        <w:t>4.</w:t>
      </w:r>
      <w:r w:rsidR="00B126C0">
        <w:rPr>
          <w:rFonts w:ascii="Arial" w:hAnsi="Arial" w:cs="Arial"/>
          <w:b/>
        </w:rPr>
        <w:t>9</w:t>
      </w:r>
      <w:r w:rsidRPr="00B739B2">
        <w:rPr>
          <w:rFonts w:ascii="Arial" w:hAnsi="Arial" w:cs="Arial"/>
          <w:b/>
        </w:rPr>
        <w:t>.</w:t>
      </w:r>
      <w:r w:rsidRPr="00B739B2">
        <w:rPr>
          <w:rFonts w:ascii="Arial" w:hAnsi="Arial" w:cs="Arial"/>
        </w:rPr>
        <w:t xml:space="preserve"> No preço cotado já deverão estar incluídos: impostos, contribuições, taxas, seguro, bem como todos os demais encargos incidentes.</w:t>
      </w:r>
    </w:p>
    <w:p w14:paraId="3F0850E8" w14:textId="3C182B31" w:rsidR="00B47D0B" w:rsidRDefault="00B47D0B">
      <w:pPr>
        <w:spacing w:before="120" w:after="120"/>
        <w:jc w:val="both"/>
        <w:rPr>
          <w:rFonts w:ascii="Arial" w:hAnsi="Arial" w:cs="Arial"/>
        </w:rPr>
      </w:pPr>
      <w:r w:rsidRPr="00B47D0B">
        <w:rPr>
          <w:rFonts w:ascii="Arial" w:hAnsi="Arial" w:cs="Arial"/>
          <w:b/>
        </w:rPr>
        <w:t>4.10.</w:t>
      </w:r>
      <w:r>
        <w:rPr>
          <w:rFonts w:ascii="Arial" w:hAnsi="Arial" w:cs="Arial"/>
        </w:rPr>
        <w:t xml:space="preserve"> A CONTRATADA se obriga a se manter regular perante o Conselho Regional de Contabilidade, ou órgão que velha a lhe substituir na função de fiscalização e regulação dos serviços profissionais de contabilidade durante toda a contratação.</w:t>
      </w:r>
    </w:p>
    <w:p w14:paraId="003CDA75" w14:textId="77777777" w:rsidR="00C14B00" w:rsidRPr="00B739B2" w:rsidRDefault="00C14B00">
      <w:pPr>
        <w:autoSpaceDE w:val="0"/>
        <w:spacing w:before="120" w:after="120"/>
        <w:jc w:val="both"/>
        <w:rPr>
          <w:rFonts w:ascii="Arial" w:hAnsi="Arial" w:cs="Arial"/>
          <w:b/>
          <w:bCs/>
          <w:lang w:val="pt-PT"/>
        </w:rPr>
      </w:pPr>
    </w:p>
    <w:p w14:paraId="39957207" w14:textId="7777777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w:t>
      </w:r>
      <w:r w:rsidRPr="00B739B2">
        <w:rPr>
          <w:rFonts w:ascii="Arial" w:hAnsi="Arial" w:cs="Arial"/>
          <w:b/>
        </w:rPr>
        <w:t xml:space="preserve"> QUINTA – DO LOCAL E DAS CONDIÇÕES DE FORNECIMENTO:</w:t>
      </w:r>
    </w:p>
    <w:p w14:paraId="354440E0" w14:textId="1230E154" w:rsidR="00C14B00" w:rsidRPr="00B739B2" w:rsidRDefault="00372DB3">
      <w:pPr>
        <w:pStyle w:val="PargrafodaLista"/>
        <w:widowControl w:val="0"/>
        <w:numPr>
          <w:ilvl w:val="1"/>
          <w:numId w:val="2"/>
        </w:numPr>
        <w:tabs>
          <w:tab w:val="left" w:pos="0"/>
        </w:tabs>
        <w:spacing w:before="120" w:after="120"/>
        <w:ind w:left="0" w:right="119" w:firstLine="0"/>
        <w:jc w:val="both"/>
        <w:rPr>
          <w:rFonts w:ascii="Arial" w:hAnsi="Arial" w:cs="Arial"/>
        </w:rPr>
      </w:pPr>
      <w:r w:rsidRPr="00B739B2">
        <w:rPr>
          <w:rFonts w:ascii="Arial" w:hAnsi="Arial" w:cs="Arial"/>
        </w:rPr>
        <w:t xml:space="preserve">O objeto deste contrato deverá ser </w:t>
      </w:r>
      <w:r w:rsidR="00E42E47">
        <w:rPr>
          <w:rFonts w:ascii="Arial" w:hAnsi="Arial" w:cs="Arial"/>
        </w:rPr>
        <w:t>prestado</w:t>
      </w:r>
      <w:r w:rsidRPr="00B739B2">
        <w:rPr>
          <w:rFonts w:ascii="Arial" w:hAnsi="Arial" w:cs="Arial"/>
        </w:rPr>
        <w:t xml:space="preserve"> na sede do Conselho de Arquitetura e Urbanismo do Rio de Janeiro – CAU/RJ, localizado na Avenida República do Chile nº 230, 23º andar – Centro – Rio de Janeiro/RJ</w:t>
      </w:r>
      <w:r w:rsidR="00C77A52" w:rsidRPr="00B739B2">
        <w:rPr>
          <w:rFonts w:ascii="Arial" w:hAnsi="Arial" w:cs="Arial"/>
        </w:rPr>
        <w:t>.</w:t>
      </w:r>
      <w:r w:rsidR="003333FC">
        <w:rPr>
          <w:rFonts w:ascii="Arial" w:hAnsi="Arial" w:cs="Arial"/>
        </w:rPr>
        <w:t xml:space="preserve"> </w:t>
      </w:r>
    </w:p>
    <w:p w14:paraId="16799A6F" w14:textId="2A0527D5"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Prazo de </w:t>
      </w:r>
      <w:r w:rsidR="009B1E61">
        <w:rPr>
          <w:rFonts w:ascii="Arial" w:hAnsi="Arial" w:cs="Arial"/>
        </w:rPr>
        <w:t>prestação do serviço</w:t>
      </w:r>
      <w:r w:rsidRPr="00B739B2">
        <w:rPr>
          <w:rFonts w:ascii="Arial" w:hAnsi="Arial" w:cs="Arial"/>
        </w:rPr>
        <w:t xml:space="preserve">: </w:t>
      </w:r>
      <w:r w:rsidR="00B47D0B">
        <w:rPr>
          <w:rFonts w:ascii="Arial" w:hAnsi="Arial" w:cs="Arial"/>
        </w:rPr>
        <w:t>os serviços deverão ser prestados a partir da assinatura do presente contrato e initerruptamente durante toda a sua vigência</w:t>
      </w:r>
      <w:r w:rsidRPr="00B45C00">
        <w:rPr>
          <w:rFonts w:ascii="Arial" w:hAnsi="Arial" w:cs="Arial"/>
          <w:b/>
        </w:rPr>
        <w:t>.</w:t>
      </w:r>
    </w:p>
    <w:p w14:paraId="52264B9F" w14:textId="7FDE5A85"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Se a </w:t>
      </w:r>
      <w:r w:rsidR="00204A2F" w:rsidRPr="00B739B2">
        <w:rPr>
          <w:rFonts w:ascii="Arial" w:hAnsi="Arial" w:cs="Arial"/>
        </w:rPr>
        <w:t>CONTRATADA</w:t>
      </w:r>
      <w:r w:rsidRPr="00B739B2">
        <w:rPr>
          <w:rFonts w:ascii="Arial" w:hAnsi="Arial" w:cs="Arial"/>
        </w:rPr>
        <w:t xml:space="preserve"> </w:t>
      </w:r>
      <w:r w:rsidRPr="00B45C00">
        <w:rPr>
          <w:rFonts w:ascii="Arial" w:hAnsi="Arial" w:cs="Arial"/>
        </w:rPr>
        <w:t xml:space="preserve">deixar </w:t>
      </w:r>
      <w:r w:rsidR="00204A2F" w:rsidRPr="00B45C00">
        <w:rPr>
          <w:rFonts w:ascii="Arial" w:hAnsi="Arial" w:cs="Arial"/>
        </w:rPr>
        <w:t>de prestar os serviços</w:t>
      </w:r>
      <w:r w:rsidR="00B47D0B">
        <w:rPr>
          <w:rFonts w:ascii="Arial" w:hAnsi="Arial" w:cs="Arial"/>
        </w:rPr>
        <w:t xml:space="preserve"> </w:t>
      </w:r>
      <w:r w:rsidRPr="00B739B2">
        <w:rPr>
          <w:rFonts w:ascii="Arial" w:hAnsi="Arial" w:cs="Arial"/>
        </w:rPr>
        <w:t>no prazo estabelecido sem justificativa por escrito, aceita pelo CAU/RJ, sujeitar-se-á às penalidades impostas pela legislação vigente e por este contrato.</w:t>
      </w:r>
    </w:p>
    <w:p w14:paraId="222FEE8D" w14:textId="55D68533"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O</w:t>
      </w:r>
      <w:r w:rsidR="009B1E61">
        <w:rPr>
          <w:rFonts w:ascii="Arial" w:hAnsi="Arial" w:cs="Arial"/>
        </w:rPr>
        <w:t>s</w:t>
      </w:r>
      <w:r w:rsidRPr="00B739B2">
        <w:rPr>
          <w:rFonts w:ascii="Arial" w:hAnsi="Arial" w:cs="Arial"/>
        </w:rPr>
        <w:t xml:space="preserve"> bens objeto deste contrato serão recebidos e aceitos por um servidor</w:t>
      </w:r>
      <w:r w:rsidR="009B1E61">
        <w:rPr>
          <w:rFonts w:ascii="Arial" w:hAnsi="Arial" w:cs="Arial"/>
        </w:rPr>
        <w:t>, se for o caso, sendo que, no caso de prestação de serviços sem entrega de material, um servidor deverá atestar</w:t>
      </w:r>
      <w:r w:rsidR="00B45C00">
        <w:rPr>
          <w:rFonts w:ascii="Arial" w:hAnsi="Arial" w:cs="Arial"/>
        </w:rPr>
        <w:t xml:space="preserve"> o início de sua execução</w:t>
      </w:r>
      <w:r w:rsidRPr="00B739B2">
        <w:rPr>
          <w:rFonts w:ascii="Arial" w:hAnsi="Arial" w:cs="Arial"/>
        </w:rPr>
        <w:t>.</w:t>
      </w:r>
    </w:p>
    <w:p w14:paraId="23DF5E42" w14:textId="0D249AC3"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 xml:space="preserve">Administração rejeitará o bem entregue caso fornecido em desacordo com as especificações contidas no Termo de </w:t>
      </w:r>
      <w:r w:rsidR="00204A2F">
        <w:rPr>
          <w:rFonts w:ascii="Arial" w:hAnsi="Arial" w:cs="Arial"/>
        </w:rPr>
        <w:t>R</w:t>
      </w:r>
      <w:r w:rsidRPr="00B739B2">
        <w:rPr>
          <w:rFonts w:ascii="Arial" w:hAnsi="Arial" w:cs="Arial"/>
        </w:rPr>
        <w:t>eferência</w:t>
      </w:r>
      <w:r w:rsidR="009B1E61">
        <w:rPr>
          <w:rFonts w:ascii="Arial" w:hAnsi="Arial" w:cs="Arial"/>
        </w:rPr>
        <w:t>,</w:t>
      </w:r>
      <w:r w:rsidR="001E0880">
        <w:rPr>
          <w:rFonts w:ascii="Arial" w:hAnsi="Arial" w:cs="Arial"/>
        </w:rPr>
        <w:t xml:space="preserve"> Estudo Técnico Preliminar,</w:t>
      </w:r>
      <w:r w:rsidR="00204A2F">
        <w:rPr>
          <w:rFonts w:ascii="Arial" w:hAnsi="Arial" w:cs="Arial"/>
        </w:rPr>
        <w:t xml:space="preserve"> no Formulário de Formalização da Demanda</w:t>
      </w:r>
      <w:r w:rsidR="009B1E61">
        <w:rPr>
          <w:rFonts w:ascii="Arial" w:hAnsi="Arial" w:cs="Arial"/>
        </w:rPr>
        <w:t xml:space="preserve"> ou </w:t>
      </w:r>
      <w:r w:rsidR="00B45C00">
        <w:rPr>
          <w:rFonts w:ascii="Arial" w:hAnsi="Arial" w:cs="Arial"/>
        </w:rPr>
        <w:t>A</w:t>
      </w:r>
      <w:r w:rsidR="009B1E61">
        <w:rPr>
          <w:rFonts w:ascii="Arial" w:hAnsi="Arial" w:cs="Arial"/>
        </w:rPr>
        <w:t xml:space="preserve">to </w:t>
      </w:r>
      <w:r w:rsidR="00B45C00">
        <w:rPr>
          <w:rFonts w:ascii="Arial" w:hAnsi="Arial" w:cs="Arial"/>
        </w:rPr>
        <w:t>A</w:t>
      </w:r>
      <w:r w:rsidR="009B1E61">
        <w:rPr>
          <w:rFonts w:ascii="Arial" w:hAnsi="Arial" w:cs="Arial"/>
        </w:rPr>
        <w:t>utorizado</w:t>
      </w:r>
      <w:r w:rsidR="00B45C00">
        <w:rPr>
          <w:rFonts w:ascii="Arial" w:hAnsi="Arial" w:cs="Arial"/>
        </w:rPr>
        <w:t>r</w:t>
      </w:r>
      <w:r w:rsidR="009B1E61">
        <w:rPr>
          <w:rFonts w:ascii="Arial" w:hAnsi="Arial" w:cs="Arial"/>
        </w:rPr>
        <w:t xml:space="preserve"> da </w:t>
      </w:r>
      <w:r w:rsidR="00B45C00">
        <w:rPr>
          <w:rFonts w:ascii="Arial" w:hAnsi="Arial" w:cs="Arial"/>
        </w:rPr>
        <w:t>C</w:t>
      </w:r>
      <w:r w:rsidR="009B1E61">
        <w:rPr>
          <w:rFonts w:ascii="Arial" w:hAnsi="Arial" w:cs="Arial"/>
        </w:rPr>
        <w:t xml:space="preserve">ontratação </w:t>
      </w:r>
      <w:r w:rsidR="00B45C00">
        <w:rPr>
          <w:rFonts w:ascii="Arial" w:hAnsi="Arial" w:cs="Arial"/>
        </w:rPr>
        <w:t>D</w:t>
      </w:r>
      <w:r w:rsidR="009B1E61">
        <w:rPr>
          <w:rFonts w:ascii="Arial" w:hAnsi="Arial" w:cs="Arial"/>
        </w:rPr>
        <w:t>ireta</w:t>
      </w:r>
      <w:r w:rsidRPr="00B739B2">
        <w:rPr>
          <w:rFonts w:ascii="Arial" w:hAnsi="Arial" w:cs="Arial"/>
        </w:rPr>
        <w:t>. Os</w:t>
      </w:r>
      <w:r w:rsidR="009B1E61">
        <w:rPr>
          <w:rFonts w:ascii="Arial" w:hAnsi="Arial" w:cs="Arial"/>
        </w:rPr>
        <w:t xml:space="preserve"> serviços e</w:t>
      </w:r>
      <w:r w:rsidRPr="00B739B2">
        <w:rPr>
          <w:rFonts w:ascii="Arial" w:hAnsi="Arial" w:cs="Arial"/>
        </w:rPr>
        <w:t xml:space="preserve"> produtos</w:t>
      </w:r>
      <w:r w:rsidR="009B1E61">
        <w:rPr>
          <w:rFonts w:ascii="Arial" w:hAnsi="Arial" w:cs="Arial"/>
        </w:rPr>
        <w:t>, quando a hipótese comportar tal hipótese,</w:t>
      </w:r>
      <w:r w:rsidRPr="00B739B2">
        <w:rPr>
          <w:rFonts w:ascii="Arial" w:hAnsi="Arial" w:cs="Arial"/>
        </w:rPr>
        <w:t xml:space="preserve"> </w:t>
      </w:r>
      <w:r w:rsidR="009B1E61">
        <w:rPr>
          <w:rFonts w:ascii="Arial" w:hAnsi="Arial" w:cs="Arial"/>
        </w:rPr>
        <w:t>prestados/fornecidos/</w:t>
      </w:r>
      <w:r w:rsidRPr="00B739B2">
        <w:rPr>
          <w:rFonts w:ascii="Arial" w:hAnsi="Arial" w:cs="Arial"/>
        </w:rPr>
        <w:t xml:space="preserve">apresentados em desacordo com o solicitado pelo </w:t>
      </w:r>
      <w:r w:rsidR="009B1E61" w:rsidRPr="00B739B2">
        <w:rPr>
          <w:rFonts w:ascii="Arial" w:hAnsi="Arial" w:cs="Arial"/>
        </w:rPr>
        <w:t>CONTRATANTE</w:t>
      </w:r>
      <w:r w:rsidRPr="00B739B2">
        <w:rPr>
          <w:rFonts w:ascii="Arial" w:hAnsi="Arial" w:cs="Arial"/>
        </w:rPr>
        <w:t>, que apresentarem vícios aparentes ou de fácil constatação no prazo de até 90 dias, assim como aqueles que apresentarem vício oculto no prazo de até 12 meses, deverão ser substituídos</w:t>
      </w:r>
      <w:r w:rsidR="009B1E61">
        <w:rPr>
          <w:rFonts w:ascii="Arial" w:hAnsi="Arial" w:cs="Arial"/>
        </w:rPr>
        <w:t xml:space="preserve"> ou prestados de forma satisfatória</w:t>
      </w:r>
      <w:r w:rsidRPr="00B739B2">
        <w:rPr>
          <w:rFonts w:ascii="Arial" w:hAnsi="Arial" w:cs="Arial"/>
        </w:rPr>
        <w:t xml:space="preserve"> pela </w:t>
      </w:r>
      <w:r w:rsidR="009B1E61" w:rsidRPr="00B739B2">
        <w:rPr>
          <w:rFonts w:ascii="Arial" w:hAnsi="Arial" w:cs="Arial"/>
        </w:rPr>
        <w:t>CONTRATADA</w:t>
      </w:r>
      <w:r w:rsidRPr="00B739B2">
        <w:rPr>
          <w:rFonts w:ascii="Arial" w:hAnsi="Arial" w:cs="Arial"/>
        </w:rPr>
        <w:t>,</w:t>
      </w:r>
      <w:r w:rsidR="009B1E61">
        <w:rPr>
          <w:rFonts w:ascii="Arial" w:hAnsi="Arial" w:cs="Arial"/>
        </w:rPr>
        <w:t xml:space="preserve"> </w:t>
      </w:r>
      <w:r w:rsidRPr="00B739B2">
        <w:rPr>
          <w:rFonts w:ascii="Arial" w:hAnsi="Arial" w:cs="Arial"/>
        </w:rPr>
        <w:t>no prazo de até 7 dias úteis, contados da comunicação realizada pelo C</w:t>
      </w:r>
      <w:r w:rsidR="001E0880" w:rsidRPr="00B739B2">
        <w:rPr>
          <w:rFonts w:ascii="Arial" w:hAnsi="Arial" w:cs="Arial"/>
        </w:rPr>
        <w:t>ONTRATANTE</w:t>
      </w:r>
      <w:r w:rsidRPr="00B739B2">
        <w:rPr>
          <w:rFonts w:ascii="Arial" w:hAnsi="Arial" w:cs="Arial"/>
        </w:rPr>
        <w:t xml:space="preserve"> (aplicação subsidiária da Lei nº 8.078/1990).</w:t>
      </w:r>
    </w:p>
    <w:p w14:paraId="4B2FC4F2" w14:textId="63BE126B" w:rsidR="00C14B00" w:rsidRPr="00B739B2" w:rsidRDefault="00372DB3">
      <w:pPr>
        <w:pStyle w:val="PargrafodaLista"/>
        <w:widowControl w:val="0"/>
        <w:numPr>
          <w:ilvl w:val="1"/>
          <w:numId w:val="2"/>
        </w:numPr>
        <w:tabs>
          <w:tab w:val="left" w:pos="426"/>
        </w:tabs>
        <w:spacing w:before="120" w:after="120"/>
        <w:ind w:left="0" w:right="119" w:firstLine="0"/>
        <w:jc w:val="both"/>
        <w:rPr>
          <w:rFonts w:ascii="Arial" w:hAnsi="Arial" w:cs="Arial"/>
        </w:rPr>
      </w:pPr>
      <w:r w:rsidRPr="00B739B2">
        <w:rPr>
          <w:rFonts w:ascii="Arial" w:hAnsi="Arial" w:cs="Arial"/>
        </w:rPr>
        <w:t>Todas as despesas com transporte, remessa</w:t>
      </w:r>
      <w:r w:rsidR="00C50C6A">
        <w:rPr>
          <w:rFonts w:ascii="Arial" w:hAnsi="Arial" w:cs="Arial"/>
        </w:rPr>
        <w:t>,</w:t>
      </w:r>
      <w:r w:rsidRPr="00B739B2">
        <w:rPr>
          <w:rFonts w:ascii="Arial" w:hAnsi="Arial" w:cs="Arial"/>
        </w:rPr>
        <w:t xml:space="preserve"> entrega</w:t>
      </w:r>
      <w:r w:rsidR="00C50C6A">
        <w:rPr>
          <w:rFonts w:ascii="Arial" w:hAnsi="Arial" w:cs="Arial"/>
        </w:rPr>
        <w:t xml:space="preserve"> e prestação</w:t>
      </w:r>
      <w:r w:rsidRPr="00B739B2">
        <w:rPr>
          <w:rFonts w:ascii="Arial" w:hAnsi="Arial" w:cs="Arial"/>
        </w:rPr>
        <w:t xml:space="preserve"> do objeto do </w:t>
      </w:r>
      <w:r w:rsidR="00C50C6A">
        <w:rPr>
          <w:rFonts w:ascii="Arial" w:hAnsi="Arial" w:cs="Arial"/>
        </w:rPr>
        <w:t>C</w:t>
      </w:r>
      <w:r w:rsidRPr="00B739B2">
        <w:rPr>
          <w:rFonts w:ascii="Arial" w:hAnsi="Arial" w:cs="Arial"/>
        </w:rPr>
        <w:t>ontrato serão de inteira responsabilidade d</w:t>
      </w:r>
      <w:r w:rsidR="00C50C6A">
        <w:rPr>
          <w:rFonts w:ascii="Arial" w:hAnsi="Arial" w:cs="Arial"/>
        </w:rPr>
        <w:t>a</w:t>
      </w:r>
      <w:r w:rsidRPr="00B739B2">
        <w:rPr>
          <w:rFonts w:ascii="Arial" w:hAnsi="Arial" w:cs="Arial"/>
        </w:rPr>
        <w:t xml:space="preserve"> C</w:t>
      </w:r>
      <w:r w:rsidR="00C50C6A" w:rsidRPr="00B739B2">
        <w:rPr>
          <w:rFonts w:ascii="Arial" w:hAnsi="Arial" w:cs="Arial"/>
        </w:rPr>
        <w:t>ONTRATAD</w:t>
      </w:r>
      <w:r w:rsidR="00C50C6A">
        <w:rPr>
          <w:rFonts w:ascii="Arial" w:hAnsi="Arial" w:cs="Arial"/>
        </w:rPr>
        <w:t>A</w:t>
      </w:r>
      <w:r w:rsidRPr="00B739B2">
        <w:rPr>
          <w:rFonts w:ascii="Arial" w:hAnsi="Arial" w:cs="Arial"/>
        </w:rPr>
        <w:t>.</w:t>
      </w:r>
    </w:p>
    <w:p w14:paraId="02A34FE2" w14:textId="77777777" w:rsidR="00C14B00" w:rsidRPr="00B739B2" w:rsidRDefault="00372DB3" w:rsidP="00670F9A">
      <w:pPr>
        <w:pStyle w:val="PargrafodaLista"/>
        <w:tabs>
          <w:tab w:val="left" w:pos="580"/>
        </w:tabs>
        <w:spacing w:before="120" w:after="120"/>
        <w:ind w:left="0" w:right="101"/>
        <w:jc w:val="both"/>
        <w:rPr>
          <w:rFonts w:ascii="Arial" w:hAnsi="Arial" w:cs="Arial"/>
        </w:rPr>
      </w:pPr>
      <w:r w:rsidRPr="00B739B2">
        <w:rPr>
          <w:rFonts w:ascii="Arial" w:hAnsi="Arial" w:cs="Arial"/>
          <w:b/>
        </w:rPr>
        <w:t>5.7</w:t>
      </w:r>
      <w:r w:rsidRPr="00B739B2">
        <w:rPr>
          <w:rFonts w:ascii="Arial" w:hAnsi="Arial" w:cs="Arial"/>
        </w:rPr>
        <w:t xml:space="preserve"> Todas as comunicações a serem realizadas entre as partes serão feitas por correio eletrônico (e-mail) ou carta.</w:t>
      </w:r>
    </w:p>
    <w:p w14:paraId="4E3C4E05" w14:textId="77777777" w:rsidR="00C14B00" w:rsidRPr="00B739B2" w:rsidRDefault="00372DB3">
      <w:pPr>
        <w:pStyle w:val="Nivel1"/>
        <w:numPr>
          <w:ilvl w:val="0"/>
          <w:numId w:val="0"/>
        </w:numPr>
        <w:rPr>
          <w:iCs/>
          <w:sz w:val="24"/>
          <w:szCs w:val="24"/>
        </w:rPr>
      </w:pPr>
      <w:r w:rsidRPr="00B739B2">
        <w:rPr>
          <w:iCs/>
          <w:sz w:val="24"/>
          <w:szCs w:val="24"/>
        </w:rPr>
        <w:lastRenderedPageBreak/>
        <w:t>CLÁUSULA SEXTA – GARANTIA DE EXECUÇÃO:</w:t>
      </w:r>
    </w:p>
    <w:p w14:paraId="7A89E324" w14:textId="1B18BF4C" w:rsidR="00C14B00" w:rsidRPr="00B739B2" w:rsidRDefault="00372DB3" w:rsidP="00B47D0B">
      <w:pPr>
        <w:spacing w:before="280" w:after="280"/>
        <w:jc w:val="both"/>
        <w:rPr>
          <w:rFonts w:ascii="Arial" w:hAnsi="Arial" w:cs="Arial"/>
        </w:rPr>
      </w:pPr>
      <w:r w:rsidRPr="00B739B2">
        <w:rPr>
          <w:rFonts w:ascii="Arial" w:hAnsi="Arial" w:cs="Arial"/>
          <w:b/>
          <w:bCs/>
        </w:rPr>
        <w:t>6.1.</w:t>
      </w:r>
      <w:r w:rsidRPr="00B739B2">
        <w:rPr>
          <w:rFonts w:ascii="Arial" w:hAnsi="Arial" w:cs="Arial"/>
        </w:rPr>
        <w:t xml:space="preserve"> </w:t>
      </w:r>
      <w:r w:rsidR="00B47D0B">
        <w:rPr>
          <w:rFonts w:ascii="Arial" w:hAnsi="Arial" w:cs="Arial"/>
        </w:rPr>
        <w:t xml:space="preserve">Será prestada garantia à razão de 5% (cinco por cento) do valor anual do contrato, sendo que o CONTRATANTE </w:t>
      </w:r>
      <w:r w:rsidR="00B47D0B" w:rsidRPr="00B47D0B">
        <w:rPr>
          <w:rFonts w:ascii="Arial" w:hAnsi="Arial" w:cs="Arial"/>
        </w:rPr>
        <w:t>poderá reter, do montante a pagar, valores para assegurar o pagamento de multas, indenizações e ressarcimentos</w:t>
      </w:r>
      <w:r w:rsidR="00B47D0B">
        <w:rPr>
          <w:rFonts w:ascii="Arial" w:hAnsi="Arial" w:cs="Arial"/>
        </w:rPr>
        <w:t xml:space="preserve"> eventualmente</w:t>
      </w:r>
      <w:r w:rsidR="00B47D0B" w:rsidRPr="00B47D0B">
        <w:rPr>
          <w:rFonts w:ascii="Arial" w:hAnsi="Arial" w:cs="Arial"/>
        </w:rPr>
        <w:t xml:space="preserve"> devidos pela CONTRATADA</w:t>
      </w:r>
    </w:p>
    <w:p w14:paraId="16DBDE4E" w14:textId="77777777"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CLÁUSULA SÉTIMA – DA DOTAÇÃO ORÇAMENTÁRIA:</w:t>
      </w:r>
    </w:p>
    <w:p w14:paraId="0BEC247D" w14:textId="6247FC3D" w:rsidR="00C14B00" w:rsidRPr="00B739B2" w:rsidRDefault="00372DB3">
      <w:pPr>
        <w:spacing w:before="120" w:after="120"/>
        <w:jc w:val="both"/>
        <w:rPr>
          <w:rFonts w:ascii="Arial" w:hAnsi="Arial" w:cs="Arial"/>
        </w:rPr>
      </w:pPr>
      <w:r w:rsidRPr="00B739B2">
        <w:rPr>
          <w:rFonts w:ascii="Arial" w:hAnsi="Arial" w:cs="Arial"/>
          <w:b/>
          <w:lang w:val="pt-PT"/>
        </w:rPr>
        <w:t>7.1.</w:t>
      </w:r>
      <w:r w:rsidRPr="00B739B2">
        <w:rPr>
          <w:rFonts w:ascii="Arial" w:hAnsi="Arial" w:cs="Arial"/>
          <w:lang w:val="pt-PT"/>
        </w:rPr>
        <w:t xml:space="preserve"> </w:t>
      </w:r>
      <w:r w:rsidRPr="00B739B2">
        <w:rPr>
          <w:rFonts w:ascii="Arial" w:hAnsi="Arial" w:cs="Arial"/>
        </w:rPr>
        <w:t xml:space="preserve">As despesas decorrentes desta licitação correrão por conta do Código de Despesas </w:t>
      </w:r>
      <w:r w:rsidRPr="00E82803">
        <w:rPr>
          <w:rFonts w:ascii="Arial" w:hAnsi="Arial" w:cs="Arial"/>
        </w:rPr>
        <w:t xml:space="preserve">n° </w:t>
      </w:r>
      <w:r w:rsidR="00E82803" w:rsidRPr="00E82803">
        <w:rPr>
          <w:rFonts w:ascii="Arial" w:hAnsi="Arial" w:cs="Arial"/>
        </w:rPr>
        <w:t>6.2.2.1.1.01.04.01.001 - Consultoria Contábil</w:t>
      </w:r>
      <w:r w:rsidRPr="00B739B2">
        <w:rPr>
          <w:rFonts w:ascii="Arial" w:hAnsi="Arial" w:cs="Arial"/>
        </w:rPr>
        <w:t xml:space="preserve">, </w:t>
      </w:r>
      <w:r w:rsidR="0050062C">
        <w:rPr>
          <w:rFonts w:ascii="Arial" w:hAnsi="Arial" w:cs="Arial"/>
        </w:rPr>
        <w:t>de</w:t>
      </w:r>
      <w:r w:rsidRPr="00B739B2">
        <w:rPr>
          <w:rFonts w:ascii="Arial" w:hAnsi="Arial" w:cs="Arial"/>
          <w:lang w:val="pt-PT"/>
        </w:rPr>
        <w:t xml:space="preserve">stinada ao CAU-RJ para o corrente exercício de </w:t>
      </w:r>
      <w:r w:rsidRPr="00E82803">
        <w:rPr>
          <w:rFonts w:ascii="Arial" w:hAnsi="Arial" w:cs="Arial"/>
          <w:lang w:val="pt-PT"/>
        </w:rPr>
        <w:t>202</w:t>
      </w:r>
      <w:r w:rsidR="00E82803">
        <w:rPr>
          <w:rFonts w:ascii="Arial" w:hAnsi="Arial" w:cs="Arial"/>
          <w:lang w:val="pt-PT"/>
        </w:rPr>
        <w:t>2</w:t>
      </w:r>
      <w:r w:rsidRPr="00B739B2">
        <w:rPr>
          <w:rFonts w:ascii="Arial" w:hAnsi="Arial" w:cs="Arial"/>
          <w:lang w:val="pt-PT"/>
        </w:rPr>
        <w:t>.</w:t>
      </w:r>
    </w:p>
    <w:p w14:paraId="7D409431" w14:textId="77777777" w:rsidR="00C14B00" w:rsidRPr="00B739B2" w:rsidRDefault="00C14B00">
      <w:pPr>
        <w:autoSpaceDE w:val="0"/>
        <w:spacing w:before="120" w:after="120"/>
        <w:jc w:val="both"/>
        <w:rPr>
          <w:rFonts w:ascii="Arial" w:hAnsi="Arial" w:cs="Arial"/>
          <w:b/>
          <w:lang w:val="pt-PT"/>
        </w:rPr>
      </w:pPr>
    </w:p>
    <w:p w14:paraId="31821243" w14:textId="77777777" w:rsidR="00C14B00" w:rsidRPr="00B739B2" w:rsidRDefault="00372DB3">
      <w:pPr>
        <w:autoSpaceDE w:val="0"/>
        <w:spacing w:before="120" w:after="120"/>
        <w:jc w:val="both"/>
        <w:rPr>
          <w:rFonts w:ascii="Arial" w:hAnsi="Arial" w:cs="Arial"/>
        </w:rPr>
      </w:pPr>
      <w:r w:rsidRPr="00B739B2">
        <w:rPr>
          <w:rFonts w:ascii="Arial" w:hAnsi="Arial" w:cs="Arial"/>
          <w:b/>
        </w:rPr>
        <w:t>CLÁUSULA OITAVA</w:t>
      </w:r>
      <w:r w:rsidRPr="00B739B2">
        <w:rPr>
          <w:rFonts w:ascii="Arial" w:hAnsi="Arial" w:cs="Arial"/>
          <w:b/>
          <w:bCs/>
          <w:lang w:val="pt"/>
        </w:rPr>
        <w:t xml:space="preserve"> – DA VIGÊNCIA CONTRATUAL:</w:t>
      </w:r>
    </w:p>
    <w:p w14:paraId="660374EC" w14:textId="61C43AF1" w:rsidR="00C14B00" w:rsidRPr="00B739B2" w:rsidRDefault="00372DB3">
      <w:pPr>
        <w:shd w:val="clear" w:color="auto" w:fill="FFFFFF"/>
        <w:spacing w:before="120" w:after="120"/>
        <w:jc w:val="both"/>
        <w:rPr>
          <w:rFonts w:ascii="Arial" w:hAnsi="Arial" w:cs="Arial"/>
        </w:rPr>
      </w:pPr>
      <w:r w:rsidRPr="00B739B2">
        <w:rPr>
          <w:rFonts w:ascii="Arial" w:hAnsi="Arial" w:cs="Arial"/>
          <w:b/>
          <w:bCs/>
          <w:color w:val="222222"/>
        </w:rPr>
        <w:t>8.1.</w:t>
      </w:r>
      <w:r w:rsidRPr="00B739B2">
        <w:rPr>
          <w:rFonts w:ascii="Arial" w:hAnsi="Arial" w:cs="Arial"/>
          <w:color w:val="222222"/>
        </w:rPr>
        <w:t> O contrato terá por vigência</w:t>
      </w:r>
      <w:r w:rsidR="00E82803">
        <w:rPr>
          <w:rFonts w:ascii="Arial" w:hAnsi="Arial" w:cs="Arial"/>
          <w:color w:val="222222"/>
        </w:rPr>
        <w:t xml:space="preserve"> de 12(doze) meses, da data de sua assinatura </w:t>
      </w:r>
      <w:r w:rsidR="007D0BCF">
        <w:rPr>
          <w:rFonts w:ascii="Arial" w:hAnsi="Arial" w:cs="Arial"/>
          <w:color w:val="222222"/>
        </w:rPr>
        <w:t xml:space="preserve">até </w:t>
      </w:r>
      <w:r w:rsidR="00C50C6A" w:rsidRPr="00C50C6A">
        <w:rPr>
          <w:rFonts w:ascii="Arial" w:hAnsi="Arial" w:cs="Arial"/>
          <w:color w:val="222222"/>
          <w:highlight w:val="yellow"/>
        </w:rPr>
        <w:t>XX</w:t>
      </w:r>
      <w:r w:rsidR="007D0BCF" w:rsidRPr="00C50C6A">
        <w:rPr>
          <w:rFonts w:ascii="Arial" w:hAnsi="Arial" w:cs="Arial"/>
          <w:color w:val="222222"/>
          <w:highlight w:val="yellow"/>
        </w:rPr>
        <w:t xml:space="preserve"> de </w:t>
      </w:r>
      <w:proofErr w:type="spellStart"/>
      <w:r w:rsidR="00C50C6A" w:rsidRPr="00C50C6A">
        <w:rPr>
          <w:rFonts w:ascii="Arial" w:hAnsi="Arial" w:cs="Arial"/>
          <w:color w:val="222222"/>
          <w:highlight w:val="yellow"/>
        </w:rPr>
        <w:t>xxxxxxxx</w:t>
      </w:r>
      <w:proofErr w:type="spellEnd"/>
      <w:r w:rsidR="007D0BCF" w:rsidRPr="00C50C6A">
        <w:rPr>
          <w:rFonts w:ascii="Arial" w:hAnsi="Arial" w:cs="Arial"/>
          <w:color w:val="222222"/>
          <w:highlight w:val="yellow"/>
        </w:rPr>
        <w:t xml:space="preserve"> de 202</w:t>
      </w:r>
      <w:r w:rsidR="00E82803">
        <w:rPr>
          <w:rFonts w:ascii="Arial" w:hAnsi="Arial" w:cs="Arial"/>
          <w:color w:val="222222"/>
        </w:rPr>
        <w:t>2</w:t>
      </w:r>
      <w:r w:rsidRPr="00B739B2">
        <w:rPr>
          <w:rFonts w:ascii="Arial" w:hAnsi="Arial" w:cs="Arial"/>
          <w:color w:val="222222"/>
        </w:rPr>
        <w:t xml:space="preserve">, condicionada a sua eficácia à publicação resumida do referido instrumento contratual, nos termos do art. </w:t>
      </w:r>
      <w:r w:rsidR="008C4BED">
        <w:rPr>
          <w:rFonts w:ascii="Arial" w:hAnsi="Arial" w:cs="Arial"/>
          <w:color w:val="222222"/>
        </w:rPr>
        <w:t>94</w:t>
      </w:r>
      <w:r w:rsidRPr="00B739B2">
        <w:rPr>
          <w:rFonts w:ascii="Arial" w:hAnsi="Arial" w:cs="Arial"/>
          <w:color w:val="222222"/>
        </w:rPr>
        <w:t xml:space="preserve"> da Lei Federal nº. </w:t>
      </w:r>
      <w:r w:rsidR="008C4BED">
        <w:rPr>
          <w:rFonts w:ascii="Arial" w:hAnsi="Arial" w:cs="Arial"/>
          <w:color w:val="222222"/>
        </w:rPr>
        <w:t>14</w:t>
      </w:r>
      <w:r w:rsidRPr="00B739B2">
        <w:rPr>
          <w:rFonts w:ascii="Arial" w:hAnsi="Arial" w:cs="Arial"/>
          <w:color w:val="222222"/>
        </w:rPr>
        <w:t>.</w:t>
      </w:r>
      <w:r w:rsidR="008C4BED">
        <w:rPr>
          <w:rFonts w:ascii="Arial" w:hAnsi="Arial" w:cs="Arial"/>
          <w:color w:val="222222"/>
        </w:rPr>
        <w:t>133</w:t>
      </w:r>
      <w:r w:rsidRPr="00B739B2">
        <w:rPr>
          <w:rFonts w:ascii="Arial" w:hAnsi="Arial" w:cs="Arial"/>
          <w:color w:val="222222"/>
        </w:rPr>
        <w:t>/</w:t>
      </w:r>
      <w:r w:rsidR="008C4BED">
        <w:rPr>
          <w:rFonts w:ascii="Arial" w:hAnsi="Arial" w:cs="Arial"/>
          <w:color w:val="222222"/>
        </w:rPr>
        <w:t>2021</w:t>
      </w:r>
      <w:r w:rsidR="008401FA">
        <w:rPr>
          <w:rFonts w:ascii="Arial" w:hAnsi="Arial" w:cs="Arial"/>
          <w:color w:val="222222"/>
        </w:rPr>
        <w:t>, com previsão de renovação por igual período até o limite máximo de 60 (sessenta) meses</w:t>
      </w:r>
      <w:r w:rsidRPr="00B739B2">
        <w:rPr>
          <w:rFonts w:ascii="Arial" w:hAnsi="Arial" w:cs="Arial"/>
          <w:color w:val="222222"/>
        </w:rPr>
        <w:t>.</w:t>
      </w:r>
    </w:p>
    <w:p w14:paraId="2DA960BF" w14:textId="77777777" w:rsidR="00C14B00" w:rsidRPr="00B739B2" w:rsidRDefault="00372DB3">
      <w:pPr>
        <w:spacing w:before="120" w:after="120"/>
        <w:jc w:val="both"/>
        <w:rPr>
          <w:rFonts w:ascii="Arial" w:hAnsi="Arial" w:cs="Arial"/>
        </w:rPr>
      </w:pPr>
      <w:r w:rsidRPr="00B739B2">
        <w:rPr>
          <w:rFonts w:ascii="Arial" w:eastAsia="Arial Unicode MS" w:hAnsi="Arial" w:cs="Arial"/>
          <w:b/>
        </w:rPr>
        <w:t xml:space="preserve">8.1.1. </w:t>
      </w:r>
      <w:r w:rsidRPr="00B739B2">
        <w:rPr>
          <w:rFonts w:ascii="Arial" w:eastAsia="Arial Unicode MS" w:hAnsi="Arial" w:cs="Arial"/>
        </w:rPr>
        <w:t xml:space="preserve">O prazo de vigência não limita as responsabilidades </w:t>
      </w:r>
      <w:proofErr w:type="spellStart"/>
      <w:r w:rsidRPr="00B739B2">
        <w:rPr>
          <w:rFonts w:ascii="Arial" w:eastAsia="Arial Unicode MS" w:hAnsi="Arial" w:cs="Arial"/>
        </w:rPr>
        <w:t>pré</w:t>
      </w:r>
      <w:proofErr w:type="spellEnd"/>
      <w:r w:rsidRPr="00B739B2">
        <w:rPr>
          <w:rFonts w:ascii="Arial" w:eastAsia="Arial Unicode MS" w:hAnsi="Arial" w:cs="Arial"/>
        </w:rPr>
        <w:t xml:space="preserve"> e pós-contratos das partes, nos termos da legislação civil.</w:t>
      </w:r>
    </w:p>
    <w:p w14:paraId="55F13F26" w14:textId="77777777" w:rsidR="00C14B00" w:rsidRPr="00B739B2" w:rsidRDefault="00372DB3">
      <w:pPr>
        <w:pStyle w:val="Nivel1"/>
        <w:numPr>
          <w:ilvl w:val="0"/>
          <w:numId w:val="0"/>
        </w:numPr>
        <w:rPr>
          <w:sz w:val="24"/>
          <w:szCs w:val="24"/>
        </w:rPr>
      </w:pPr>
      <w:r w:rsidRPr="00B739B2">
        <w:rPr>
          <w:sz w:val="24"/>
          <w:szCs w:val="24"/>
        </w:rPr>
        <w:t>CLÁUSULA NONA – REGIME DE EXECUÇÃO DOS SERVIÇOS E FISCALIZAÇÃO:</w:t>
      </w:r>
    </w:p>
    <w:p w14:paraId="27A3C165" w14:textId="6114E88F" w:rsidR="00345F9E" w:rsidRDefault="00372DB3">
      <w:pPr>
        <w:numPr>
          <w:ilvl w:val="1"/>
          <w:numId w:val="5"/>
        </w:numPr>
        <w:spacing w:before="120" w:after="120" w:line="276" w:lineRule="auto"/>
        <w:ind w:left="0" w:firstLine="0"/>
        <w:jc w:val="both"/>
        <w:rPr>
          <w:rFonts w:ascii="Arial" w:hAnsi="Arial" w:cs="Arial"/>
        </w:rPr>
      </w:pPr>
      <w:r w:rsidRPr="00B739B2">
        <w:rPr>
          <w:rFonts w:ascii="Arial" w:hAnsi="Arial" w:cs="Arial"/>
        </w:rPr>
        <w:t>O regime de execução dos serviços a serem executados pela CONTRATADA</w:t>
      </w:r>
      <w:r w:rsidR="00345F9E">
        <w:rPr>
          <w:rFonts w:ascii="Arial" w:hAnsi="Arial" w:cs="Arial"/>
        </w:rPr>
        <w:t xml:space="preserve">, </w:t>
      </w:r>
      <w:r w:rsidRPr="00B739B2">
        <w:rPr>
          <w:rFonts w:ascii="Arial" w:hAnsi="Arial" w:cs="Arial"/>
        </w:rPr>
        <w:t>os materiais que serão empregados</w:t>
      </w:r>
      <w:r w:rsidR="00345F9E">
        <w:rPr>
          <w:rFonts w:ascii="Arial" w:hAnsi="Arial" w:cs="Arial"/>
        </w:rPr>
        <w:t xml:space="preserve"> estão especificados no Formulário de Formalização da Demanda, </w:t>
      </w:r>
      <w:r w:rsidR="008401FA">
        <w:rPr>
          <w:rFonts w:ascii="Arial" w:hAnsi="Arial" w:cs="Arial"/>
        </w:rPr>
        <w:t>A</w:t>
      </w:r>
      <w:r w:rsidR="00345F9E">
        <w:rPr>
          <w:rFonts w:ascii="Arial" w:hAnsi="Arial" w:cs="Arial"/>
        </w:rPr>
        <w:t xml:space="preserve">to </w:t>
      </w:r>
      <w:r w:rsidR="008401FA">
        <w:rPr>
          <w:rFonts w:ascii="Arial" w:hAnsi="Arial" w:cs="Arial"/>
        </w:rPr>
        <w:t>A</w:t>
      </w:r>
      <w:r w:rsidR="00345F9E">
        <w:rPr>
          <w:rFonts w:ascii="Arial" w:hAnsi="Arial" w:cs="Arial"/>
        </w:rPr>
        <w:t xml:space="preserve">utorizador da </w:t>
      </w:r>
      <w:r w:rsidR="008401FA">
        <w:rPr>
          <w:rFonts w:ascii="Arial" w:hAnsi="Arial" w:cs="Arial"/>
        </w:rPr>
        <w:t>C</w:t>
      </w:r>
      <w:r w:rsidR="00345F9E">
        <w:rPr>
          <w:rFonts w:ascii="Arial" w:hAnsi="Arial" w:cs="Arial"/>
        </w:rPr>
        <w:t xml:space="preserve">ontratação </w:t>
      </w:r>
      <w:r w:rsidR="008401FA">
        <w:rPr>
          <w:rFonts w:ascii="Arial" w:hAnsi="Arial" w:cs="Arial"/>
        </w:rPr>
        <w:t>D</w:t>
      </w:r>
      <w:r w:rsidR="00345F9E">
        <w:rPr>
          <w:rFonts w:ascii="Arial" w:hAnsi="Arial" w:cs="Arial"/>
        </w:rPr>
        <w:t xml:space="preserve">ireta ou qualquer outro documento que se preste a tal natureza devidamente acostado aos autos do processo administrativo nº </w:t>
      </w:r>
      <w:r w:rsidR="00E82803">
        <w:rPr>
          <w:rFonts w:ascii="Arial" w:hAnsi="Arial" w:cs="Arial"/>
          <w:color w:val="000000"/>
          <w:szCs w:val="20"/>
        </w:rPr>
        <w:t>1382949/2021</w:t>
      </w:r>
      <w:r w:rsidR="00345F9E">
        <w:rPr>
          <w:rFonts w:ascii="Arial" w:hAnsi="Arial" w:cs="Arial"/>
        </w:rPr>
        <w:t>.</w:t>
      </w:r>
    </w:p>
    <w:p w14:paraId="231084C0" w14:textId="4BBCFB04" w:rsidR="00C14B00" w:rsidRDefault="00345F9E">
      <w:pPr>
        <w:numPr>
          <w:ilvl w:val="1"/>
          <w:numId w:val="5"/>
        </w:numPr>
        <w:spacing w:before="120" w:after="120" w:line="276" w:lineRule="auto"/>
        <w:ind w:left="0" w:firstLine="0"/>
        <w:jc w:val="both"/>
        <w:rPr>
          <w:rFonts w:ascii="Arial" w:hAnsi="Arial" w:cs="Arial"/>
        </w:rPr>
      </w:pPr>
      <w:r>
        <w:rPr>
          <w:rFonts w:ascii="Arial" w:hAnsi="Arial" w:cs="Arial"/>
        </w:rPr>
        <w:t>A</w:t>
      </w:r>
      <w:r w:rsidR="00372DB3" w:rsidRPr="00B739B2">
        <w:rPr>
          <w:rFonts w:ascii="Arial" w:hAnsi="Arial" w:cs="Arial"/>
        </w:rPr>
        <w:t xml:space="preserve"> fiscalização pela CONTRATANTE s</w:t>
      </w:r>
      <w:r w:rsidR="00390FF9">
        <w:rPr>
          <w:rFonts w:ascii="Arial" w:hAnsi="Arial" w:cs="Arial"/>
        </w:rPr>
        <w:t xml:space="preserve">e dará conforme </w:t>
      </w:r>
      <w:r w:rsidR="00C62068">
        <w:rPr>
          <w:rFonts w:ascii="Arial" w:hAnsi="Arial" w:cs="Arial"/>
        </w:rPr>
        <w:t>os moldes do artigo 117 da Lei 14.133/2021</w:t>
      </w:r>
      <w:r w:rsidR="00372DB3" w:rsidRPr="00B739B2">
        <w:rPr>
          <w:rFonts w:ascii="Arial" w:hAnsi="Arial" w:cs="Arial"/>
        </w:rPr>
        <w:t>.</w:t>
      </w:r>
    </w:p>
    <w:p w14:paraId="2FE00995" w14:textId="77777777" w:rsidR="00895A37" w:rsidRDefault="00895A37" w:rsidP="00895A37">
      <w:pPr>
        <w:spacing w:before="120" w:after="120" w:line="276" w:lineRule="auto"/>
        <w:jc w:val="both"/>
        <w:rPr>
          <w:rFonts w:ascii="Arial" w:hAnsi="Arial" w:cs="Arial"/>
        </w:rPr>
      </w:pPr>
    </w:p>
    <w:p w14:paraId="38B7B682" w14:textId="14DC218A" w:rsidR="00297DC9" w:rsidRDefault="00297DC9" w:rsidP="00297DC9">
      <w:pPr>
        <w:spacing w:before="120" w:after="120" w:line="276" w:lineRule="auto"/>
        <w:jc w:val="both"/>
        <w:rPr>
          <w:rFonts w:ascii="Arial" w:hAnsi="Arial" w:cs="Arial"/>
          <w:b/>
          <w:bCs/>
        </w:rPr>
      </w:pPr>
      <w:r w:rsidRPr="00297DC9">
        <w:rPr>
          <w:rFonts w:ascii="Arial" w:hAnsi="Arial" w:cs="Arial"/>
          <w:b/>
          <w:bCs/>
        </w:rPr>
        <w:t>CLÁUSULA DÉCIMA – MODELO DE GESTÃO DO CONTRATO</w:t>
      </w:r>
    </w:p>
    <w:p w14:paraId="5BFF6760" w14:textId="0E657777" w:rsidR="00297DC9" w:rsidRPr="00297DC9" w:rsidRDefault="00297DC9" w:rsidP="00297DC9">
      <w:pPr>
        <w:spacing w:before="120" w:after="120" w:line="276" w:lineRule="auto"/>
        <w:jc w:val="both"/>
        <w:rPr>
          <w:rFonts w:ascii="Arial" w:hAnsi="Arial" w:cs="Arial"/>
          <w:b/>
          <w:bCs/>
        </w:rPr>
      </w:pPr>
      <w:r>
        <w:rPr>
          <w:rFonts w:ascii="Arial" w:hAnsi="Arial" w:cs="Arial"/>
          <w:b/>
          <w:bCs/>
        </w:rPr>
        <w:t xml:space="preserve">10.1. </w:t>
      </w:r>
      <w:r w:rsidRPr="00896079">
        <w:rPr>
          <w:rFonts w:ascii="Arial" w:hAnsi="Arial" w:cs="Arial"/>
        </w:rPr>
        <w:t>O modelo de gestão do contrato é aquele</w:t>
      </w:r>
      <w:r w:rsidRPr="00B739B2">
        <w:rPr>
          <w:rFonts w:ascii="Arial" w:hAnsi="Arial" w:cs="Arial"/>
        </w:rPr>
        <w:t xml:space="preserve"> previst</w:t>
      </w:r>
      <w:r>
        <w:rPr>
          <w:rFonts w:ascii="Arial" w:hAnsi="Arial" w:cs="Arial"/>
        </w:rPr>
        <w:t>o</w:t>
      </w:r>
      <w:r w:rsidRPr="00B739B2">
        <w:rPr>
          <w:rFonts w:ascii="Arial" w:hAnsi="Arial" w:cs="Arial"/>
        </w:rPr>
        <w:t xml:space="preserve"> no </w:t>
      </w:r>
      <w:r w:rsidR="00D66B06">
        <w:rPr>
          <w:rFonts w:ascii="Arial" w:hAnsi="Arial" w:cs="Arial"/>
        </w:rPr>
        <w:t>artigo 8º da Lei 14.133/2021, a ser complementada pela atuação do fiscal do contrato, área demandante ou área técnica, de acordo com a necessidade.</w:t>
      </w:r>
    </w:p>
    <w:p w14:paraId="3D86F937" w14:textId="77777777" w:rsidR="00FF3BC2" w:rsidRPr="00297DC9" w:rsidRDefault="00FF3BC2" w:rsidP="00FF3BC2">
      <w:pPr>
        <w:spacing w:before="120" w:after="120" w:line="276" w:lineRule="auto"/>
        <w:jc w:val="both"/>
        <w:rPr>
          <w:rFonts w:ascii="Arial" w:hAnsi="Arial" w:cs="Arial"/>
          <w:b/>
          <w:bCs/>
        </w:rPr>
      </w:pPr>
    </w:p>
    <w:p w14:paraId="4BC17B76" w14:textId="0197E1C7" w:rsidR="00C14B00" w:rsidRPr="00B739B2" w:rsidRDefault="00372DB3">
      <w:pPr>
        <w:spacing w:before="120" w:after="120"/>
        <w:jc w:val="both"/>
        <w:rPr>
          <w:rFonts w:ascii="Arial" w:hAnsi="Arial" w:cs="Arial"/>
          <w:b/>
        </w:rPr>
      </w:pPr>
      <w:r w:rsidRPr="00B739B2">
        <w:rPr>
          <w:rFonts w:ascii="Arial" w:hAnsi="Arial" w:cs="Arial"/>
          <w:b/>
        </w:rPr>
        <w:t xml:space="preserve">CLÁUSULA DÉCIMA </w:t>
      </w:r>
      <w:r w:rsidR="00895A37">
        <w:rPr>
          <w:rFonts w:ascii="Arial" w:hAnsi="Arial" w:cs="Arial"/>
          <w:b/>
        </w:rPr>
        <w:t>PRIMEIRA</w:t>
      </w:r>
      <w:r w:rsidRPr="00B739B2">
        <w:rPr>
          <w:rFonts w:ascii="Arial" w:hAnsi="Arial" w:cs="Arial"/>
          <w:b/>
        </w:rPr>
        <w:t>– DOS ENCARGOS DO CONTRATANTE:</w:t>
      </w:r>
    </w:p>
    <w:p w14:paraId="312AF545" w14:textId="564676E0" w:rsidR="00D66B06" w:rsidRPr="00D66B06" w:rsidRDefault="00D66B06" w:rsidP="00D66B06">
      <w:pPr>
        <w:spacing w:before="120" w:after="120"/>
        <w:jc w:val="both"/>
        <w:rPr>
          <w:rFonts w:ascii="Arial" w:hAnsi="Arial" w:cs="Arial"/>
          <w:bCs/>
        </w:rPr>
      </w:pPr>
      <w:bookmarkStart w:id="3" w:name="_Hlk86218396"/>
      <w:bookmarkEnd w:id="3"/>
      <w:r w:rsidRPr="00D66B06">
        <w:rPr>
          <w:rFonts w:ascii="Arial" w:hAnsi="Arial" w:cs="Arial"/>
          <w:b/>
          <w:bCs/>
        </w:rPr>
        <w:t>11.1.</w:t>
      </w:r>
      <w:r w:rsidRPr="00D66B06">
        <w:rPr>
          <w:rFonts w:ascii="Arial" w:hAnsi="Arial" w:cs="Arial"/>
          <w:bCs/>
        </w:rPr>
        <w:t xml:space="preserve"> Exigir o cumprimento de todas as obrigações assumidas pela C</w:t>
      </w:r>
      <w:r w:rsidR="00DB3080" w:rsidRPr="00D66B06">
        <w:rPr>
          <w:rFonts w:ascii="Arial" w:hAnsi="Arial" w:cs="Arial"/>
          <w:bCs/>
        </w:rPr>
        <w:t>ONTRATADA</w:t>
      </w:r>
      <w:r w:rsidRPr="00D66B06">
        <w:rPr>
          <w:rFonts w:ascii="Arial" w:hAnsi="Arial" w:cs="Arial"/>
          <w:bCs/>
        </w:rPr>
        <w:t>, de acordo com os termos d</w:t>
      </w:r>
      <w:r>
        <w:rPr>
          <w:rFonts w:ascii="Arial" w:hAnsi="Arial" w:cs="Arial"/>
          <w:bCs/>
        </w:rPr>
        <w:t>o Formulário de Formalização da Demanda</w:t>
      </w:r>
      <w:r w:rsidR="0045253F">
        <w:rPr>
          <w:rFonts w:ascii="Arial" w:hAnsi="Arial" w:cs="Arial"/>
          <w:bCs/>
        </w:rPr>
        <w:t>,</w:t>
      </w:r>
      <w:r w:rsidRPr="00D66B06">
        <w:rPr>
          <w:rFonts w:ascii="Arial" w:hAnsi="Arial" w:cs="Arial"/>
          <w:bCs/>
        </w:rPr>
        <w:t xml:space="preserve"> sua proposta</w:t>
      </w:r>
      <w:r w:rsidR="0045253F">
        <w:rPr>
          <w:rFonts w:ascii="Arial" w:hAnsi="Arial" w:cs="Arial"/>
          <w:bCs/>
        </w:rPr>
        <w:t xml:space="preserve"> ou qualquer outra especificação que integre os autos do processo administrativo nº XXXX/202X</w:t>
      </w:r>
      <w:r w:rsidRPr="00D66B06">
        <w:rPr>
          <w:rFonts w:ascii="Arial" w:hAnsi="Arial" w:cs="Arial"/>
          <w:bCs/>
        </w:rPr>
        <w:t>;</w:t>
      </w:r>
    </w:p>
    <w:p w14:paraId="7C581C7E" w14:textId="77777777" w:rsidR="00D66B06" w:rsidRPr="00D66B06" w:rsidRDefault="00D66B06" w:rsidP="00D66B06">
      <w:pPr>
        <w:spacing w:before="120" w:after="120"/>
        <w:jc w:val="both"/>
        <w:rPr>
          <w:rFonts w:ascii="Arial" w:hAnsi="Arial" w:cs="Arial"/>
          <w:bCs/>
        </w:rPr>
      </w:pPr>
      <w:r w:rsidRPr="00D66B06">
        <w:rPr>
          <w:rFonts w:ascii="Arial" w:hAnsi="Arial" w:cs="Arial"/>
          <w:b/>
          <w:bCs/>
        </w:rPr>
        <w:lastRenderedPageBreak/>
        <w:t>11.2.</w:t>
      </w:r>
      <w:r w:rsidRPr="00D66B06">
        <w:rPr>
          <w:rFonts w:ascii="Arial" w:hAnsi="Arial" w:cs="Arial"/>
          <w:bCs/>
        </w:rPr>
        <w:t xml:space="preserve"> Exercer o acompanhamento e a fiscalização dos serviços, por servidor ou comissão especialmente designados, anotando em registro próprio as falhas detectadas, indicando dia, mês e ano, bem como o nome dos empregados eventualmente envolvidos, e encaminhando os apontamentos à autoridade competente para as providências cabíveis;</w:t>
      </w:r>
    </w:p>
    <w:p w14:paraId="40CAFB3A" w14:textId="4ADAC4B2" w:rsidR="00D66B06" w:rsidRPr="00D66B06" w:rsidRDefault="00D66B06" w:rsidP="00D66B06">
      <w:pPr>
        <w:spacing w:before="120" w:after="120"/>
        <w:jc w:val="both"/>
        <w:rPr>
          <w:rFonts w:ascii="Arial" w:hAnsi="Arial" w:cs="Arial"/>
          <w:bCs/>
        </w:rPr>
      </w:pPr>
      <w:r w:rsidRPr="0045253F">
        <w:rPr>
          <w:rFonts w:ascii="Arial" w:hAnsi="Arial" w:cs="Arial"/>
          <w:b/>
          <w:bCs/>
        </w:rPr>
        <w:t>11.3.</w:t>
      </w:r>
      <w:r w:rsidRPr="00D66B06">
        <w:rPr>
          <w:rFonts w:ascii="Arial" w:hAnsi="Arial" w:cs="Arial"/>
          <w:bCs/>
        </w:rPr>
        <w:t xml:space="preserve"> Notificar a </w:t>
      </w:r>
      <w:r w:rsidR="0045253F" w:rsidRPr="00D66B06">
        <w:rPr>
          <w:rFonts w:ascii="Arial" w:hAnsi="Arial" w:cs="Arial"/>
          <w:bCs/>
        </w:rPr>
        <w:t>CONTRATADA</w:t>
      </w:r>
      <w:r w:rsidRPr="00D66B06">
        <w:rPr>
          <w:rFonts w:ascii="Arial" w:hAnsi="Arial" w:cs="Arial"/>
          <w:bCs/>
        </w:rPr>
        <w:t xml:space="preserve"> por escrito da ocorrência de eventuais imperfeições, falhas ou irregularidades constatadas no curso da execução dos serviços, fixando prazo para a sua correção, certificando-se que as soluções por ela propostas sejam as mais adequadas;</w:t>
      </w:r>
    </w:p>
    <w:p w14:paraId="26467922" w14:textId="708CBFF7" w:rsidR="00D66B06" w:rsidRPr="00D66B06" w:rsidRDefault="00D66B06" w:rsidP="00D66B06">
      <w:pPr>
        <w:spacing w:before="120" w:after="120"/>
        <w:jc w:val="both"/>
        <w:rPr>
          <w:rFonts w:ascii="Arial" w:hAnsi="Arial" w:cs="Arial"/>
          <w:bCs/>
        </w:rPr>
      </w:pPr>
      <w:r w:rsidRPr="0045253F">
        <w:rPr>
          <w:rFonts w:ascii="Arial" w:hAnsi="Arial" w:cs="Arial"/>
          <w:b/>
          <w:bCs/>
        </w:rPr>
        <w:t>11.4.</w:t>
      </w:r>
      <w:r w:rsidRPr="00D66B06">
        <w:rPr>
          <w:rFonts w:ascii="Arial" w:hAnsi="Arial" w:cs="Arial"/>
          <w:bCs/>
        </w:rPr>
        <w:t xml:space="preserve"> Pagar à </w:t>
      </w:r>
      <w:r w:rsidR="0045253F" w:rsidRPr="00D66B06">
        <w:rPr>
          <w:rFonts w:ascii="Arial" w:hAnsi="Arial" w:cs="Arial"/>
          <w:bCs/>
        </w:rPr>
        <w:t>CONTRATADA</w:t>
      </w:r>
      <w:r w:rsidRPr="00D66B06">
        <w:rPr>
          <w:rFonts w:ascii="Arial" w:hAnsi="Arial" w:cs="Arial"/>
          <w:bCs/>
        </w:rPr>
        <w:t xml:space="preserve"> o valor resultante da prestação do serviço, no prazo e condições estabelecidas n</w:t>
      </w:r>
      <w:r w:rsidR="0045253F">
        <w:rPr>
          <w:rFonts w:ascii="Arial" w:hAnsi="Arial" w:cs="Arial"/>
          <w:bCs/>
        </w:rPr>
        <w:t xml:space="preserve">a cláusula </w:t>
      </w:r>
      <w:r w:rsidR="0045253F" w:rsidRPr="0045253F">
        <w:rPr>
          <w:rFonts w:ascii="Arial" w:hAnsi="Arial" w:cs="Arial"/>
          <w:b/>
          <w:bCs/>
        </w:rPr>
        <w:t>4.5.</w:t>
      </w:r>
      <w:r w:rsidR="0045253F">
        <w:rPr>
          <w:rFonts w:ascii="Arial" w:hAnsi="Arial" w:cs="Arial"/>
          <w:bCs/>
        </w:rPr>
        <w:t xml:space="preserve"> deste Termo Contratual</w:t>
      </w:r>
      <w:r w:rsidRPr="00D66B06">
        <w:rPr>
          <w:rFonts w:ascii="Arial" w:hAnsi="Arial" w:cs="Arial"/>
          <w:bCs/>
        </w:rPr>
        <w:t>;</w:t>
      </w:r>
    </w:p>
    <w:p w14:paraId="16DFB8A4" w14:textId="1D82CE21" w:rsidR="00C14B00" w:rsidRDefault="00D66B06" w:rsidP="00D66B06">
      <w:pPr>
        <w:spacing w:before="120" w:after="120"/>
        <w:jc w:val="both"/>
        <w:rPr>
          <w:rFonts w:ascii="Arial" w:hAnsi="Arial" w:cs="Arial"/>
          <w:bCs/>
        </w:rPr>
      </w:pPr>
      <w:r w:rsidRPr="0045253F">
        <w:rPr>
          <w:rFonts w:ascii="Arial" w:hAnsi="Arial" w:cs="Arial"/>
          <w:b/>
          <w:bCs/>
        </w:rPr>
        <w:t>11.5.</w:t>
      </w:r>
      <w:r w:rsidRPr="00D66B06">
        <w:rPr>
          <w:rFonts w:ascii="Arial" w:hAnsi="Arial" w:cs="Arial"/>
          <w:bCs/>
        </w:rPr>
        <w:t xml:space="preserve"> Efetuar</w:t>
      </w:r>
      <w:r w:rsidR="0045253F">
        <w:rPr>
          <w:rFonts w:ascii="Arial" w:hAnsi="Arial" w:cs="Arial"/>
          <w:bCs/>
        </w:rPr>
        <w:t xml:space="preserve"> ou verificar</w:t>
      </w:r>
      <w:r w:rsidRPr="00D66B06">
        <w:rPr>
          <w:rFonts w:ascii="Arial" w:hAnsi="Arial" w:cs="Arial"/>
          <w:bCs/>
        </w:rPr>
        <w:t xml:space="preserve"> as retenções tributárias devidas sobre o valor da Nota Fiscal/Fatura da contratada, no que couber, em conformidade com o item 6 do Anexo XI da IN SEGES/MP n. 5/2017</w:t>
      </w:r>
      <w:r w:rsidR="0045253F">
        <w:rPr>
          <w:rFonts w:ascii="Arial" w:hAnsi="Arial" w:cs="Arial"/>
          <w:bCs/>
        </w:rPr>
        <w:t>;</w:t>
      </w:r>
    </w:p>
    <w:p w14:paraId="130D8A95" w14:textId="5E1314C1" w:rsidR="0045253F" w:rsidRPr="0045253F" w:rsidRDefault="0045253F" w:rsidP="0045253F">
      <w:pPr>
        <w:spacing w:before="120" w:after="120"/>
        <w:jc w:val="both"/>
        <w:rPr>
          <w:rFonts w:ascii="Arial" w:hAnsi="Arial" w:cs="Arial"/>
          <w:bCs/>
        </w:rPr>
      </w:pPr>
      <w:r w:rsidRPr="0045253F">
        <w:rPr>
          <w:rFonts w:ascii="Arial" w:hAnsi="Arial" w:cs="Arial"/>
          <w:b/>
          <w:bCs/>
        </w:rPr>
        <w:t>11.6.</w:t>
      </w:r>
      <w:r w:rsidRPr="0045253F">
        <w:rPr>
          <w:rFonts w:ascii="Arial" w:hAnsi="Arial" w:cs="Arial"/>
          <w:bCs/>
        </w:rPr>
        <w:t xml:space="preserve"> Não praticar atos de ingerência na administração da CONTRATADA, tais como:</w:t>
      </w:r>
    </w:p>
    <w:p w14:paraId="15FD5EE1" w14:textId="2B6827CB" w:rsidR="0045253F" w:rsidRPr="0045253F" w:rsidRDefault="0045253F" w:rsidP="0045253F">
      <w:pPr>
        <w:spacing w:before="120" w:after="120"/>
        <w:ind w:left="284"/>
        <w:jc w:val="both"/>
        <w:rPr>
          <w:rFonts w:ascii="Arial" w:hAnsi="Arial" w:cs="Arial"/>
          <w:bCs/>
        </w:rPr>
      </w:pPr>
      <w:r w:rsidRPr="0045253F">
        <w:rPr>
          <w:rFonts w:ascii="Arial" w:hAnsi="Arial" w:cs="Arial"/>
          <w:b/>
          <w:bCs/>
        </w:rPr>
        <w:t>11.6.1.</w:t>
      </w:r>
      <w:r w:rsidRPr="0045253F">
        <w:rPr>
          <w:rFonts w:ascii="Arial" w:hAnsi="Arial" w:cs="Arial"/>
          <w:bCs/>
        </w:rPr>
        <w:t xml:space="preserve"> exercer o poder de mando sobre os empregados da CONTRATADA, devendo reportar-se somente aos prepostos ou responsáveis por ela indicados, exceto quando o objeto da contratação previr o atendimento direto;</w:t>
      </w:r>
    </w:p>
    <w:p w14:paraId="52DE0004" w14:textId="48CC3A81" w:rsidR="0045253F" w:rsidRPr="0045253F" w:rsidRDefault="0045253F" w:rsidP="0045253F">
      <w:pPr>
        <w:spacing w:before="120" w:after="120"/>
        <w:ind w:left="284"/>
        <w:jc w:val="both"/>
        <w:rPr>
          <w:rFonts w:ascii="Arial" w:hAnsi="Arial" w:cs="Arial"/>
          <w:bCs/>
        </w:rPr>
      </w:pPr>
      <w:r w:rsidRPr="0045253F">
        <w:rPr>
          <w:rFonts w:ascii="Arial" w:hAnsi="Arial" w:cs="Arial"/>
          <w:b/>
          <w:bCs/>
        </w:rPr>
        <w:t>11.6.2.</w:t>
      </w:r>
      <w:r w:rsidRPr="0045253F">
        <w:rPr>
          <w:rFonts w:ascii="Arial" w:hAnsi="Arial" w:cs="Arial"/>
          <w:bCs/>
        </w:rPr>
        <w:t xml:space="preserve"> direcionar a contratação de pessoas para trabalhar na empresa CONTRATADA;</w:t>
      </w:r>
    </w:p>
    <w:p w14:paraId="6318E467" w14:textId="49C0283A" w:rsidR="0045253F" w:rsidRPr="0045253F" w:rsidRDefault="0045253F" w:rsidP="0045253F">
      <w:pPr>
        <w:spacing w:before="120" w:after="120"/>
        <w:ind w:left="284"/>
        <w:jc w:val="both"/>
        <w:rPr>
          <w:rFonts w:ascii="Arial" w:hAnsi="Arial" w:cs="Arial"/>
          <w:bCs/>
        </w:rPr>
      </w:pPr>
      <w:r w:rsidRPr="0045253F">
        <w:rPr>
          <w:rFonts w:ascii="Arial" w:hAnsi="Arial" w:cs="Arial"/>
          <w:b/>
          <w:bCs/>
        </w:rPr>
        <w:t>11.6.3.</w:t>
      </w:r>
      <w:r w:rsidRPr="0045253F">
        <w:rPr>
          <w:rFonts w:ascii="Arial" w:hAnsi="Arial" w:cs="Arial"/>
          <w:bCs/>
        </w:rPr>
        <w:t xml:space="preserve"> promover ou aceitar o desvio de funções dos trabalhadores da CONTRATADA, mediante a utilização destes em atividades distintas daquelas previstas no objeto da contratação e em relação à função específica para a qual o trabalhador foi contratado; e</w:t>
      </w:r>
    </w:p>
    <w:p w14:paraId="722EFD5A" w14:textId="41706B9E" w:rsidR="0045253F" w:rsidRPr="0045253F" w:rsidRDefault="0045253F" w:rsidP="0045253F">
      <w:pPr>
        <w:spacing w:before="120" w:after="120"/>
        <w:ind w:left="284"/>
        <w:jc w:val="both"/>
        <w:rPr>
          <w:rFonts w:ascii="Arial" w:hAnsi="Arial" w:cs="Arial"/>
          <w:bCs/>
        </w:rPr>
      </w:pPr>
      <w:r w:rsidRPr="0045253F">
        <w:rPr>
          <w:rFonts w:ascii="Arial" w:hAnsi="Arial" w:cs="Arial"/>
          <w:b/>
          <w:bCs/>
        </w:rPr>
        <w:t>11.6.4.</w:t>
      </w:r>
      <w:r w:rsidRPr="0045253F">
        <w:rPr>
          <w:rFonts w:ascii="Arial" w:hAnsi="Arial" w:cs="Arial"/>
          <w:bCs/>
        </w:rPr>
        <w:t xml:space="preserve"> considerar os trabalhadores da CONTRATADA como colaboradores eventuais do próprio órgão ou entidade responsável pela contratação, especialmente para efeito de concessão de diárias e passagens.</w:t>
      </w:r>
    </w:p>
    <w:p w14:paraId="7C657FFD" w14:textId="77777777" w:rsidR="0045253F" w:rsidRPr="0045253F" w:rsidRDefault="0045253F" w:rsidP="0045253F">
      <w:pPr>
        <w:spacing w:before="120" w:after="120"/>
        <w:jc w:val="both"/>
        <w:rPr>
          <w:rFonts w:ascii="Arial" w:hAnsi="Arial" w:cs="Arial"/>
          <w:bCs/>
        </w:rPr>
      </w:pPr>
      <w:r w:rsidRPr="0045253F">
        <w:rPr>
          <w:rFonts w:ascii="Arial" w:hAnsi="Arial" w:cs="Arial"/>
          <w:b/>
          <w:bCs/>
        </w:rPr>
        <w:t>11.7.</w:t>
      </w:r>
      <w:r w:rsidRPr="0045253F">
        <w:rPr>
          <w:rFonts w:ascii="Arial" w:hAnsi="Arial" w:cs="Arial"/>
          <w:bCs/>
        </w:rPr>
        <w:t xml:space="preserve"> Fornecer por escrito as informações necessárias para o desenvolvimento dos serviços objeto do contrato;</w:t>
      </w:r>
    </w:p>
    <w:p w14:paraId="66278A36" w14:textId="77777777" w:rsidR="0045253F" w:rsidRPr="0045253F" w:rsidRDefault="0045253F" w:rsidP="0045253F">
      <w:pPr>
        <w:spacing w:before="120" w:after="120"/>
        <w:jc w:val="both"/>
        <w:rPr>
          <w:rFonts w:ascii="Arial" w:hAnsi="Arial" w:cs="Arial"/>
          <w:bCs/>
        </w:rPr>
      </w:pPr>
      <w:r w:rsidRPr="0045253F">
        <w:rPr>
          <w:rFonts w:ascii="Arial" w:hAnsi="Arial" w:cs="Arial"/>
          <w:b/>
          <w:bCs/>
        </w:rPr>
        <w:t>11.8.</w:t>
      </w:r>
      <w:r w:rsidRPr="0045253F">
        <w:rPr>
          <w:rFonts w:ascii="Arial" w:hAnsi="Arial" w:cs="Arial"/>
          <w:bCs/>
        </w:rPr>
        <w:t xml:space="preserve"> Realizar avaliações periódicas da qualidade dos serviços, após seu recebimento;</w:t>
      </w:r>
    </w:p>
    <w:p w14:paraId="3E2A97DD" w14:textId="1E5A1C8F" w:rsidR="0045253F" w:rsidRDefault="0045253F" w:rsidP="0045253F">
      <w:pPr>
        <w:spacing w:before="120" w:after="120"/>
        <w:jc w:val="both"/>
        <w:rPr>
          <w:rFonts w:ascii="Arial" w:hAnsi="Arial" w:cs="Arial"/>
          <w:bCs/>
        </w:rPr>
      </w:pPr>
      <w:r w:rsidRPr="0045253F">
        <w:rPr>
          <w:rFonts w:ascii="Arial" w:hAnsi="Arial" w:cs="Arial"/>
          <w:b/>
          <w:bCs/>
        </w:rPr>
        <w:t>11.9.</w:t>
      </w:r>
      <w:r w:rsidRPr="0045253F">
        <w:rPr>
          <w:rFonts w:ascii="Arial" w:hAnsi="Arial" w:cs="Arial"/>
          <w:bCs/>
        </w:rPr>
        <w:t xml:space="preserve"> Cientificar o órgão de representação judicial da Advocacia-Geral da União para adoção das medidas cabíveis quando do descumprimento das obrigações pela C</w:t>
      </w:r>
      <w:r w:rsidR="005E2DB0" w:rsidRPr="0045253F">
        <w:rPr>
          <w:rFonts w:ascii="Arial" w:hAnsi="Arial" w:cs="Arial"/>
          <w:bCs/>
        </w:rPr>
        <w:t>ONTRATADA</w:t>
      </w:r>
      <w:r w:rsidRPr="0045253F">
        <w:rPr>
          <w:rFonts w:ascii="Arial" w:hAnsi="Arial" w:cs="Arial"/>
          <w:bCs/>
        </w:rPr>
        <w:t>;</w:t>
      </w:r>
    </w:p>
    <w:p w14:paraId="245013D3" w14:textId="77777777" w:rsidR="005E2DB0" w:rsidRPr="005E2DB0" w:rsidRDefault="005E2DB0" w:rsidP="005E2DB0">
      <w:pPr>
        <w:spacing w:before="120" w:after="120"/>
        <w:jc w:val="both"/>
        <w:rPr>
          <w:rFonts w:ascii="Arial" w:hAnsi="Arial" w:cs="Arial"/>
          <w:bCs/>
        </w:rPr>
      </w:pPr>
      <w:r w:rsidRPr="005E2DB0">
        <w:rPr>
          <w:rFonts w:ascii="Arial" w:hAnsi="Arial" w:cs="Arial"/>
          <w:b/>
          <w:bCs/>
        </w:rPr>
        <w:t>11.10.</w:t>
      </w:r>
      <w:r w:rsidRPr="005E2DB0">
        <w:rPr>
          <w:rFonts w:ascii="Arial" w:hAnsi="Arial" w:cs="Arial"/>
          <w:bCs/>
        </w:rPr>
        <w:t xml:space="preserve"> Arquivar, entre outros documentos, projetos, "as </w:t>
      </w:r>
      <w:proofErr w:type="spellStart"/>
      <w:r w:rsidRPr="005E2DB0">
        <w:rPr>
          <w:rFonts w:ascii="Arial" w:hAnsi="Arial" w:cs="Arial"/>
          <w:bCs/>
        </w:rPr>
        <w:t>built</w:t>
      </w:r>
      <w:proofErr w:type="spellEnd"/>
      <w:r w:rsidRPr="005E2DB0">
        <w:rPr>
          <w:rFonts w:ascii="Arial" w:hAnsi="Arial" w:cs="Arial"/>
          <w:bCs/>
        </w:rPr>
        <w:t>", especificações técnicas, orçamentos, termos de recebimento, contratos e aditamentos, relatórios de inspeções técnicas após o recebimento do serviço e notificações expedidas;</w:t>
      </w:r>
    </w:p>
    <w:p w14:paraId="619B7AD7" w14:textId="36238DE6" w:rsidR="005E2DB0" w:rsidRPr="005E2DB0" w:rsidRDefault="005E2DB0" w:rsidP="005E2DB0">
      <w:pPr>
        <w:spacing w:before="120" w:after="120"/>
        <w:jc w:val="both"/>
        <w:rPr>
          <w:rFonts w:ascii="Arial" w:hAnsi="Arial" w:cs="Arial"/>
          <w:bCs/>
        </w:rPr>
      </w:pPr>
      <w:r w:rsidRPr="005E2DB0">
        <w:rPr>
          <w:rFonts w:ascii="Arial" w:hAnsi="Arial" w:cs="Arial"/>
          <w:b/>
          <w:bCs/>
        </w:rPr>
        <w:t>11.11.</w:t>
      </w:r>
      <w:r w:rsidRPr="005E2DB0">
        <w:rPr>
          <w:rFonts w:ascii="Arial" w:hAnsi="Arial" w:cs="Arial"/>
          <w:bCs/>
        </w:rPr>
        <w:t xml:space="preserve"> Fiscalizar o cumprimento dos requisitos legais, quando a </w:t>
      </w:r>
      <w:r w:rsidR="0081099A" w:rsidRPr="005E2DB0">
        <w:rPr>
          <w:rFonts w:ascii="Arial" w:hAnsi="Arial" w:cs="Arial"/>
          <w:bCs/>
        </w:rPr>
        <w:t>CONTRATADA</w:t>
      </w:r>
      <w:r w:rsidRPr="005E2DB0">
        <w:rPr>
          <w:rFonts w:ascii="Arial" w:hAnsi="Arial" w:cs="Arial"/>
          <w:bCs/>
        </w:rPr>
        <w:t xml:space="preserve"> houver se beneficiado da preferência estabelecida pelo art. </w:t>
      </w:r>
      <w:r w:rsidR="0081099A">
        <w:rPr>
          <w:rFonts w:ascii="Arial" w:hAnsi="Arial" w:cs="Arial"/>
          <w:bCs/>
        </w:rPr>
        <w:t>25</w:t>
      </w:r>
      <w:r w:rsidRPr="005E2DB0">
        <w:rPr>
          <w:rFonts w:ascii="Arial" w:hAnsi="Arial" w:cs="Arial"/>
          <w:bCs/>
        </w:rPr>
        <w:t xml:space="preserve">, § </w:t>
      </w:r>
      <w:r w:rsidR="0081099A">
        <w:rPr>
          <w:rFonts w:ascii="Arial" w:hAnsi="Arial" w:cs="Arial"/>
          <w:bCs/>
        </w:rPr>
        <w:t>9</w:t>
      </w:r>
      <w:r w:rsidRPr="005E2DB0">
        <w:rPr>
          <w:rFonts w:ascii="Arial" w:hAnsi="Arial" w:cs="Arial"/>
          <w:bCs/>
        </w:rPr>
        <w:t>º</w:t>
      </w:r>
      <w:r w:rsidR="0081099A">
        <w:rPr>
          <w:rFonts w:ascii="Arial" w:hAnsi="Arial" w:cs="Arial"/>
          <w:bCs/>
        </w:rPr>
        <w:t xml:space="preserve"> e</w:t>
      </w:r>
      <w:r w:rsidR="00DB3080">
        <w:rPr>
          <w:rFonts w:ascii="Arial" w:hAnsi="Arial" w:cs="Arial"/>
          <w:bCs/>
        </w:rPr>
        <w:t xml:space="preserve"> pelo</w:t>
      </w:r>
      <w:r w:rsidR="0081099A">
        <w:rPr>
          <w:rFonts w:ascii="Arial" w:hAnsi="Arial" w:cs="Arial"/>
          <w:bCs/>
        </w:rPr>
        <w:t xml:space="preserve"> art. 26</w:t>
      </w:r>
      <w:r w:rsidRPr="005E2DB0">
        <w:rPr>
          <w:rFonts w:ascii="Arial" w:hAnsi="Arial" w:cs="Arial"/>
          <w:bCs/>
        </w:rPr>
        <w:t xml:space="preserve">, da Lei nº </w:t>
      </w:r>
      <w:r w:rsidR="0081099A">
        <w:rPr>
          <w:rFonts w:ascii="Arial" w:hAnsi="Arial" w:cs="Arial"/>
          <w:bCs/>
        </w:rPr>
        <w:t>14.133/2021</w:t>
      </w:r>
      <w:r w:rsidRPr="005E2DB0">
        <w:rPr>
          <w:rFonts w:ascii="Arial" w:hAnsi="Arial" w:cs="Arial"/>
          <w:bCs/>
        </w:rPr>
        <w:t>.</w:t>
      </w:r>
    </w:p>
    <w:p w14:paraId="5F26ED29" w14:textId="54FA2661" w:rsidR="00D66B06" w:rsidRDefault="005E2DB0" w:rsidP="005E2DB0">
      <w:pPr>
        <w:spacing w:before="120" w:after="120"/>
        <w:jc w:val="both"/>
        <w:rPr>
          <w:rFonts w:ascii="Arial" w:hAnsi="Arial" w:cs="Arial"/>
          <w:bCs/>
        </w:rPr>
      </w:pPr>
      <w:r w:rsidRPr="005E2DB0">
        <w:rPr>
          <w:rFonts w:ascii="Arial" w:hAnsi="Arial" w:cs="Arial"/>
          <w:b/>
          <w:bCs/>
        </w:rPr>
        <w:t>11.12.</w:t>
      </w:r>
      <w:r w:rsidRPr="005E2DB0">
        <w:rPr>
          <w:rFonts w:ascii="Arial" w:hAnsi="Arial" w:cs="Arial"/>
          <w:bCs/>
        </w:rPr>
        <w:t xml:space="preserve"> Assegurar que o ambiente de trabalho, inclusive seus equipamentos e instalações, apresentem condições adequadas ao cumprimento, pela </w:t>
      </w:r>
      <w:r w:rsidR="00DB3080" w:rsidRPr="005E2DB0">
        <w:rPr>
          <w:rFonts w:ascii="Arial" w:hAnsi="Arial" w:cs="Arial"/>
          <w:bCs/>
        </w:rPr>
        <w:t>CONTRATADA</w:t>
      </w:r>
      <w:r w:rsidRPr="005E2DB0">
        <w:rPr>
          <w:rFonts w:ascii="Arial" w:hAnsi="Arial" w:cs="Arial"/>
          <w:bCs/>
        </w:rPr>
        <w:t>, das normas de segurança e saúde no trabalho, quando o serviço for executado em suas dependências, ou em local por ela designado.</w:t>
      </w:r>
    </w:p>
    <w:p w14:paraId="1B9F4CF4" w14:textId="62574FDF" w:rsidR="00526044" w:rsidRDefault="00526044" w:rsidP="005E2DB0">
      <w:pPr>
        <w:spacing w:before="120" w:after="120"/>
        <w:jc w:val="both"/>
        <w:rPr>
          <w:rFonts w:ascii="Arial" w:hAnsi="Arial" w:cs="Arial"/>
          <w:bCs/>
        </w:rPr>
      </w:pPr>
      <w:r>
        <w:rPr>
          <w:rFonts w:ascii="Arial" w:hAnsi="Arial" w:cs="Arial"/>
          <w:bCs/>
        </w:rPr>
        <w:lastRenderedPageBreak/>
        <w:t>11.13. Quaisquer outras obrigações listadas no Termo de Referência, aplicáveis ao caso, que não estejam previstas nesta cláusula.</w:t>
      </w:r>
    </w:p>
    <w:p w14:paraId="17770C67" w14:textId="77777777" w:rsidR="00D66B06" w:rsidRPr="00D66B06" w:rsidRDefault="00D66B06" w:rsidP="00D66B06">
      <w:pPr>
        <w:spacing w:before="120" w:after="120"/>
        <w:jc w:val="both"/>
        <w:rPr>
          <w:rFonts w:ascii="Arial" w:hAnsi="Arial" w:cs="Arial"/>
        </w:rPr>
      </w:pPr>
    </w:p>
    <w:p w14:paraId="1FBB3443" w14:textId="6C2FEAE0" w:rsidR="00C14B00" w:rsidRPr="00B739B2" w:rsidRDefault="00372DB3">
      <w:pPr>
        <w:spacing w:before="120" w:after="120"/>
        <w:jc w:val="both"/>
        <w:rPr>
          <w:rFonts w:ascii="Arial" w:hAnsi="Arial" w:cs="Arial"/>
          <w:b/>
        </w:rPr>
      </w:pPr>
      <w:r w:rsidRPr="00B739B2">
        <w:rPr>
          <w:rFonts w:ascii="Arial" w:hAnsi="Arial" w:cs="Arial"/>
          <w:b/>
        </w:rPr>
        <w:t xml:space="preserve">CLÁUSULA DÉCIMA </w:t>
      </w:r>
      <w:r w:rsidR="00895A37">
        <w:rPr>
          <w:rFonts w:ascii="Arial" w:hAnsi="Arial" w:cs="Arial"/>
          <w:b/>
        </w:rPr>
        <w:t>SEGUNDA</w:t>
      </w:r>
      <w:r w:rsidRPr="00B739B2">
        <w:rPr>
          <w:rFonts w:ascii="Arial" w:hAnsi="Arial" w:cs="Arial"/>
          <w:b/>
        </w:rPr>
        <w:t>– DAS OBRIGAÇÕES DA CONTRATADA:</w:t>
      </w:r>
    </w:p>
    <w:p w14:paraId="218937DF" w14:textId="171A8EC5"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12.1. </w:t>
      </w:r>
      <w:r w:rsidRPr="0081099A">
        <w:rPr>
          <w:rFonts w:ascii="Arial" w:hAnsi="Arial" w:cs="Arial"/>
          <w:bCs/>
        </w:rPr>
        <w:t>Executar os serviços conforme especificações d</w:t>
      </w:r>
      <w:r>
        <w:rPr>
          <w:rFonts w:ascii="Arial" w:hAnsi="Arial" w:cs="Arial"/>
          <w:bCs/>
        </w:rPr>
        <w:t xml:space="preserve">o Formulário de Formalização de Demanda, ato autorizador da contratação direta ou qualquer outro documento que se preste a este fim que esteja acostado aos autos do processo administrativo nº </w:t>
      </w:r>
      <w:r w:rsidR="00526044">
        <w:rPr>
          <w:rFonts w:ascii="Arial" w:hAnsi="Arial" w:cs="Arial"/>
          <w:color w:val="000000"/>
          <w:szCs w:val="20"/>
        </w:rPr>
        <w:t>1382949/2021</w:t>
      </w:r>
      <w:r w:rsidRPr="0081099A">
        <w:rPr>
          <w:rFonts w:ascii="Arial" w:hAnsi="Arial" w:cs="Arial"/>
          <w:bCs/>
        </w:rPr>
        <w:t xml:space="preserve"> e de sua proposta, com a alocação dos empregados necessários ao perfeito cumprimento das cláusulas contratuais, além de fornecer e utilizar os materiais e equipamentos, ferramentas e utensílios necessários, na qualidade e quantidade mínimas especificadas</w:t>
      </w:r>
      <w:r>
        <w:rPr>
          <w:rFonts w:ascii="Arial" w:hAnsi="Arial" w:cs="Arial"/>
          <w:bCs/>
        </w:rPr>
        <w:t xml:space="preserve"> no</w:t>
      </w:r>
      <w:r w:rsidRPr="0081099A">
        <w:rPr>
          <w:rFonts w:ascii="Arial" w:hAnsi="Arial" w:cs="Arial"/>
          <w:bCs/>
        </w:rPr>
        <w:t xml:space="preserve"> </w:t>
      </w:r>
      <w:r>
        <w:rPr>
          <w:rFonts w:ascii="Arial" w:hAnsi="Arial" w:cs="Arial"/>
          <w:bCs/>
        </w:rPr>
        <w:t xml:space="preserve">Formulário de Formalização de Demanda, ato autorizador da contratação direta ou qualquer outro documento que se preste a este fim que esteja acostado aos autos do processo administrativo nº </w:t>
      </w:r>
      <w:r w:rsidR="00526044">
        <w:rPr>
          <w:rFonts w:ascii="Arial" w:hAnsi="Arial" w:cs="Arial"/>
          <w:color w:val="000000"/>
          <w:szCs w:val="20"/>
        </w:rPr>
        <w:t>1382949/2021</w:t>
      </w:r>
      <w:r w:rsidRPr="0081099A">
        <w:rPr>
          <w:rFonts w:ascii="Arial" w:hAnsi="Arial" w:cs="Arial"/>
          <w:bCs/>
        </w:rPr>
        <w:t xml:space="preserve"> e em sua proposta;</w:t>
      </w:r>
    </w:p>
    <w:p w14:paraId="0F7DD0D3" w14:textId="4A1A2494" w:rsidR="00CF2F61" w:rsidRDefault="0081099A" w:rsidP="0081099A">
      <w:pPr>
        <w:spacing w:before="120" w:after="120"/>
        <w:jc w:val="both"/>
        <w:rPr>
          <w:rFonts w:ascii="Arial" w:hAnsi="Arial" w:cs="Arial"/>
          <w:b/>
          <w:bCs/>
        </w:rPr>
      </w:pPr>
      <w:r w:rsidRPr="0081099A">
        <w:rPr>
          <w:rFonts w:ascii="Arial" w:hAnsi="Arial" w:cs="Arial"/>
          <w:b/>
          <w:bCs/>
        </w:rPr>
        <w:t xml:space="preserve">12.2. </w:t>
      </w:r>
      <w:r w:rsidRPr="0081099A">
        <w:rPr>
          <w:rFonts w:ascii="Arial" w:hAnsi="Arial" w:cs="Arial"/>
          <w:bCs/>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33235BB" w14:textId="48C8C0A0"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12.3. </w:t>
      </w:r>
      <w:r w:rsidRPr="0081099A">
        <w:rPr>
          <w:rFonts w:ascii="Arial" w:hAnsi="Arial" w:cs="Arial"/>
          <w:bCs/>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2254E68C" w14:textId="1D86D60A" w:rsidR="0081099A" w:rsidRPr="0081099A" w:rsidRDefault="0081099A" w:rsidP="0081099A">
      <w:pPr>
        <w:spacing w:before="120" w:after="120"/>
        <w:jc w:val="both"/>
        <w:rPr>
          <w:rFonts w:ascii="Arial" w:hAnsi="Arial" w:cs="Arial"/>
          <w:bCs/>
        </w:rPr>
      </w:pPr>
      <w:r w:rsidRPr="0081099A">
        <w:rPr>
          <w:rFonts w:ascii="Arial" w:hAnsi="Arial" w:cs="Arial"/>
          <w:b/>
          <w:bCs/>
        </w:rPr>
        <w:t xml:space="preserve">12.4. </w:t>
      </w:r>
      <w:r w:rsidRPr="0081099A">
        <w:rPr>
          <w:rFonts w:ascii="Arial" w:hAnsi="Arial" w:cs="Arial"/>
          <w:bCs/>
        </w:rPr>
        <w:t>Utilizar empregados habilitados e com conhecimentos básicos dos serviços a serem executados, em conformidade com as normas e determinações em vigor</w:t>
      </w:r>
      <w:r w:rsidR="00526044">
        <w:rPr>
          <w:rFonts w:ascii="Arial" w:hAnsi="Arial" w:cs="Arial"/>
          <w:bCs/>
        </w:rPr>
        <w:t>, em especial no que tange à regularidade quanto ao Conselho Regional de Contabilidade</w:t>
      </w:r>
      <w:r w:rsidRPr="0081099A">
        <w:rPr>
          <w:rFonts w:ascii="Arial" w:hAnsi="Arial" w:cs="Arial"/>
          <w:bCs/>
        </w:rPr>
        <w:t>;</w:t>
      </w:r>
    </w:p>
    <w:p w14:paraId="33A05568" w14:textId="0CEC7DC1"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12.5. </w:t>
      </w:r>
      <w:r w:rsidRPr="0081099A">
        <w:rPr>
          <w:rFonts w:ascii="Arial" w:hAnsi="Arial" w:cs="Arial"/>
          <w:bCs/>
        </w:rPr>
        <w:t>Vedar a utilização, na execução dos serviços, de empregado que seja familiar de agente público ocupante de cargo em comissão ou função de confiança no órgão CONTRATANTE, nos termos do artigo 7° do Decreto n° 7.203, de 2010;</w:t>
      </w:r>
    </w:p>
    <w:p w14:paraId="67FA12EA" w14:textId="01F72BDC" w:rsidR="0081099A" w:rsidRDefault="0081099A" w:rsidP="0081099A">
      <w:pPr>
        <w:spacing w:before="120" w:after="120"/>
        <w:jc w:val="both"/>
        <w:rPr>
          <w:rFonts w:ascii="Arial" w:hAnsi="Arial" w:cs="Arial"/>
          <w:b/>
          <w:bCs/>
        </w:rPr>
      </w:pPr>
      <w:r w:rsidRPr="0081099A">
        <w:rPr>
          <w:rFonts w:ascii="Arial" w:hAnsi="Arial" w:cs="Arial"/>
          <w:b/>
          <w:bCs/>
        </w:rPr>
        <w:t xml:space="preserve">12.6. </w:t>
      </w:r>
      <w:r w:rsidRPr="0081099A">
        <w:rPr>
          <w:rFonts w:ascii="Arial" w:hAnsi="Arial" w:cs="Arial"/>
          <w:bCs/>
        </w:rPr>
        <w:t>Quando não for possível a verificação da regularidade no Sistema de Cadastro de Fornecedores – SICAF, a empresa contratada deverá entregar ao setor responsável pela fiscalização do contrato, até o dia</w:t>
      </w:r>
      <w:r>
        <w:rPr>
          <w:rFonts w:ascii="Arial" w:hAnsi="Arial" w:cs="Arial"/>
          <w:bCs/>
        </w:rPr>
        <w:t xml:space="preserve"> 30</w:t>
      </w:r>
      <w:r w:rsidRPr="0081099A">
        <w:rPr>
          <w:rFonts w:ascii="Arial" w:hAnsi="Arial" w:cs="Arial"/>
          <w:bCs/>
        </w:rPr>
        <w:t xml:space="preserve"> </w:t>
      </w:r>
      <w:r>
        <w:rPr>
          <w:rFonts w:ascii="Arial" w:hAnsi="Arial" w:cs="Arial"/>
          <w:bCs/>
        </w:rPr>
        <w:t>(</w:t>
      </w:r>
      <w:r w:rsidRPr="0081099A">
        <w:rPr>
          <w:rFonts w:ascii="Arial" w:hAnsi="Arial" w:cs="Arial"/>
          <w:bCs/>
        </w:rPr>
        <w:t>trinta</w:t>
      </w:r>
      <w:r>
        <w:rPr>
          <w:rFonts w:ascii="Arial" w:hAnsi="Arial" w:cs="Arial"/>
          <w:bCs/>
        </w:rPr>
        <w:t>)</w:t>
      </w:r>
      <w:r w:rsidRPr="0081099A">
        <w:rPr>
          <w:rFonts w:ascii="Arial" w:hAnsi="Arial" w:cs="Arial"/>
          <w:bCs/>
        </w:rPr>
        <w:t xml:space="preserve"> do mês seguinte ao da prestação dos serviços, os seguintes documentos: 1) prova de regularidade relativa à Seguridade Social; 2) certidão conjunta relativa aos tributos federais e à Dívida Ativa da União; </w:t>
      </w:r>
      <w:r w:rsidRPr="00526044">
        <w:rPr>
          <w:rFonts w:ascii="Arial" w:hAnsi="Arial" w:cs="Arial"/>
          <w:bCs/>
        </w:rPr>
        <w:t>3) certidões que comprovem a regularidade perante a Fazenda Municipal/Estadual ou Distrital do domicílio ou sede do contratado;</w:t>
      </w:r>
      <w:r w:rsidR="00526044">
        <w:rPr>
          <w:rFonts w:ascii="Arial" w:hAnsi="Arial" w:cs="Arial"/>
          <w:bCs/>
        </w:rPr>
        <w:t xml:space="preserve"> </w:t>
      </w:r>
      <w:r w:rsidRPr="0081099A">
        <w:rPr>
          <w:rFonts w:ascii="Arial" w:hAnsi="Arial" w:cs="Arial"/>
          <w:bCs/>
        </w:rPr>
        <w:t>4) Certidão de Regularidade do FGTS – CRF; e 5) Certidão Negativa de Débitos Trabalhistas – CNDT,</w:t>
      </w:r>
    </w:p>
    <w:p w14:paraId="70BBC693" w14:textId="4ECFE088" w:rsidR="0081099A" w:rsidRPr="006C7907" w:rsidRDefault="0081099A" w:rsidP="0081099A">
      <w:pPr>
        <w:spacing w:before="120" w:after="120"/>
        <w:jc w:val="both"/>
        <w:rPr>
          <w:rFonts w:ascii="Arial" w:hAnsi="Arial" w:cs="Arial"/>
          <w:bCs/>
        </w:rPr>
      </w:pPr>
      <w:r w:rsidRPr="0081099A">
        <w:rPr>
          <w:rFonts w:ascii="Arial" w:hAnsi="Arial" w:cs="Arial"/>
          <w:b/>
          <w:bCs/>
        </w:rPr>
        <w:t xml:space="preserve">12.7. </w:t>
      </w:r>
      <w:r w:rsidRPr="006C7907">
        <w:rPr>
          <w:rFonts w:ascii="Arial" w:hAnsi="Arial" w:cs="Arial"/>
          <w:bC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006C7907" w:rsidRPr="006C7907">
        <w:rPr>
          <w:rFonts w:ascii="Arial" w:hAnsi="Arial" w:cs="Arial"/>
          <w:bCs/>
        </w:rPr>
        <w:t>CONTRATANTE</w:t>
      </w:r>
      <w:r w:rsidRPr="006C7907">
        <w:rPr>
          <w:rFonts w:ascii="Arial" w:hAnsi="Arial" w:cs="Arial"/>
          <w:bCs/>
        </w:rPr>
        <w:t>;</w:t>
      </w:r>
    </w:p>
    <w:p w14:paraId="0548324E" w14:textId="77777777" w:rsidR="0081099A" w:rsidRPr="00862250" w:rsidRDefault="0081099A" w:rsidP="0081099A">
      <w:pPr>
        <w:spacing w:before="120" w:after="120"/>
        <w:jc w:val="both"/>
        <w:rPr>
          <w:rFonts w:ascii="Arial" w:hAnsi="Arial" w:cs="Arial"/>
          <w:bCs/>
        </w:rPr>
      </w:pPr>
      <w:r w:rsidRPr="00862250">
        <w:rPr>
          <w:rFonts w:ascii="Arial" w:hAnsi="Arial" w:cs="Arial"/>
          <w:b/>
          <w:bCs/>
        </w:rPr>
        <w:t>12.8.</w:t>
      </w:r>
      <w:r w:rsidRPr="00862250">
        <w:rPr>
          <w:rFonts w:ascii="Arial" w:hAnsi="Arial" w:cs="Arial"/>
          <w:bCs/>
        </w:rPr>
        <w:t xml:space="preserve"> Comunicar ao Fiscal do contrato, no prazo de 24 (vinte e quatro) horas, qualquer ocorrência anormal ou acidente que se verifique no local dos serviços.</w:t>
      </w:r>
    </w:p>
    <w:p w14:paraId="52F42EFE" w14:textId="1447BB17" w:rsidR="0081099A" w:rsidRPr="00862250" w:rsidRDefault="0081099A" w:rsidP="0081099A">
      <w:pPr>
        <w:spacing w:before="120" w:after="120"/>
        <w:jc w:val="both"/>
        <w:rPr>
          <w:rFonts w:ascii="Arial" w:hAnsi="Arial" w:cs="Arial"/>
          <w:bCs/>
        </w:rPr>
      </w:pPr>
      <w:r w:rsidRPr="00862250">
        <w:rPr>
          <w:rFonts w:ascii="Arial" w:hAnsi="Arial" w:cs="Arial"/>
          <w:b/>
          <w:bCs/>
        </w:rPr>
        <w:lastRenderedPageBreak/>
        <w:t>12.9.</w:t>
      </w:r>
      <w:r w:rsidRPr="00862250">
        <w:rPr>
          <w:rFonts w:ascii="Arial" w:hAnsi="Arial" w:cs="Arial"/>
          <w:bCs/>
        </w:rPr>
        <w:t xml:space="preserve"> Prestar todo esclarecimento ou informação solicitada pela C</w:t>
      </w:r>
      <w:r w:rsidR="00862250" w:rsidRPr="00862250">
        <w:rPr>
          <w:rFonts w:ascii="Arial" w:hAnsi="Arial" w:cs="Arial"/>
          <w:bCs/>
        </w:rPr>
        <w:t>ONTRATANTE</w:t>
      </w:r>
      <w:r w:rsidRPr="00862250">
        <w:rPr>
          <w:rFonts w:ascii="Arial" w:hAnsi="Arial" w:cs="Arial"/>
          <w:bCs/>
        </w:rPr>
        <w:t xml:space="preserve"> ou por seus prepostos, garantindo-lhes o acesso, a qualquer tempo, ao local dos trabalhos, bem como aos documentos relativos à execução do empreendimento.</w:t>
      </w:r>
    </w:p>
    <w:p w14:paraId="44D20C05" w14:textId="3E250751" w:rsidR="0081099A" w:rsidRPr="00862250" w:rsidRDefault="0081099A" w:rsidP="0081099A">
      <w:pPr>
        <w:spacing w:before="120" w:after="120"/>
        <w:jc w:val="both"/>
        <w:rPr>
          <w:rFonts w:ascii="Arial" w:hAnsi="Arial" w:cs="Arial"/>
          <w:bCs/>
        </w:rPr>
      </w:pPr>
      <w:r w:rsidRPr="0081099A">
        <w:rPr>
          <w:rFonts w:ascii="Arial" w:hAnsi="Arial" w:cs="Arial"/>
          <w:b/>
          <w:bCs/>
        </w:rPr>
        <w:t xml:space="preserve">12.10. </w:t>
      </w:r>
      <w:r w:rsidRPr="00862250">
        <w:rPr>
          <w:rFonts w:ascii="Arial" w:hAnsi="Arial" w:cs="Arial"/>
          <w:bCs/>
        </w:rPr>
        <w:t xml:space="preserve">Paralisar, por determinação da </w:t>
      </w:r>
      <w:r w:rsidR="00862250" w:rsidRPr="00862250">
        <w:rPr>
          <w:rFonts w:ascii="Arial" w:hAnsi="Arial" w:cs="Arial"/>
          <w:bCs/>
        </w:rPr>
        <w:t>CONTRATANTE</w:t>
      </w:r>
      <w:r w:rsidRPr="00862250">
        <w:rPr>
          <w:rFonts w:ascii="Arial" w:hAnsi="Arial" w:cs="Arial"/>
          <w:bCs/>
        </w:rPr>
        <w:t>, qualquer atividade que não esteja sendo executada de acordo com a boa técnica ou que ponha em risco a segurança de pessoas ou bens de terceiros.</w:t>
      </w:r>
    </w:p>
    <w:p w14:paraId="00A8A155" w14:textId="77777777"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12.11. </w:t>
      </w:r>
      <w:r w:rsidRPr="004759BC">
        <w:rPr>
          <w:rFonts w:ascii="Arial" w:hAnsi="Arial" w:cs="Arial"/>
          <w:bCs/>
        </w:rPr>
        <w:t>Promover a guarda, manutenção e vigilância de materiais, ferramentas, e tudo o que for necessário à execução dos serviços, durante a vigência do contrato.</w:t>
      </w:r>
    </w:p>
    <w:p w14:paraId="5BC2D329" w14:textId="42581AD4"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12.12. </w:t>
      </w:r>
      <w:r w:rsidRPr="004759BC">
        <w:rPr>
          <w:rFonts w:ascii="Arial" w:hAnsi="Arial" w:cs="Arial"/>
          <w:bCs/>
        </w:rPr>
        <w:t xml:space="preserve">Promover a organização técnica e administrativa dos serviços, de modo a conduzi-los eficaz e eficientemente, de acordo com os documentos e especificações que integram </w:t>
      </w:r>
      <w:r w:rsidR="004759BC">
        <w:rPr>
          <w:rFonts w:ascii="Arial" w:hAnsi="Arial" w:cs="Arial"/>
          <w:bCs/>
        </w:rPr>
        <w:t xml:space="preserve">o processo administrativo nº </w:t>
      </w:r>
      <w:r w:rsidR="00526044">
        <w:rPr>
          <w:rFonts w:ascii="Arial" w:hAnsi="Arial" w:cs="Arial"/>
          <w:color w:val="000000"/>
          <w:szCs w:val="20"/>
        </w:rPr>
        <w:t>1382949/2021</w:t>
      </w:r>
      <w:r w:rsidRPr="004759BC">
        <w:rPr>
          <w:rFonts w:ascii="Arial" w:hAnsi="Arial" w:cs="Arial"/>
          <w:bCs/>
        </w:rPr>
        <w:t>, no prazo determinado.</w:t>
      </w:r>
    </w:p>
    <w:p w14:paraId="16199A14"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12.13. </w:t>
      </w:r>
      <w:r w:rsidRPr="004759BC">
        <w:rPr>
          <w:rFonts w:ascii="Arial" w:hAnsi="Arial" w:cs="Arial"/>
          <w:bCs/>
        </w:rPr>
        <w:t>Conduzir os trabalhos com estrita observância às normas da legislação pertinente, cumprindo as determinações dos Poderes Públicos, mantendo sempre limpo o local dos serviços e nas melhores condições de segurança, higiene e disciplina.</w:t>
      </w:r>
    </w:p>
    <w:p w14:paraId="6B627B33" w14:textId="5F41A1A5"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12.14. </w:t>
      </w:r>
      <w:r w:rsidRPr="004759BC">
        <w:rPr>
          <w:rFonts w:ascii="Arial" w:hAnsi="Arial" w:cs="Arial"/>
          <w:bCs/>
        </w:rPr>
        <w:t>Submeter previamente, por escrito, à C</w:t>
      </w:r>
      <w:r w:rsidR="004759BC" w:rsidRPr="004759BC">
        <w:rPr>
          <w:rFonts w:ascii="Arial" w:hAnsi="Arial" w:cs="Arial"/>
          <w:bCs/>
        </w:rPr>
        <w:t>ONTRATANTE</w:t>
      </w:r>
      <w:r w:rsidRPr="004759BC">
        <w:rPr>
          <w:rFonts w:ascii="Arial" w:hAnsi="Arial" w:cs="Arial"/>
          <w:bCs/>
        </w:rPr>
        <w:t>, para análise e aprovação, quaisquer mudanças nos métodos executivos que fujam às especificações do memorial descritivo.</w:t>
      </w:r>
    </w:p>
    <w:p w14:paraId="4CA638BB" w14:textId="4BB1FD50"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12.15. </w:t>
      </w:r>
      <w:r w:rsidRPr="004759BC">
        <w:rPr>
          <w:rFonts w:ascii="Arial" w:hAnsi="Arial" w:cs="Arial"/>
          <w:bCs/>
        </w:rPr>
        <w:t>Não permitir a utilização de qualquer trabalho do menor de</w:t>
      </w:r>
      <w:r w:rsidR="004759BC">
        <w:rPr>
          <w:rFonts w:ascii="Arial" w:hAnsi="Arial" w:cs="Arial"/>
          <w:bCs/>
        </w:rPr>
        <w:t xml:space="preserve"> 16</w:t>
      </w:r>
      <w:r w:rsidRPr="004759BC">
        <w:rPr>
          <w:rFonts w:ascii="Arial" w:hAnsi="Arial" w:cs="Arial"/>
          <w:bCs/>
        </w:rPr>
        <w:t xml:space="preserve"> </w:t>
      </w:r>
      <w:r w:rsidR="004759BC">
        <w:rPr>
          <w:rFonts w:ascii="Arial" w:hAnsi="Arial" w:cs="Arial"/>
          <w:bCs/>
        </w:rPr>
        <w:t>(</w:t>
      </w:r>
      <w:r w:rsidRPr="004759BC">
        <w:rPr>
          <w:rFonts w:ascii="Arial" w:hAnsi="Arial" w:cs="Arial"/>
          <w:bCs/>
        </w:rPr>
        <w:t>dezesseis</w:t>
      </w:r>
      <w:r w:rsidR="004759BC">
        <w:rPr>
          <w:rFonts w:ascii="Arial" w:hAnsi="Arial" w:cs="Arial"/>
          <w:bCs/>
        </w:rPr>
        <w:t>)</w:t>
      </w:r>
      <w:r w:rsidRPr="004759BC">
        <w:rPr>
          <w:rFonts w:ascii="Arial" w:hAnsi="Arial" w:cs="Arial"/>
          <w:bCs/>
        </w:rPr>
        <w:t xml:space="preserve"> anos, exceto na condição de aprendiz para os maiores de quatorze anos; nem permitir a utilização do trabalho do menor de dezoito anos em trabalho noturno, perigoso ou insalubre;</w:t>
      </w:r>
    </w:p>
    <w:p w14:paraId="3947C979"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12.16. </w:t>
      </w:r>
      <w:r w:rsidRPr="004759BC">
        <w:rPr>
          <w:rFonts w:ascii="Arial" w:hAnsi="Arial" w:cs="Arial"/>
          <w:bCs/>
        </w:rPr>
        <w:t>Manter durante toda a vigência do contrato, em compatibilidade com as obrigações assumidas, todas as condições de habilitação e qualificação exigidas na licitação;</w:t>
      </w:r>
    </w:p>
    <w:p w14:paraId="7B1AAA30"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12.17. </w:t>
      </w:r>
      <w:r w:rsidRPr="004759BC">
        <w:rPr>
          <w:rFonts w:ascii="Arial" w:hAnsi="Arial" w:cs="Arial"/>
          <w:bCs/>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1D94935E" w14:textId="77777777" w:rsidR="0081099A" w:rsidRPr="004759BC" w:rsidRDefault="0081099A" w:rsidP="0081099A">
      <w:pPr>
        <w:spacing w:before="120" w:after="120"/>
        <w:jc w:val="both"/>
        <w:rPr>
          <w:rFonts w:ascii="Arial" w:hAnsi="Arial" w:cs="Arial"/>
          <w:bCs/>
        </w:rPr>
      </w:pPr>
      <w:r w:rsidRPr="0081099A">
        <w:rPr>
          <w:rFonts w:ascii="Arial" w:hAnsi="Arial" w:cs="Arial"/>
          <w:b/>
          <w:bCs/>
        </w:rPr>
        <w:t xml:space="preserve">12.18. </w:t>
      </w:r>
      <w:r w:rsidRPr="004759BC">
        <w:rPr>
          <w:rFonts w:ascii="Arial" w:hAnsi="Arial" w:cs="Arial"/>
          <w:bCs/>
        </w:rPr>
        <w:t>Guardar sigilo sobre todas as informações obtidas em decorrência do cumprimento do contrato;</w:t>
      </w:r>
    </w:p>
    <w:p w14:paraId="18BC93FB" w14:textId="2A48F5FB" w:rsidR="0081099A" w:rsidRDefault="0081099A" w:rsidP="0081099A">
      <w:pPr>
        <w:spacing w:before="120" w:after="120"/>
        <w:jc w:val="both"/>
        <w:rPr>
          <w:rFonts w:ascii="Arial" w:hAnsi="Arial" w:cs="Arial"/>
          <w:bCs/>
        </w:rPr>
      </w:pPr>
      <w:r w:rsidRPr="0081099A">
        <w:rPr>
          <w:rFonts w:ascii="Arial" w:hAnsi="Arial" w:cs="Arial"/>
          <w:b/>
          <w:bCs/>
        </w:rPr>
        <w:t xml:space="preserve">12.19. </w:t>
      </w:r>
      <w:r w:rsidRPr="004759BC">
        <w:rPr>
          <w:rFonts w:ascii="Arial" w:hAnsi="Arial" w:cs="Arial"/>
          <w:bCs/>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w:t>
      </w:r>
      <w:r w:rsidR="00A65F03">
        <w:rPr>
          <w:rFonts w:ascii="Arial" w:hAnsi="Arial" w:cs="Arial"/>
          <w:bCs/>
        </w:rPr>
        <w:t>ão, exceto quando ocorrer a hipótese prevista no art.124, I, alíneas “c” e “d”</w:t>
      </w:r>
      <w:r w:rsidRPr="004759BC">
        <w:rPr>
          <w:rFonts w:ascii="Arial" w:hAnsi="Arial" w:cs="Arial"/>
          <w:bCs/>
        </w:rPr>
        <w:t>.</w:t>
      </w:r>
    </w:p>
    <w:p w14:paraId="48C37EF5" w14:textId="20182BAC" w:rsidR="0081099A" w:rsidRPr="0081099A" w:rsidRDefault="0081099A" w:rsidP="0081099A">
      <w:pPr>
        <w:spacing w:before="120" w:after="120"/>
        <w:jc w:val="both"/>
        <w:rPr>
          <w:rFonts w:ascii="Arial" w:hAnsi="Arial" w:cs="Arial"/>
          <w:b/>
          <w:bCs/>
        </w:rPr>
      </w:pPr>
      <w:r w:rsidRPr="0081099A">
        <w:rPr>
          <w:rFonts w:ascii="Arial" w:hAnsi="Arial" w:cs="Arial"/>
          <w:b/>
          <w:bCs/>
        </w:rPr>
        <w:t xml:space="preserve">12.20. </w:t>
      </w:r>
      <w:r w:rsidRPr="00603627">
        <w:rPr>
          <w:rFonts w:ascii="Arial" w:hAnsi="Arial" w:cs="Arial"/>
          <w:bCs/>
        </w:rPr>
        <w:t>Cumprir, além dos postulados legais vigentes de âmbito federal, estadual ou municipal, as normas de segurança d</w:t>
      </w:r>
      <w:r w:rsidR="00603627">
        <w:rPr>
          <w:rFonts w:ascii="Arial" w:hAnsi="Arial" w:cs="Arial"/>
          <w:bCs/>
        </w:rPr>
        <w:t>o</w:t>
      </w:r>
      <w:r w:rsidRPr="00603627">
        <w:rPr>
          <w:rFonts w:ascii="Arial" w:hAnsi="Arial" w:cs="Arial"/>
          <w:bCs/>
        </w:rPr>
        <w:t xml:space="preserve"> C</w:t>
      </w:r>
      <w:r w:rsidR="00603627" w:rsidRPr="00603627">
        <w:rPr>
          <w:rFonts w:ascii="Arial" w:hAnsi="Arial" w:cs="Arial"/>
          <w:bCs/>
        </w:rPr>
        <w:t>ONTRATANTE</w:t>
      </w:r>
      <w:r w:rsidRPr="00603627">
        <w:rPr>
          <w:rFonts w:ascii="Arial" w:hAnsi="Arial" w:cs="Arial"/>
          <w:bCs/>
        </w:rPr>
        <w:t>;</w:t>
      </w:r>
    </w:p>
    <w:p w14:paraId="4AC5258E" w14:textId="51E10DCF" w:rsidR="0081099A" w:rsidRDefault="0081099A" w:rsidP="0081099A">
      <w:pPr>
        <w:spacing w:before="120" w:after="120"/>
        <w:jc w:val="both"/>
        <w:rPr>
          <w:rFonts w:ascii="Arial" w:hAnsi="Arial" w:cs="Arial"/>
          <w:b/>
          <w:bCs/>
        </w:rPr>
      </w:pPr>
      <w:r w:rsidRPr="0081099A">
        <w:rPr>
          <w:rFonts w:ascii="Arial" w:hAnsi="Arial" w:cs="Arial"/>
          <w:b/>
          <w:bCs/>
        </w:rPr>
        <w:t xml:space="preserve">12.21. </w:t>
      </w:r>
      <w:r w:rsidRPr="00603627">
        <w:rPr>
          <w:rFonts w:ascii="Arial" w:hAnsi="Arial" w:cs="Arial"/>
          <w:bCs/>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7B0F69B" w14:textId="3E13D87D" w:rsidR="0081099A" w:rsidRPr="00526044" w:rsidRDefault="0081099A" w:rsidP="0081099A">
      <w:pPr>
        <w:spacing w:before="120" w:after="120"/>
        <w:jc w:val="both"/>
        <w:rPr>
          <w:rFonts w:ascii="Arial" w:hAnsi="Arial" w:cs="Arial"/>
          <w:bCs/>
        </w:rPr>
      </w:pPr>
      <w:r w:rsidRPr="00526044">
        <w:rPr>
          <w:rFonts w:ascii="Arial" w:hAnsi="Arial" w:cs="Arial"/>
          <w:b/>
          <w:bCs/>
        </w:rPr>
        <w:t>12.22.</w:t>
      </w:r>
      <w:r w:rsidRPr="00526044">
        <w:rPr>
          <w:rFonts w:ascii="Arial" w:hAnsi="Arial" w:cs="Arial"/>
          <w:bCs/>
        </w:rPr>
        <w:t xml:space="preserve"> Assegurar </w:t>
      </w:r>
      <w:r w:rsidR="00603627" w:rsidRPr="00526044">
        <w:rPr>
          <w:rFonts w:ascii="Arial" w:hAnsi="Arial" w:cs="Arial"/>
          <w:bCs/>
        </w:rPr>
        <w:t>ao</w:t>
      </w:r>
      <w:r w:rsidRPr="00526044">
        <w:rPr>
          <w:rFonts w:ascii="Arial" w:hAnsi="Arial" w:cs="Arial"/>
          <w:bCs/>
        </w:rPr>
        <w:t xml:space="preserve"> CONTRATANTE, em conformidade com o previsto no subitem 6.1, “a” e “b”, do Anexo VII – F da Instrução Normativa SEGES/MP nº 5, de 25/05/2017:</w:t>
      </w:r>
    </w:p>
    <w:p w14:paraId="6E444FFD" w14:textId="77777777" w:rsidR="0081099A" w:rsidRPr="00526044" w:rsidRDefault="0081099A" w:rsidP="0081099A">
      <w:pPr>
        <w:spacing w:before="120" w:after="120"/>
        <w:ind w:left="142"/>
        <w:jc w:val="both"/>
        <w:rPr>
          <w:rFonts w:ascii="Arial" w:hAnsi="Arial" w:cs="Arial"/>
          <w:bCs/>
        </w:rPr>
      </w:pPr>
      <w:r w:rsidRPr="00526044">
        <w:rPr>
          <w:rFonts w:ascii="Arial" w:hAnsi="Arial" w:cs="Arial"/>
          <w:b/>
          <w:bCs/>
        </w:rPr>
        <w:lastRenderedPageBreak/>
        <w:t>12.22.1.</w:t>
      </w:r>
      <w:r w:rsidRPr="00526044">
        <w:rPr>
          <w:rFonts w:ascii="Arial" w:hAnsi="Arial" w:cs="Arial"/>
          <w:bCs/>
        </w:rPr>
        <w:t xml:space="preserve">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7B5B94A5" w14:textId="77777777" w:rsidR="0081099A" w:rsidRPr="00526044" w:rsidRDefault="0081099A" w:rsidP="0081099A">
      <w:pPr>
        <w:spacing w:before="120" w:after="120"/>
        <w:ind w:left="142"/>
        <w:jc w:val="both"/>
        <w:rPr>
          <w:rFonts w:ascii="Arial" w:hAnsi="Arial" w:cs="Arial"/>
          <w:bCs/>
        </w:rPr>
      </w:pPr>
      <w:r w:rsidRPr="00526044">
        <w:rPr>
          <w:rFonts w:ascii="Arial" w:hAnsi="Arial" w:cs="Arial"/>
          <w:b/>
          <w:bCs/>
        </w:rPr>
        <w:t>12.22.2.</w:t>
      </w:r>
      <w:r w:rsidRPr="00526044">
        <w:rPr>
          <w:rFonts w:ascii="Arial" w:hAnsi="Arial" w:cs="Arial"/>
          <w:bCs/>
        </w:rPr>
        <w:t xml:space="preserve">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122CCAF" w14:textId="55FB7CAF" w:rsidR="0081099A" w:rsidRDefault="0081099A" w:rsidP="0081099A">
      <w:pPr>
        <w:spacing w:before="120" w:after="120"/>
        <w:jc w:val="both"/>
        <w:rPr>
          <w:rFonts w:ascii="Arial" w:hAnsi="Arial" w:cs="Arial"/>
          <w:bCs/>
        </w:rPr>
      </w:pPr>
      <w:r w:rsidRPr="00526044">
        <w:rPr>
          <w:rFonts w:ascii="Arial" w:hAnsi="Arial" w:cs="Arial"/>
          <w:b/>
          <w:bCs/>
        </w:rPr>
        <w:t>12.23.</w:t>
      </w:r>
      <w:r w:rsidRPr="00526044">
        <w:rPr>
          <w:rFonts w:ascii="Arial" w:hAnsi="Arial" w:cs="Arial"/>
          <w:bCs/>
        </w:rPr>
        <w:t xml:space="preserve">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BEB2E07" w14:textId="4B0347D1" w:rsidR="009B529B" w:rsidRDefault="009B529B" w:rsidP="0081099A">
      <w:pPr>
        <w:spacing w:before="120" w:after="120"/>
        <w:jc w:val="both"/>
        <w:rPr>
          <w:rFonts w:ascii="Arial" w:hAnsi="Arial" w:cs="Arial"/>
          <w:bCs/>
        </w:rPr>
      </w:pPr>
      <w:r w:rsidRPr="009B529B">
        <w:rPr>
          <w:rFonts w:ascii="Arial" w:hAnsi="Arial" w:cs="Arial"/>
          <w:b/>
          <w:bCs/>
        </w:rPr>
        <w:t>12.24.</w:t>
      </w:r>
      <w:r>
        <w:rPr>
          <w:rFonts w:ascii="Arial" w:hAnsi="Arial" w:cs="Arial"/>
          <w:bCs/>
        </w:rPr>
        <w:t xml:space="preserve"> Salvo expressa autorização do CONTRATANTE, mediante justificativa prévia, não será autorizada a subcontratação.</w:t>
      </w:r>
    </w:p>
    <w:p w14:paraId="57E6FABC" w14:textId="26D6209F" w:rsidR="009B529B" w:rsidRPr="00526044" w:rsidRDefault="009B529B" w:rsidP="009B529B">
      <w:pPr>
        <w:spacing w:before="120" w:after="120"/>
        <w:ind w:left="142"/>
        <w:jc w:val="both"/>
        <w:rPr>
          <w:rFonts w:ascii="Arial" w:hAnsi="Arial" w:cs="Arial"/>
          <w:bCs/>
        </w:rPr>
      </w:pPr>
      <w:r w:rsidRPr="009B529B">
        <w:rPr>
          <w:rFonts w:ascii="Arial" w:hAnsi="Arial" w:cs="Arial"/>
          <w:b/>
          <w:bCs/>
        </w:rPr>
        <w:t>12.24.1.</w:t>
      </w:r>
      <w:r>
        <w:rPr>
          <w:rFonts w:ascii="Arial" w:hAnsi="Arial" w:cs="Arial"/>
          <w:bCs/>
        </w:rPr>
        <w:t xml:space="preserve"> Caso autorizada expressamente pelo CONTRATANTE, </w:t>
      </w:r>
      <w:r w:rsidRPr="009B529B">
        <w:rPr>
          <w:rFonts w:ascii="Arial" w:hAnsi="Arial" w:cs="Arial"/>
          <w:bCs/>
        </w:rPr>
        <w:t xml:space="preserve">permanece a responsabilidade integral da CONTRATADA pela perfeita execução contratual, cabendo-lhe realizar a supervisão e coordenação das atividades da subcontratada, bem como responder perante </w:t>
      </w:r>
      <w:r>
        <w:rPr>
          <w:rFonts w:ascii="Arial" w:hAnsi="Arial" w:cs="Arial"/>
          <w:bCs/>
        </w:rPr>
        <w:t>o</w:t>
      </w:r>
      <w:r w:rsidRPr="009B529B">
        <w:rPr>
          <w:rFonts w:ascii="Arial" w:hAnsi="Arial" w:cs="Arial"/>
          <w:bCs/>
        </w:rPr>
        <w:t xml:space="preserve"> CONTRATANTE pelo rigoroso cumprimento das obrigações contratuais correspondentes ao objeto da subcontrataçã</w:t>
      </w:r>
      <w:r>
        <w:rPr>
          <w:rFonts w:ascii="Arial" w:hAnsi="Arial" w:cs="Arial"/>
          <w:bCs/>
        </w:rPr>
        <w:t>o.</w:t>
      </w:r>
    </w:p>
    <w:p w14:paraId="3EF653ED" w14:textId="04852BA0" w:rsidR="00C14B00" w:rsidRDefault="00771E2E">
      <w:pPr>
        <w:spacing w:before="120" w:after="120"/>
        <w:jc w:val="both"/>
        <w:rPr>
          <w:rFonts w:ascii="Arial" w:hAnsi="Arial" w:cs="Arial"/>
        </w:rPr>
      </w:pPr>
      <w:r>
        <w:rPr>
          <w:rFonts w:ascii="Arial" w:hAnsi="Arial" w:cs="Arial"/>
          <w:b/>
        </w:rPr>
        <w:t xml:space="preserve">12.25. </w:t>
      </w:r>
      <w:r>
        <w:rPr>
          <w:rFonts w:ascii="Arial" w:hAnsi="Arial" w:cs="Arial"/>
        </w:rPr>
        <w:t>Quaisquer obrigações que constem do Termo de Referência aplicáveis ao presente e que não estejam listadas nesta cláusula.</w:t>
      </w:r>
    </w:p>
    <w:p w14:paraId="061591C0" w14:textId="77777777" w:rsidR="00771E2E" w:rsidRPr="00771E2E" w:rsidRDefault="00771E2E">
      <w:pPr>
        <w:spacing w:before="120" w:after="120"/>
        <w:jc w:val="both"/>
        <w:rPr>
          <w:rFonts w:ascii="Arial" w:hAnsi="Arial" w:cs="Arial"/>
        </w:rPr>
      </w:pPr>
    </w:p>
    <w:p w14:paraId="0AFE7043" w14:textId="6666CCDF"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34001D">
        <w:rPr>
          <w:rFonts w:ascii="Arial" w:hAnsi="Arial" w:cs="Arial"/>
          <w:b/>
          <w:bCs/>
          <w:lang w:val="pt-PT"/>
        </w:rPr>
        <w:t>TERCEIRA</w:t>
      </w:r>
      <w:r w:rsidRPr="00B739B2">
        <w:rPr>
          <w:rFonts w:ascii="Arial" w:hAnsi="Arial" w:cs="Arial"/>
          <w:b/>
          <w:bCs/>
          <w:lang w:val="pt-PT"/>
        </w:rPr>
        <w:t xml:space="preserve"> – DO ACOMPANHAMENTO E DA FISCALIZAÇÃO DO CONTRATO:</w:t>
      </w:r>
    </w:p>
    <w:p w14:paraId="5E25608D" w14:textId="5CA20C1C" w:rsidR="00C14B00" w:rsidRPr="00B739B2" w:rsidRDefault="00372DB3">
      <w:pPr>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3</w:t>
      </w:r>
      <w:r w:rsidRPr="00B739B2">
        <w:rPr>
          <w:rFonts w:ascii="Arial" w:hAnsi="Arial" w:cs="Arial"/>
          <w:b/>
          <w:bCs/>
          <w:lang w:val="pt-PT"/>
        </w:rPr>
        <w:t>.1.</w:t>
      </w:r>
      <w:r w:rsidRPr="00B739B2">
        <w:rPr>
          <w:rFonts w:ascii="Arial" w:hAnsi="Arial" w:cs="Arial"/>
          <w:lang w:val="pt-PT"/>
        </w:rPr>
        <w:t xml:space="preserve"> A execução do Contrato será acompanhada e fiscalizada por profissional designado em ato próprio como Fiscal do Contrato.</w:t>
      </w:r>
    </w:p>
    <w:p w14:paraId="5AF5F37D" w14:textId="4CEF8C4D" w:rsidR="00C14B00" w:rsidRPr="00B739B2" w:rsidRDefault="00372DB3">
      <w:pPr>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3</w:t>
      </w:r>
      <w:r w:rsidRPr="00B739B2">
        <w:rPr>
          <w:rFonts w:ascii="Arial" w:hAnsi="Arial" w:cs="Arial"/>
          <w:b/>
          <w:bCs/>
          <w:lang w:val="pt-PT"/>
        </w:rPr>
        <w:t>.1.1.</w:t>
      </w:r>
      <w:r w:rsidRPr="00B739B2">
        <w:rPr>
          <w:rFonts w:ascii="Arial" w:hAnsi="Arial" w:cs="Arial"/>
          <w:lang w:val="pt-PT"/>
        </w:rPr>
        <w:t xml:space="preserve"> O servidor designado para acompanhar e fiscalizar o presente Contrato deverá fazê-lo </w:t>
      </w:r>
      <w:r w:rsidRPr="00B739B2">
        <w:rPr>
          <w:rFonts w:ascii="Arial" w:hAnsi="Arial" w:cs="Arial"/>
        </w:rPr>
        <w:t>sob os aspectos quantitativos e qualitativos, anotando em registro próprio as falhas detectadas e comunicando à Contratada as ocorrências de quaisquer fatos que, a seu critério, exijam medidas corretivas por parte daquela.</w:t>
      </w:r>
    </w:p>
    <w:p w14:paraId="288ADC53" w14:textId="77777777" w:rsidR="00C14B00" w:rsidRPr="00B739B2" w:rsidRDefault="00C14B00">
      <w:pPr>
        <w:spacing w:before="120" w:after="120"/>
        <w:jc w:val="both"/>
        <w:rPr>
          <w:rFonts w:ascii="Arial" w:hAnsi="Arial" w:cs="Arial"/>
          <w:b/>
        </w:rPr>
      </w:pPr>
    </w:p>
    <w:p w14:paraId="723334CA" w14:textId="1EA7FA00"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DÉCIMA </w:t>
      </w:r>
      <w:r w:rsidR="0034001D">
        <w:rPr>
          <w:rFonts w:ascii="Arial" w:hAnsi="Arial" w:cs="Arial"/>
          <w:b/>
          <w:bCs/>
          <w:lang w:val="pt-PT"/>
        </w:rPr>
        <w:t>QUARTA</w:t>
      </w:r>
      <w:r w:rsidRPr="00B739B2">
        <w:rPr>
          <w:rFonts w:ascii="Arial" w:hAnsi="Arial" w:cs="Arial"/>
          <w:b/>
          <w:bCs/>
          <w:lang w:val="pt-PT"/>
        </w:rPr>
        <w:t xml:space="preserve"> – DA ALTERAÇÃO DO CONTRATO:</w:t>
      </w:r>
    </w:p>
    <w:p w14:paraId="317D2504" w14:textId="6FF3C643" w:rsidR="00C14B00" w:rsidRPr="00B739B2" w:rsidRDefault="00372DB3">
      <w:pPr>
        <w:autoSpaceDE w:val="0"/>
        <w:spacing w:before="120" w:after="120"/>
        <w:jc w:val="both"/>
        <w:rPr>
          <w:rFonts w:ascii="Arial" w:hAnsi="Arial" w:cs="Arial"/>
        </w:rPr>
      </w:pPr>
      <w:r w:rsidRPr="00B739B2">
        <w:rPr>
          <w:rFonts w:ascii="Arial" w:hAnsi="Arial" w:cs="Arial"/>
          <w:b/>
          <w:lang w:val="pt-PT"/>
        </w:rPr>
        <w:t>1</w:t>
      </w:r>
      <w:r w:rsidR="0034001D">
        <w:rPr>
          <w:rFonts w:ascii="Arial" w:hAnsi="Arial" w:cs="Arial"/>
          <w:b/>
          <w:lang w:val="pt-PT"/>
        </w:rPr>
        <w:t>4</w:t>
      </w:r>
      <w:r w:rsidRPr="00B739B2">
        <w:rPr>
          <w:rFonts w:ascii="Arial" w:hAnsi="Arial" w:cs="Arial"/>
          <w:b/>
          <w:lang w:val="pt-PT"/>
        </w:rPr>
        <w:t>.1.</w:t>
      </w:r>
      <w:r w:rsidRPr="00B739B2">
        <w:rPr>
          <w:rFonts w:ascii="Arial" w:hAnsi="Arial" w:cs="Arial"/>
          <w:lang w:val="pt-PT"/>
        </w:rPr>
        <w:t xml:space="preserve"> O presente Contrato poderá ser alterado, com as devidas justificativas, nas hipóteses previstas no artigo </w:t>
      </w:r>
      <w:r w:rsidR="00007EAA">
        <w:rPr>
          <w:rFonts w:ascii="Arial" w:hAnsi="Arial" w:cs="Arial"/>
          <w:lang w:val="pt-PT"/>
        </w:rPr>
        <w:t>124</w:t>
      </w:r>
      <w:r w:rsidRPr="00B739B2">
        <w:rPr>
          <w:rFonts w:ascii="Arial" w:hAnsi="Arial" w:cs="Arial"/>
          <w:lang w:val="pt-PT"/>
        </w:rPr>
        <w:t xml:space="preserve"> da Lei nº </w:t>
      </w:r>
      <w:r w:rsidR="00007EAA">
        <w:rPr>
          <w:rFonts w:ascii="Arial" w:hAnsi="Arial" w:cs="Arial"/>
          <w:lang w:val="pt-PT"/>
        </w:rPr>
        <w:t>14</w:t>
      </w:r>
      <w:r w:rsidRPr="00B739B2">
        <w:rPr>
          <w:rFonts w:ascii="Arial" w:hAnsi="Arial" w:cs="Arial"/>
          <w:lang w:val="pt-PT"/>
        </w:rPr>
        <w:t>.</w:t>
      </w:r>
      <w:r w:rsidR="00007EAA">
        <w:rPr>
          <w:rFonts w:ascii="Arial" w:hAnsi="Arial" w:cs="Arial"/>
          <w:lang w:val="pt-PT"/>
        </w:rPr>
        <w:t>133</w:t>
      </w:r>
      <w:r w:rsidRPr="00B739B2">
        <w:rPr>
          <w:rFonts w:ascii="Arial" w:hAnsi="Arial" w:cs="Arial"/>
          <w:lang w:val="pt-PT"/>
        </w:rPr>
        <w:t>/</w:t>
      </w:r>
      <w:r w:rsidR="00007EAA">
        <w:rPr>
          <w:rFonts w:ascii="Arial" w:hAnsi="Arial" w:cs="Arial"/>
          <w:lang w:val="pt-PT"/>
        </w:rPr>
        <w:t>2021</w:t>
      </w:r>
      <w:r w:rsidRPr="00B739B2">
        <w:rPr>
          <w:rFonts w:ascii="Arial" w:hAnsi="Arial" w:cs="Arial"/>
          <w:lang w:val="pt-PT"/>
        </w:rPr>
        <w:t>, mediante Termo Aditivo.</w:t>
      </w:r>
    </w:p>
    <w:p w14:paraId="2901D934" w14:textId="77777777" w:rsidR="00C14B00" w:rsidRPr="00B739B2" w:rsidRDefault="00C14B00">
      <w:pPr>
        <w:autoSpaceDE w:val="0"/>
        <w:spacing w:before="120" w:after="120"/>
        <w:jc w:val="both"/>
        <w:rPr>
          <w:rFonts w:ascii="Arial" w:hAnsi="Arial" w:cs="Arial"/>
          <w:b/>
          <w:bCs/>
          <w:lang w:val="pt-PT"/>
        </w:rPr>
      </w:pPr>
    </w:p>
    <w:p w14:paraId="46F6760F" w14:textId="4E1AA237" w:rsidR="00C14B00" w:rsidRPr="00B739B2" w:rsidRDefault="00372DB3">
      <w:pPr>
        <w:keepNext/>
        <w:autoSpaceDE w:val="0"/>
        <w:spacing w:before="120" w:after="120"/>
        <w:jc w:val="both"/>
        <w:rPr>
          <w:rFonts w:ascii="Arial" w:hAnsi="Arial" w:cs="Arial"/>
        </w:rPr>
      </w:pPr>
      <w:r w:rsidRPr="00B739B2">
        <w:rPr>
          <w:rFonts w:ascii="Arial" w:hAnsi="Arial" w:cs="Arial"/>
          <w:b/>
          <w:bCs/>
          <w:lang w:val="pt-PT"/>
        </w:rPr>
        <w:t>CLÁUSULA DÉCIMA QU</w:t>
      </w:r>
      <w:r w:rsidR="0034001D">
        <w:rPr>
          <w:rFonts w:ascii="Arial" w:hAnsi="Arial" w:cs="Arial"/>
          <w:b/>
          <w:bCs/>
          <w:lang w:val="pt-PT"/>
        </w:rPr>
        <w:t>IN</w:t>
      </w:r>
      <w:r w:rsidRPr="00B739B2">
        <w:rPr>
          <w:rFonts w:ascii="Arial" w:hAnsi="Arial" w:cs="Arial"/>
          <w:b/>
          <w:bCs/>
          <w:lang w:val="pt-PT"/>
        </w:rPr>
        <w:t>TA – DA RESCISÃO:</w:t>
      </w:r>
    </w:p>
    <w:p w14:paraId="781BF2F0" w14:textId="6E8C0DE8"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5</w:t>
      </w:r>
      <w:r w:rsidRPr="00B739B2">
        <w:rPr>
          <w:rFonts w:ascii="Arial" w:hAnsi="Arial" w:cs="Arial"/>
          <w:b/>
          <w:bCs/>
          <w:lang w:val="pt-PT"/>
        </w:rPr>
        <w:t xml:space="preserve">.1. </w:t>
      </w:r>
      <w:r w:rsidRPr="00B739B2">
        <w:rPr>
          <w:rFonts w:ascii="Arial" w:hAnsi="Arial" w:cs="Arial"/>
        </w:rPr>
        <w:t>O presente Termo de Contrato poderá ser rescindido:</w:t>
      </w:r>
    </w:p>
    <w:p w14:paraId="6343EB0E" w14:textId="7412F2F8"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 xml:space="preserve">.1.1. </w:t>
      </w:r>
      <w:r w:rsidRPr="00B739B2">
        <w:rPr>
          <w:rFonts w:ascii="Arial" w:hAnsi="Arial" w:cs="Arial"/>
        </w:rPr>
        <w:tab/>
        <w:t xml:space="preserve">por ato unilateral e escrito da Administração, nas situações previstas nos incisos I a </w:t>
      </w:r>
      <w:r w:rsidR="006670A4">
        <w:rPr>
          <w:rFonts w:ascii="Arial" w:hAnsi="Arial" w:cs="Arial"/>
        </w:rPr>
        <w:t>IX,</w:t>
      </w:r>
      <w:r w:rsidRPr="00B739B2">
        <w:rPr>
          <w:rFonts w:ascii="Arial" w:hAnsi="Arial" w:cs="Arial"/>
        </w:rPr>
        <w:t xml:space="preserve"> do art. </w:t>
      </w:r>
      <w:r w:rsidR="006670A4">
        <w:rPr>
          <w:rFonts w:ascii="Arial" w:hAnsi="Arial" w:cs="Arial"/>
        </w:rPr>
        <w:t>137</w:t>
      </w:r>
      <w:r w:rsidRPr="00B739B2">
        <w:rPr>
          <w:rFonts w:ascii="Arial" w:hAnsi="Arial" w:cs="Arial"/>
        </w:rPr>
        <w:t xml:space="preserve">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e com as consequências indicadas no art. </w:t>
      </w:r>
      <w:r w:rsidR="006670A4">
        <w:rPr>
          <w:rFonts w:ascii="Arial" w:hAnsi="Arial" w:cs="Arial"/>
        </w:rPr>
        <w:t>139</w:t>
      </w:r>
      <w:r w:rsidRPr="00B739B2">
        <w:rPr>
          <w:rFonts w:ascii="Arial" w:hAnsi="Arial" w:cs="Arial"/>
        </w:rPr>
        <w:t xml:space="preserve"> da mesma Lei, sem prejuízo da aplicação das sanções previstas no Termo de Referência, anexo ao Edital;</w:t>
      </w:r>
    </w:p>
    <w:p w14:paraId="3F9D5A51" w14:textId="1893C1EA" w:rsidR="00C14B00" w:rsidRPr="00B739B2" w:rsidRDefault="00372DB3" w:rsidP="00956AC2">
      <w:pPr>
        <w:spacing w:before="120" w:after="120" w:line="276" w:lineRule="auto"/>
        <w:ind w:left="426"/>
        <w:jc w:val="both"/>
        <w:rPr>
          <w:rFonts w:ascii="Arial" w:hAnsi="Arial" w:cs="Arial"/>
        </w:rPr>
      </w:pPr>
      <w:r w:rsidRPr="00B739B2">
        <w:rPr>
          <w:rFonts w:ascii="Arial" w:hAnsi="Arial" w:cs="Arial"/>
          <w:b/>
          <w:bCs/>
        </w:rPr>
        <w:lastRenderedPageBreak/>
        <w:t>1</w:t>
      </w:r>
      <w:r w:rsidR="0034001D">
        <w:rPr>
          <w:rFonts w:ascii="Arial" w:hAnsi="Arial" w:cs="Arial"/>
          <w:b/>
          <w:bCs/>
        </w:rPr>
        <w:t>5</w:t>
      </w:r>
      <w:r w:rsidRPr="00B739B2">
        <w:rPr>
          <w:rFonts w:ascii="Arial" w:hAnsi="Arial" w:cs="Arial"/>
          <w:b/>
          <w:bCs/>
        </w:rPr>
        <w:t>.1.2</w:t>
      </w:r>
      <w:r w:rsidRPr="00B739B2">
        <w:rPr>
          <w:rFonts w:ascii="Arial" w:hAnsi="Arial" w:cs="Arial"/>
        </w:rPr>
        <w:t>.</w:t>
      </w:r>
      <w:r w:rsidRPr="00B739B2">
        <w:rPr>
          <w:rFonts w:ascii="Arial" w:hAnsi="Arial" w:cs="Arial"/>
        </w:rPr>
        <w:tab/>
      </w:r>
      <w:r w:rsidR="00956AC2">
        <w:rPr>
          <w:rFonts w:ascii="Arial" w:hAnsi="Arial" w:cs="Arial"/>
        </w:rPr>
        <w:t>A</w:t>
      </w:r>
      <w:r w:rsidRPr="00B739B2">
        <w:rPr>
          <w:rFonts w:ascii="Arial" w:hAnsi="Arial" w:cs="Arial"/>
        </w:rPr>
        <w:t xml:space="preserve">migavelmente, nos termos do art. </w:t>
      </w:r>
      <w:r w:rsidR="006670A4">
        <w:rPr>
          <w:rFonts w:ascii="Arial" w:hAnsi="Arial" w:cs="Arial"/>
        </w:rPr>
        <w:t>138</w:t>
      </w:r>
      <w:r w:rsidRPr="00B739B2">
        <w:rPr>
          <w:rFonts w:ascii="Arial" w:hAnsi="Arial" w:cs="Arial"/>
        </w:rPr>
        <w:t xml:space="preserve">, inciso II, da Lei nº </w:t>
      </w:r>
      <w:r w:rsidR="006670A4">
        <w:rPr>
          <w:rFonts w:ascii="Arial" w:hAnsi="Arial" w:cs="Arial"/>
        </w:rPr>
        <w:t>14</w:t>
      </w:r>
      <w:r w:rsidRPr="00B739B2">
        <w:rPr>
          <w:rFonts w:ascii="Arial" w:hAnsi="Arial" w:cs="Arial"/>
        </w:rPr>
        <w:t>.</w:t>
      </w:r>
      <w:r w:rsidR="006670A4">
        <w:rPr>
          <w:rFonts w:ascii="Arial" w:hAnsi="Arial" w:cs="Arial"/>
        </w:rPr>
        <w:t>133</w:t>
      </w:r>
      <w:r w:rsidRPr="00B739B2">
        <w:rPr>
          <w:rFonts w:ascii="Arial" w:hAnsi="Arial" w:cs="Arial"/>
        </w:rPr>
        <w:t xml:space="preserve">, de </w:t>
      </w:r>
      <w:r w:rsidR="006670A4">
        <w:rPr>
          <w:rFonts w:ascii="Arial" w:hAnsi="Arial" w:cs="Arial"/>
        </w:rPr>
        <w:t>2021</w:t>
      </w:r>
      <w:r w:rsidRPr="00B739B2">
        <w:rPr>
          <w:rFonts w:ascii="Arial" w:hAnsi="Arial" w:cs="Arial"/>
        </w:rPr>
        <w:t xml:space="preserve">. </w:t>
      </w:r>
    </w:p>
    <w:p w14:paraId="129EB44A" w14:textId="72EBC566"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.2.</w:t>
      </w:r>
      <w:r w:rsidRPr="00B739B2">
        <w:rPr>
          <w:rFonts w:ascii="Arial" w:hAnsi="Arial" w:cs="Arial"/>
        </w:rPr>
        <w:t xml:space="preserve"> </w:t>
      </w:r>
      <w:r w:rsidRPr="00B739B2">
        <w:rPr>
          <w:rFonts w:ascii="Arial" w:hAnsi="Arial" w:cs="Arial"/>
        </w:rPr>
        <w:tab/>
        <w:t>Os casos de rescisão contratual serão formalmente motivados, assegurando-se à CONTRATADA o direito à prévia e ampla defesa.</w:t>
      </w:r>
    </w:p>
    <w:p w14:paraId="6D772CB5" w14:textId="65DD2F8F"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.3.</w:t>
      </w:r>
      <w:r w:rsidRPr="00B739B2">
        <w:rPr>
          <w:rFonts w:ascii="Arial" w:hAnsi="Arial" w:cs="Arial"/>
        </w:rPr>
        <w:tab/>
        <w:t>A CONTRATADA reconhece os direitos d</w:t>
      </w:r>
      <w:r w:rsidR="009B529B">
        <w:rPr>
          <w:rFonts w:ascii="Arial" w:hAnsi="Arial" w:cs="Arial"/>
        </w:rPr>
        <w:t>o</w:t>
      </w:r>
      <w:r w:rsidRPr="00B739B2">
        <w:rPr>
          <w:rFonts w:ascii="Arial" w:hAnsi="Arial" w:cs="Arial"/>
        </w:rPr>
        <w:t xml:space="preserve"> CONTRATANTE </w:t>
      </w:r>
      <w:r w:rsidR="009B529B">
        <w:rPr>
          <w:rFonts w:ascii="Arial" w:hAnsi="Arial" w:cs="Arial"/>
        </w:rPr>
        <w:t>à</w:t>
      </w:r>
      <w:r w:rsidR="00956AC2">
        <w:rPr>
          <w:rFonts w:ascii="Arial" w:hAnsi="Arial" w:cs="Arial"/>
        </w:rPr>
        <w:t xml:space="preserve"> rescisão unilateral do contrato em caso de inadimplemento parcial</w:t>
      </w:r>
      <w:r w:rsidRPr="00B739B2">
        <w:rPr>
          <w:rFonts w:ascii="Arial" w:hAnsi="Arial" w:cs="Arial"/>
        </w:rPr>
        <w:t>.</w:t>
      </w:r>
    </w:p>
    <w:p w14:paraId="0FFB13F1" w14:textId="21C7191D" w:rsidR="00C14B00" w:rsidRPr="00B739B2" w:rsidRDefault="00372DB3">
      <w:pPr>
        <w:spacing w:before="120" w:after="120" w:line="276" w:lineRule="auto"/>
        <w:ind w:left="425"/>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w:t>
      </w:r>
      <w:r w:rsidRPr="00B739B2">
        <w:rPr>
          <w:rFonts w:ascii="Arial" w:hAnsi="Arial" w:cs="Arial"/>
        </w:rPr>
        <w:tab/>
        <w:t>O termo de rescisão, sempre que possível, será precedido:</w:t>
      </w:r>
    </w:p>
    <w:p w14:paraId="2E38C584" w14:textId="247D4E5B" w:rsidR="00C14B00" w:rsidRPr="00B739B2" w:rsidRDefault="00372DB3">
      <w:pPr>
        <w:spacing w:before="120" w:after="120" w:line="276" w:lineRule="auto"/>
        <w:ind w:left="1134"/>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.4.1.</w:t>
      </w:r>
      <w:r w:rsidRPr="00B739B2">
        <w:rPr>
          <w:rFonts w:ascii="Arial" w:hAnsi="Arial" w:cs="Arial"/>
        </w:rPr>
        <w:tab/>
        <w:t>Balanço dos eventos contratuais já cumpridos ou parcialmente cumpridos;</w:t>
      </w:r>
    </w:p>
    <w:p w14:paraId="52FE1EEF" w14:textId="3B73E725" w:rsidR="00C14B00" w:rsidRPr="00B739B2" w:rsidRDefault="00372DB3">
      <w:pPr>
        <w:spacing w:before="120" w:after="120" w:line="276" w:lineRule="auto"/>
        <w:ind w:left="1134"/>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.4.2.</w:t>
      </w:r>
      <w:r w:rsidRPr="00B739B2">
        <w:rPr>
          <w:rFonts w:ascii="Arial" w:hAnsi="Arial" w:cs="Arial"/>
        </w:rPr>
        <w:tab/>
        <w:t>Relação dos pagamentos já efetuados e ainda devidos;</w:t>
      </w:r>
    </w:p>
    <w:p w14:paraId="79F5A9B0" w14:textId="419DCADE" w:rsidR="00C14B00" w:rsidRPr="00B739B2" w:rsidRDefault="00372DB3">
      <w:pPr>
        <w:spacing w:before="120" w:after="120" w:line="276" w:lineRule="auto"/>
        <w:ind w:left="1134"/>
        <w:jc w:val="both"/>
        <w:rPr>
          <w:rFonts w:ascii="Arial" w:hAnsi="Arial" w:cs="Arial"/>
        </w:rPr>
      </w:pPr>
      <w:r w:rsidRPr="00B739B2">
        <w:rPr>
          <w:rFonts w:ascii="Arial" w:hAnsi="Arial" w:cs="Arial"/>
          <w:b/>
          <w:bCs/>
        </w:rPr>
        <w:t>1</w:t>
      </w:r>
      <w:r w:rsidR="0034001D">
        <w:rPr>
          <w:rFonts w:ascii="Arial" w:hAnsi="Arial" w:cs="Arial"/>
          <w:b/>
          <w:bCs/>
        </w:rPr>
        <w:t>5</w:t>
      </w:r>
      <w:r w:rsidRPr="00B739B2">
        <w:rPr>
          <w:rFonts w:ascii="Arial" w:hAnsi="Arial" w:cs="Arial"/>
          <w:b/>
          <w:bCs/>
        </w:rPr>
        <w:t>.4.3.</w:t>
      </w:r>
      <w:r w:rsidRPr="00B739B2">
        <w:rPr>
          <w:rFonts w:ascii="Arial" w:hAnsi="Arial" w:cs="Arial"/>
        </w:rPr>
        <w:tab/>
        <w:t>Indenizações e multas.</w:t>
      </w:r>
    </w:p>
    <w:p w14:paraId="607BB03C" w14:textId="77777777" w:rsidR="00C14B00" w:rsidRPr="00B739B2" w:rsidRDefault="00C14B00">
      <w:pPr>
        <w:spacing w:before="120" w:after="120"/>
        <w:jc w:val="both"/>
        <w:rPr>
          <w:rFonts w:ascii="Arial" w:hAnsi="Arial" w:cs="Arial"/>
          <w:b/>
        </w:rPr>
      </w:pPr>
    </w:p>
    <w:p w14:paraId="0424CBD6" w14:textId="281B0FCE" w:rsidR="00C14B00" w:rsidRPr="00B739B2" w:rsidRDefault="00372DB3">
      <w:pPr>
        <w:spacing w:before="120" w:after="120"/>
        <w:jc w:val="both"/>
        <w:rPr>
          <w:rFonts w:ascii="Arial" w:hAnsi="Arial" w:cs="Arial"/>
        </w:rPr>
      </w:pPr>
      <w:r w:rsidRPr="00B739B2">
        <w:rPr>
          <w:rFonts w:ascii="Arial" w:hAnsi="Arial" w:cs="Arial"/>
          <w:b/>
        </w:rPr>
        <w:t xml:space="preserve">CLÁUSULA </w:t>
      </w:r>
      <w:r w:rsidRPr="00B739B2">
        <w:rPr>
          <w:rFonts w:ascii="Arial" w:hAnsi="Arial" w:cs="Arial"/>
          <w:b/>
          <w:bCs/>
          <w:lang w:val="pt-PT"/>
        </w:rPr>
        <w:t xml:space="preserve">DÉCIMA </w:t>
      </w:r>
      <w:r w:rsidR="0034001D">
        <w:rPr>
          <w:rFonts w:ascii="Arial" w:hAnsi="Arial" w:cs="Arial"/>
          <w:b/>
          <w:bCs/>
          <w:lang w:val="pt-PT"/>
        </w:rPr>
        <w:t>SEXTA</w:t>
      </w:r>
      <w:r w:rsidRPr="00B739B2">
        <w:rPr>
          <w:rFonts w:ascii="Arial" w:hAnsi="Arial" w:cs="Arial"/>
          <w:b/>
        </w:rPr>
        <w:t xml:space="preserve"> – DO VÍNCULO EMPREGATÍCIO:</w:t>
      </w:r>
    </w:p>
    <w:p w14:paraId="12AC82A6" w14:textId="5BE5D92D" w:rsidR="00C14B00" w:rsidRPr="00B739B2" w:rsidRDefault="00372DB3">
      <w:pPr>
        <w:spacing w:before="120" w:after="120"/>
        <w:jc w:val="both"/>
        <w:rPr>
          <w:rFonts w:ascii="Arial" w:hAnsi="Arial" w:cs="Arial"/>
        </w:rPr>
      </w:pPr>
      <w:r w:rsidRPr="00B739B2">
        <w:rPr>
          <w:rFonts w:ascii="Arial" w:hAnsi="Arial" w:cs="Arial"/>
          <w:b/>
        </w:rPr>
        <w:t>1</w:t>
      </w:r>
      <w:r w:rsidR="0034001D">
        <w:rPr>
          <w:rFonts w:ascii="Arial" w:hAnsi="Arial" w:cs="Arial"/>
          <w:b/>
        </w:rPr>
        <w:t>6</w:t>
      </w:r>
      <w:r w:rsidRPr="00B739B2">
        <w:rPr>
          <w:rFonts w:ascii="Arial" w:hAnsi="Arial" w:cs="Arial"/>
          <w:b/>
        </w:rPr>
        <w:t>.1.</w:t>
      </w:r>
      <w:r w:rsidRPr="00B739B2">
        <w:rPr>
          <w:rFonts w:ascii="Arial" w:hAnsi="Arial" w:cs="Arial"/>
        </w:rPr>
        <w:t xml:space="preserve"> Os empregados e prepostos da C</w:t>
      </w:r>
      <w:r w:rsidR="009B529B" w:rsidRPr="00B739B2">
        <w:rPr>
          <w:rFonts w:ascii="Arial" w:hAnsi="Arial" w:cs="Arial"/>
        </w:rPr>
        <w:t>ONTRATADA</w:t>
      </w:r>
      <w:r w:rsidRPr="00B739B2">
        <w:rPr>
          <w:rFonts w:ascii="Arial" w:hAnsi="Arial" w:cs="Arial"/>
        </w:rPr>
        <w:t xml:space="preserve"> </w:t>
      </w:r>
      <w:r w:rsidRPr="00B739B2">
        <w:rPr>
          <w:rFonts w:ascii="Arial" w:hAnsi="Arial" w:cs="Arial"/>
          <w:u w:val="single"/>
        </w:rPr>
        <w:t>não terão qualquer vínculo empregatício com o C</w:t>
      </w:r>
      <w:r w:rsidR="009B529B" w:rsidRPr="00B739B2">
        <w:rPr>
          <w:rFonts w:ascii="Arial" w:hAnsi="Arial" w:cs="Arial"/>
          <w:u w:val="single"/>
        </w:rPr>
        <w:t>ONTRATANTE</w:t>
      </w:r>
      <w:r w:rsidRPr="00B739B2">
        <w:rPr>
          <w:rFonts w:ascii="Arial" w:hAnsi="Arial" w:cs="Arial"/>
        </w:rPr>
        <w:t>, correndo por conta exclusiva da primeira todas as obrigações decorrentes da legislação trabalhista, fiscal e comercial, as quais se obriga a saldar na época devida.</w:t>
      </w:r>
    </w:p>
    <w:p w14:paraId="7F1CCCBA" w14:textId="77777777" w:rsidR="00C14B00" w:rsidRPr="00B739B2" w:rsidRDefault="00C14B00">
      <w:pPr>
        <w:spacing w:before="120" w:after="120"/>
        <w:jc w:val="both"/>
        <w:rPr>
          <w:rFonts w:ascii="Arial" w:hAnsi="Arial" w:cs="Arial"/>
        </w:rPr>
      </w:pPr>
    </w:p>
    <w:p w14:paraId="0EE70524" w14:textId="78F57FD7" w:rsidR="00C14B00" w:rsidRPr="00B739B2" w:rsidRDefault="00372DB3">
      <w:pPr>
        <w:autoSpaceDE w:val="0"/>
        <w:spacing w:before="120" w:after="120"/>
        <w:jc w:val="both"/>
        <w:rPr>
          <w:rFonts w:ascii="Arial" w:hAnsi="Arial" w:cs="Arial"/>
        </w:rPr>
      </w:pPr>
      <w:r w:rsidRPr="00B739B2">
        <w:rPr>
          <w:rFonts w:ascii="Arial" w:hAnsi="Arial" w:cs="Arial"/>
          <w:b/>
          <w:bCs/>
          <w:lang w:val="pt-PT"/>
        </w:rPr>
        <w:t>CLÁUSULA DÉCIMA S</w:t>
      </w:r>
      <w:r w:rsidR="0034001D">
        <w:rPr>
          <w:rFonts w:ascii="Arial" w:hAnsi="Arial" w:cs="Arial"/>
          <w:b/>
          <w:bCs/>
          <w:lang w:val="pt-PT"/>
        </w:rPr>
        <w:t>ÉTIMA</w:t>
      </w:r>
      <w:r w:rsidRPr="00B739B2">
        <w:rPr>
          <w:rFonts w:ascii="Arial" w:hAnsi="Arial" w:cs="Arial"/>
          <w:b/>
          <w:bCs/>
          <w:lang w:val="pt-PT"/>
        </w:rPr>
        <w:t xml:space="preserve"> – DAS PENALIDADES:</w:t>
      </w:r>
    </w:p>
    <w:p w14:paraId="4FBCFC6F" w14:textId="1B0C897D"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7</w:t>
      </w:r>
      <w:r w:rsidRPr="00B739B2">
        <w:rPr>
          <w:rFonts w:ascii="Arial" w:hAnsi="Arial" w:cs="Arial"/>
          <w:b/>
          <w:bCs/>
          <w:lang w:val="pt-PT"/>
        </w:rPr>
        <w:t>.1.</w:t>
      </w:r>
      <w:r w:rsidRPr="00B739B2">
        <w:rPr>
          <w:rFonts w:ascii="Arial" w:hAnsi="Arial" w:cs="Arial"/>
          <w:lang w:val="pt-PT"/>
        </w:rPr>
        <w:t xml:space="preserve"> </w:t>
      </w:r>
      <w:r w:rsidRPr="00B739B2">
        <w:rPr>
          <w:rFonts w:ascii="Arial" w:hAnsi="Arial" w:cs="Arial"/>
        </w:rPr>
        <w:t xml:space="preserve">Nos termos da Lei nº </w:t>
      </w:r>
      <w:r w:rsidR="00FF0819">
        <w:rPr>
          <w:rFonts w:ascii="Arial" w:hAnsi="Arial" w:cs="Arial"/>
        </w:rPr>
        <w:t>14.133</w:t>
      </w:r>
      <w:r w:rsidRPr="00B739B2">
        <w:rPr>
          <w:rFonts w:ascii="Arial" w:hAnsi="Arial" w:cs="Arial"/>
        </w:rPr>
        <w:t>/</w:t>
      </w:r>
      <w:r w:rsidR="00FF0819">
        <w:rPr>
          <w:rFonts w:ascii="Arial" w:hAnsi="Arial" w:cs="Arial"/>
        </w:rPr>
        <w:t>2021</w:t>
      </w:r>
      <w:r w:rsidRPr="00B739B2">
        <w:rPr>
          <w:rFonts w:ascii="Arial" w:hAnsi="Arial" w:cs="Arial"/>
        </w:rPr>
        <w:t xml:space="preserve">, a </w:t>
      </w:r>
      <w:r w:rsidR="009B529B" w:rsidRPr="00B739B2">
        <w:rPr>
          <w:rFonts w:ascii="Arial" w:hAnsi="Arial" w:cs="Arial"/>
        </w:rPr>
        <w:t>CONTRATADA</w:t>
      </w:r>
      <w:r w:rsidRPr="00B739B2">
        <w:rPr>
          <w:rFonts w:ascii="Arial" w:hAnsi="Arial" w:cs="Arial"/>
        </w:rPr>
        <w:t xml:space="preserve"> poderá ficar impedida de licitar e contratar com o CAU/RJ pelo prazo de até cinco (5) anos, sem prejuízo das multas previstas neste contrato e das demais penalidades legais, sendo garantido o direito à ampla defesa, se: </w:t>
      </w:r>
    </w:p>
    <w:p w14:paraId="202D1DAC" w14:textId="6B72B336"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.1.1.</w:t>
      </w:r>
      <w:r w:rsidRPr="00B739B2">
        <w:rPr>
          <w:rFonts w:ascii="Arial" w:hAnsi="Arial" w:cs="Arial"/>
        </w:rPr>
        <w:t xml:space="preserve"> Deixar de entregar documentação exigida no contrato; </w:t>
      </w:r>
    </w:p>
    <w:p w14:paraId="7DD7FFCF" w14:textId="287E522E"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.1.2.</w:t>
      </w:r>
      <w:r w:rsidRPr="00B739B2">
        <w:rPr>
          <w:rFonts w:ascii="Arial" w:hAnsi="Arial" w:cs="Arial"/>
        </w:rPr>
        <w:t xml:space="preserve"> Apresentar documentação falsa;</w:t>
      </w:r>
    </w:p>
    <w:p w14:paraId="627DAE78" w14:textId="18859A11"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.1.3.</w:t>
      </w:r>
      <w:r w:rsidRPr="00B739B2">
        <w:rPr>
          <w:rFonts w:ascii="Arial" w:hAnsi="Arial" w:cs="Arial"/>
        </w:rPr>
        <w:t xml:space="preserve"> Ensejar o retardamento da execução do objeto; </w:t>
      </w:r>
    </w:p>
    <w:p w14:paraId="0A9B1E9E" w14:textId="7BEC8D7C"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.1.4.</w:t>
      </w:r>
      <w:r w:rsidRPr="00B739B2">
        <w:rPr>
          <w:rFonts w:ascii="Arial" w:hAnsi="Arial" w:cs="Arial"/>
        </w:rPr>
        <w:t xml:space="preserve"> Não mantiver a proposta; </w:t>
      </w:r>
    </w:p>
    <w:p w14:paraId="7BF251E3" w14:textId="4819EF3D"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.1.5.</w:t>
      </w:r>
      <w:r w:rsidRPr="00B739B2">
        <w:rPr>
          <w:rFonts w:ascii="Arial" w:hAnsi="Arial" w:cs="Arial"/>
        </w:rPr>
        <w:t xml:space="preserve"> Falhar ou fraudar na execução do Contrato;</w:t>
      </w:r>
    </w:p>
    <w:p w14:paraId="1A3C5E0A" w14:textId="4748ED49"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.1.6.</w:t>
      </w:r>
      <w:r w:rsidRPr="00B739B2">
        <w:rPr>
          <w:rFonts w:ascii="Arial" w:hAnsi="Arial" w:cs="Arial"/>
        </w:rPr>
        <w:t xml:space="preserve"> Comportar-se de modo inidôneo; </w:t>
      </w:r>
    </w:p>
    <w:p w14:paraId="18F060C1" w14:textId="77777777" w:rsidR="00C14B00" w:rsidRPr="00B739B2" w:rsidRDefault="00372DB3">
      <w:pPr>
        <w:autoSpaceDE w:val="0"/>
        <w:spacing w:before="120" w:after="120"/>
        <w:jc w:val="both"/>
        <w:rPr>
          <w:rFonts w:ascii="Arial" w:hAnsi="Arial" w:cs="Arial"/>
        </w:rPr>
      </w:pPr>
      <w:r w:rsidRPr="00B739B2">
        <w:rPr>
          <w:rFonts w:ascii="Arial" w:hAnsi="Arial" w:cs="Arial"/>
          <w:b/>
        </w:rPr>
        <w:t>17.1.7.</w:t>
      </w:r>
      <w:r w:rsidRPr="00B739B2">
        <w:rPr>
          <w:rFonts w:ascii="Arial" w:hAnsi="Arial" w:cs="Arial"/>
        </w:rPr>
        <w:t xml:space="preserve"> Fizer declaração falsa; </w:t>
      </w:r>
    </w:p>
    <w:p w14:paraId="58BC8BA7" w14:textId="1DB0E9B1"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.1.8.</w:t>
      </w:r>
      <w:r w:rsidRPr="00B739B2">
        <w:rPr>
          <w:rFonts w:ascii="Arial" w:hAnsi="Arial" w:cs="Arial"/>
        </w:rPr>
        <w:t xml:space="preserve"> Cometer fraude fiscal.</w:t>
      </w:r>
    </w:p>
    <w:p w14:paraId="544660B4" w14:textId="12C20B6D"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.2.</w:t>
      </w:r>
      <w:r w:rsidRPr="00B739B2">
        <w:rPr>
          <w:rFonts w:ascii="Arial" w:hAnsi="Arial" w:cs="Arial"/>
        </w:rPr>
        <w:t xml:space="preserve"> A </w:t>
      </w:r>
      <w:r w:rsidR="009B529B" w:rsidRPr="00B739B2">
        <w:rPr>
          <w:rFonts w:ascii="Arial" w:hAnsi="Arial" w:cs="Arial"/>
        </w:rPr>
        <w:t>CONTRATADA</w:t>
      </w:r>
      <w:r w:rsidRPr="00B739B2">
        <w:rPr>
          <w:rFonts w:ascii="Arial" w:hAnsi="Arial" w:cs="Arial"/>
        </w:rPr>
        <w:t xml:space="preserve"> ficará sujeita, no caso de atraso injustificado, execução parcial ou inexecução das obrigações contratuais, </w:t>
      </w:r>
      <w:r w:rsidRPr="00B739B2">
        <w:rPr>
          <w:rFonts w:ascii="Arial" w:hAnsi="Arial" w:cs="Arial"/>
          <w:lang w:val="pt-PT"/>
        </w:rPr>
        <w:t xml:space="preserve">sem prejuízo da possibilidade de rescisão unilateral do Contrato pelo </w:t>
      </w:r>
      <w:r w:rsidR="009B529B" w:rsidRPr="00B739B2">
        <w:rPr>
          <w:rFonts w:ascii="Arial" w:hAnsi="Arial" w:cs="Arial"/>
          <w:bCs/>
          <w:lang w:val="pt-PT"/>
        </w:rPr>
        <w:t>CONTRATANTE</w:t>
      </w:r>
      <w:r w:rsidRPr="00B739B2">
        <w:rPr>
          <w:rFonts w:ascii="Arial" w:hAnsi="Arial" w:cs="Arial"/>
          <w:lang w:val="pt-PT"/>
        </w:rPr>
        <w:t xml:space="preserve"> e </w:t>
      </w:r>
      <w:r w:rsidRPr="00B739B2">
        <w:rPr>
          <w:rFonts w:ascii="Arial" w:hAnsi="Arial" w:cs="Arial"/>
        </w:rPr>
        <w:t xml:space="preserve">das responsabilidades civil e criminal, assegurada a prévia e ampla defesa, às seguintes penalidades: </w:t>
      </w:r>
    </w:p>
    <w:p w14:paraId="2AF8CDD5" w14:textId="0BEB98EE" w:rsidR="00C14B00" w:rsidRPr="00B739B2" w:rsidRDefault="00372DB3">
      <w:pPr>
        <w:autoSpaceDE w:val="0"/>
        <w:spacing w:before="120" w:after="120"/>
        <w:jc w:val="both"/>
        <w:rPr>
          <w:rFonts w:ascii="Arial" w:hAnsi="Arial" w:cs="Arial"/>
        </w:rPr>
      </w:pPr>
      <w:r w:rsidRPr="00B739B2">
        <w:rPr>
          <w:rFonts w:ascii="Arial" w:hAnsi="Arial" w:cs="Arial"/>
          <w:b/>
        </w:rPr>
        <w:t>1</w:t>
      </w:r>
      <w:r w:rsidR="0034001D">
        <w:rPr>
          <w:rFonts w:ascii="Arial" w:hAnsi="Arial" w:cs="Arial"/>
          <w:b/>
        </w:rPr>
        <w:t>7</w:t>
      </w:r>
      <w:r w:rsidRPr="00B739B2">
        <w:rPr>
          <w:rFonts w:ascii="Arial" w:hAnsi="Arial" w:cs="Arial"/>
          <w:b/>
        </w:rPr>
        <w:t>.2.1.</w:t>
      </w:r>
      <w:r w:rsidRPr="00B739B2">
        <w:rPr>
          <w:rFonts w:ascii="Arial" w:hAnsi="Arial" w:cs="Arial"/>
        </w:rPr>
        <w:t xml:space="preserve"> Advertência, que deverá ser feita através de notificação por meio de ofício, mediante contra recibo do representante legal da C</w:t>
      </w:r>
      <w:r w:rsidR="00804C50" w:rsidRPr="00B739B2">
        <w:rPr>
          <w:rFonts w:ascii="Arial" w:hAnsi="Arial" w:cs="Arial"/>
        </w:rPr>
        <w:t>ONTRATADA</w:t>
      </w:r>
      <w:r w:rsidRPr="00B739B2">
        <w:rPr>
          <w:rFonts w:ascii="Arial" w:hAnsi="Arial" w:cs="Arial"/>
        </w:rPr>
        <w:t>, estabelecendo prazo para cumprimento das obrigações assumidas;</w:t>
      </w:r>
    </w:p>
    <w:p w14:paraId="25FD2232" w14:textId="4145A5CB" w:rsidR="00C14B00" w:rsidRPr="00B739B2" w:rsidRDefault="00372DB3">
      <w:pPr>
        <w:autoSpaceDE w:val="0"/>
        <w:spacing w:before="120" w:after="120"/>
        <w:jc w:val="both"/>
        <w:rPr>
          <w:rFonts w:ascii="Arial" w:hAnsi="Arial" w:cs="Arial"/>
        </w:rPr>
      </w:pPr>
      <w:r w:rsidRPr="00B739B2">
        <w:rPr>
          <w:rFonts w:ascii="Arial" w:hAnsi="Arial" w:cs="Arial"/>
          <w:b/>
        </w:rPr>
        <w:lastRenderedPageBreak/>
        <w:t>1</w:t>
      </w:r>
      <w:r w:rsidR="0034001D">
        <w:rPr>
          <w:rFonts w:ascii="Arial" w:hAnsi="Arial" w:cs="Arial"/>
          <w:b/>
        </w:rPr>
        <w:t>7</w:t>
      </w:r>
      <w:r w:rsidRPr="00B739B2">
        <w:rPr>
          <w:rFonts w:ascii="Arial" w:hAnsi="Arial" w:cs="Arial"/>
          <w:b/>
        </w:rPr>
        <w:t>.2.2.</w:t>
      </w:r>
      <w:r w:rsidRPr="00B739B2">
        <w:rPr>
          <w:rFonts w:ascii="Arial" w:hAnsi="Arial" w:cs="Arial"/>
        </w:rPr>
        <w:t xml:space="preserve"> </w:t>
      </w:r>
      <w:r w:rsidRPr="00B739B2">
        <w:rPr>
          <w:rFonts w:ascii="Arial" w:hAnsi="Arial" w:cs="Arial"/>
          <w:lang w:val="pt-PT"/>
        </w:rPr>
        <w:t xml:space="preserve">Multa administrativa, aplicada a critério do </w:t>
      </w:r>
      <w:r w:rsidRPr="00B739B2">
        <w:rPr>
          <w:rFonts w:ascii="Arial" w:hAnsi="Arial" w:cs="Arial"/>
          <w:bCs/>
          <w:lang w:val="pt-PT"/>
        </w:rPr>
        <w:t>C</w:t>
      </w:r>
      <w:r w:rsidR="00804C50" w:rsidRPr="00B739B2">
        <w:rPr>
          <w:rFonts w:ascii="Arial" w:hAnsi="Arial" w:cs="Arial"/>
          <w:bCs/>
          <w:lang w:val="pt-PT"/>
        </w:rPr>
        <w:t>ONTRATANTE</w:t>
      </w:r>
      <w:r w:rsidRPr="00B739B2">
        <w:rPr>
          <w:rFonts w:ascii="Arial" w:hAnsi="Arial" w:cs="Arial"/>
          <w:lang w:val="pt-PT"/>
        </w:rPr>
        <w:t>, atendendo à gravidade da infração até o valor máximo de 10% (dez por cento) do valor do Contrato em seu total</w:t>
      </w:r>
      <w:r w:rsidR="00804C50">
        <w:rPr>
          <w:rFonts w:ascii="Arial" w:hAnsi="Arial" w:cs="Arial"/>
          <w:lang w:val="pt-PT"/>
        </w:rPr>
        <w:t xml:space="preserve"> anual</w:t>
      </w:r>
      <w:r w:rsidRPr="00B739B2">
        <w:rPr>
          <w:rFonts w:ascii="Arial" w:hAnsi="Arial" w:cs="Arial"/>
          <w:lang w:val="pt-PT"/>
        </w:rPr>
        <w:t>.</w:t>
      </w:r>
    </w:p>
    <w:p w14:paraId="7B15AC61" w14:textId="745E8BEB"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34001D">
        <w:rPr>
          <w:rFonts w:ascii="Arial" w:hAnsi="Arial" w:cs="Arial"/>
          <w:b/>
          <w:bCs/>
          <w:lang w:val="pt-PT"/>
        </w:rPr>
        <w:t>7</w:t>
      </w:r>
      <w:r w:rsidRPr="00B739B2">
        <w:rPr>
          <w:rFonts w:ascii="Arial" w:hAnsi="Arial" w:cs="Arial"/>
          <w:b/>
          <w:bCs/>
          <w:lang w:val="pt-PT"/>
        </w:rPr>
        <w:t>.2.2.1.</w:t>
      </w:r>
      <w:r w:rsidRPr="00B739B2">
        <w:rPr>
          <w:rFonts w:ascii="Arial" w:hAnsi="Arial" w:cs="Arial"/>
          <w:lang w:val="pt-PT"/>
        </w:rPr>
        <w:t xml:space="preserve"> A multa administrativa prevista no item 1</w:t>
      </w:r>
      <w:r w:rsidR="0034001D">
        <w:rPr>
          <w:rFonts w:ascii="Arial" w:hAnsi="Arial" w:cs="Arial"/>
          <w:lang w:val="pt-PT"/>
        </w:rPr>
        <w:t>7</w:t>
      </w:r>
      <w:r w:rsidRPr="00B739B2">
        <w:rPr>
          <w:rFonts w:ascii="Arial" w:hAnsi="Arial" w:cs="Arial"/>
          <w:lang w:val="pt-PT"/>
        </w:rPr>
        <w:t>.2.2 não tem caráter compensatório, não eximindo a C</w:t>
      </w:r>
      <w:r w:rsidR="00804C50" w:rsidRPr="00B739B2">
        <w:rPr>
          <w:rFonts w:ascii="Arial" w:hAnsi="Arial" w:cs="Arial"/>
          <w:lang w:val="pt-PT"/>
        </w:rPr>
        <w:t>ONTRATADA</w:t>
      </w:r>
      <w:r w:rsidRPr="00B739B2">
        <w:rPr>
          <w:rFonts w:ascii="Arial" w:hAnsi="Arial" w:cs="Arial"/>
          <w:lang w:val="pt-PT"/>
        </w:rPr>
        <w:t xml:space="preserve"> do pagamento ao C</w:t>
      </w:r>
      <w:r w:rsidR="00804C50" w:rsidRPr="00B739B2">
        <w:rPr>
          <w:rFonts w:ascii="Arial" w:hAnsi="Arial" w:cs="Arial"/>
          <w:lang w:val="pt-PT"/>
        </w:rPr>
        <w:t>ONTRATANTE</w:t>
      </w:r>
      <w:r w:rsidRPr="00B739B2">
        <w:rPr>
          <w:rFonts w:ascii="Arial" w:hAnsi="Arial" w:cs="Arial"/>
          <w:lang w:val="pt-PT"/>
        </w:rPr>
        <w:t xml:space="preserve"> pelas perdas e danos decorrentes das infrações cometidas.</w:t>
      </w:r>
    </w:p>
    <w:p w14:paraId="09830BBD" w14:textId="38AEA945" w:rsidR="00C14B00" w:rsidRPr="00B739B2" w:rsidRDefault="00372DB3">
      <w:pPr>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.3.</w:t>
      </w:r>
      <w:r w:rsidRPr="00B739B2">
        <w:rPr>
          <w:rFonts w:ascii="Arial" w:hAnsi="Arial" w:cs="Arial"/>
          <w:bCs/>
        </w:rPr>
        <w:t xml:space="preserve"> </w:t>
      </w:r>
      <w:r w:rsidRPr="00B739B2">
        <w:rPr>
          <w:rFonts w:ascii="Arial" w:hAnsi="Arial" w:cs="Arial"/>
        </w:rPr>
        <w:t>A aplicação de uma penalidade não exclui a aplicação de outras, quando cabíveis.</w:t>
      </w:r>
    </w:p>
    <w:p w14:paraId="036606F0" w14:textId="6F530F10"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.4.</w:t>
      </w:r>
      <w:r w:rsidRPr="00B739B2">
        <w:rPr>
          <w:rFonts w:ascii="Arial" w:hAnsi="Arial" w:cs="Arial"/>
          <w:bCs/>
        </w:rPr>
        <w:t xml:space="preserve"> </w:t>
      </w:r>
      <w:r w:rsidRPr="00B739B2">
        <w:rPr>
          <w:rFonts w:ascii="Arial" w:hAnsi="Arial" w:cs="Arial"/>
        </w:rPr>
        <w:t>Das decisões de aplicação de penalidade, caberá recurso nos termos do artigo 1</w:t>
      </w:r>
      <w:r w:rsidR="00FF0819">
        <w:rPr>
          <w:rFonts w:ascii="Arial" w:hAnsi="Arial" w:cs="Arial"/>
        </w:rPr>
        <w:t>65</w:t>
      </w:r>
      <w:r w:rsidRPr="00B739B2">
        <w:rPr>
          <w:rFonts w:ascii="Arial" w:hAnsi="Arial" w:cs="Arial"/>
        </w:rPr>
        <w:t xml:space="preserve"> da Lei Federal nº. </w:t>
      </w:r>
      <w:r w:rsidR="00FF0819">
        <w:rPr>
          <w:rFonts w:ascii="Arial" w:hAnsi="Arial" w:cs="Arial"/>
        </w:rPr>
        <w:t>14</w:t>
      </w:r>
      <w:r w:rsidRPr="00B739B2">
        <w:rPr>
          <w:rFonts w:ascii="Arial" w:hAnsi="Arial" w:cs="Arial"/>
        </w:rPr>
        <w:t>.</w:t>
      </w:r>
      <w:r w:rsidR="00FF0819">
        <w:rPr>
          <w:rFonts w:ascii="Arial" w:hAnsi="Arial" w:cs="Arial"/>
        </w:rPr>
        <w:t>133</w:t>
      </w:r>
      <w:r w:rsidRPr="00B739B2">
        <w:rPr>
          <w:rFonts w:ascii="Arial" w:hAnsi="Arial" w:cs="Arial"/>
        </w:rPr>
        <w:t>/</w:t>
      </w:r>
      <w:r w:rsidR="00FF0819">
        <w:rPr>
          <w:rFonts w:ascii="Arial" w:hAnsi="Arial" w:cs="Arial"/>
        </w:rPr>
        <w:t>2021</w:t>
      </w:r>
      <w:r w:rsidRPr="00B739B2">
        <w:rPr>
          <w:rFonts w:ascii="Arial" w:hAnsi="Arial" w:cs="Arial"/>
        </w:rPr>
        <w:t>, observados os prazos ali fixados.</w:t>
      </w:r>
    </w:p>
    <w:p w14:paraId="7C24DE48" w14:textId="20D485A7" w:rsidR="00C14B00" w:rsidRPr="00B739B2" w:rsidRDefault="00372DB3">
      <w:pPr>
        <w:autoSpaceDE w:val="0"/>
        <w:spacing w:before="120" w:after="120"/>
        <w:jc w:val="both"/>
        <w:rPr>
          <w:rFonts w:ascii="Arial" w:hAnsi="Arial" w:cs="Arial"/>
        </w:rPr>
      </w:pPr>
      <w:r w:rsidRPr="00B739B2">
        <w:rPr>
          <w:rFonts w:ascii="Arial" w:hAnsi="Arial" w:cs="Arial"/>
          <w:b/>
          <w:bCs/>
        </w:rPr>
        <w:t>1</w:t>
      </w:r>
      <w:r w:rsidR="0034001D">
        <w:rPr>
          <w:rFonts w:ascii="Arial" w:hAnsi="Arial" w:cs="Arial"/>
          <w:b/>
          <w:bCs/>
        </w:rPr>
        <w:t>7</w:t>
      </w:r>
      <w:r w:rsidRPr="00B739B2">
        <w:rPr>
          <w:rFonts w:ascii="Arial" w:hAnsi="Arial" w:cs="Arial"/>
          <w:b/>
          <w:bCs/>
        </w:rPr>
        <w:t>.4.1.</w:t>
      </w:r>
      <w:r w:rsidRPr="00B739B2">
        <w:rPr>
          <w:rFonts w:ascii="Arial" w:hAnsi="Arial" w:cs="Arial"/>
          <w:bCs/>
        </w:rPr>
        <w:t xml:space="preserve"> </w:t>
      </w:r>
      <w:r w:rsidRPr="00B739B2">
        <w:rPr>
          <w:rFonts w:ascii="Arial" w:hAnsi="Arial" w:cs="Arial"/>
        </w:rPr>
        <w:t>Recursos contra decisões de aplicação de penalidade devem ser dirigidos à Presidência do CAU/RJ.</w:t>
      </w:r>
    </w:p>
    <w:p w14:paraId="2D7059BB" w14:textId="61A15A9E"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.5.</w:t>
      </w:r>
      <w:r w:rsidRPr="00B739B2">
        <w:rPr>
          <w:rFonts w:ascii="Arial" w:hAnsi="Arial" w:cs="Arial"/>
          <w:bCs/>
        </w:rPr>
        <w:t xml:space="preserve"> </w:t>
      </w:r>
      <w:r w:rsidR="00FF0819">
        <w:rPr>
          <w:rFonts w:ascii="Arial" w:hAnsi="Arial" w:cs="Arial"/>
        </w:rPr>
        <w:t>R</w:t>
      </w:r>
      <w:r w:rsidRPr="00B739B2">
        <w:rPr>
          <w:rFonts w:ascii="Arial" w:hAnsi="Arial" w:cs="Arial"/>
        </w:rPr>
        <w:t>ecursos enviados p</w:t>
      </w:r>
      <w:r w:rsidR="00FF0819">
        <w:rPr>
          <w:rFonts w:ascii="Arial" w:hAnsi="Arial" w:cs="Arial"/>
        </w:rPr>
        <w:t>or</w:t>
      </w:r>
      <w:r w:rsidRPr="00B739B2">
        <w:rPr>
          <w:rFonts w:ascii="Arial" w:hAnsi="Arial" w:cs="Arial"/>
        </w:rPr>
        <w:t xml:space="preserve"> correio eletrônico</w:t>
      </w:r>
      <w:r w:rsidR="00FF0819">
        <w:rPr>
          <w:rFonts w:ascii="Arial" w:hAnsi="Arial" w:cs="Arial"/>
        </w:rPr>
        <w:t xml:space="preserve"> deverão ser enviados à Presidência, com a devida identificação do processo administrativo a que se faça referência, tempestivamente, sob pena de não recebimento</w:t>
      </w:r>
      <w:r w:rsidRPr="00B739B2">
        <w:rPr>
          <w:rFonts w:ascii="Arial" w:hAnsi="Arial" w:cs="Arial"/>
        </w:rPr>
        <w:t>.</w:t>
      </w:r>
    </w:p>
    <w:p w14:paraId="4A2F323A" w14:textId="544C7F61"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.6.</w:t>
      </w:r>
      <w:r w:rsidRPr="00B739B2">
        <w:rPr>
          <w:rFonts w:ascii="Arial" w:hAnsi="Arial" w:cs="Arial"/>
          <w:bCs/>
        </w:rPr>
        <w:t xml:space="preserve"> </w:t>
      </w:r>
      <w:r w:rsidRPr="00B739B2">
        <w:rPr>
          <w:rFonts w:ascii="Arial" w:hAnsi="Arial" w:cs="Arial"/>
        </w:rPr>
        <w:t>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 cabíveis.</w:t>
      </w:r>
    </w:p>
    <w:p w14:paraId="0FA6A600" w14:textId="6EEC45EB" w:rsidR="00C14B00" w:rsidRPr="00B739B2" w:rsidRDefault="00372DB3">
      <w:pPr>
        <w:autoSpaceDE w:val="0"/>
        <w:spacing w:before="120" w:after="120"/>
        <w:jc w:val="both"/>
        <w:rPr>
          <w:rFonts w:ascii="Arial" w:hAnsi="Arial" w:cs="Arial"/>
        </w:rPr>
      </w:pPr>
      <w:r w:rsidRPr="00B739B2">
        <w:rPr>
          <w:rFonts w:ascii="Arial" w:hAnsi="Arial" w:cs="Arial"/>
          <w:b/>
          <w:bCs/>
        </w:rPr>
        <w:t>1</w:t>
      </w:r>
      <w:r w:rsidR="002A3FB4">
        <w:rPr>
          <w:rFonts w:ascii="Arial" w:hAnsi="Arial" w:cs="Arial"/>
          <w:b/>
          <w:bCs/>
        </w:rPr>
        <w:t>7</w:t>
      </w:r>
      <w:r w:rsidRPr="00B739B2">
        <w:rPr>
          <w:rFonts w:ascii="Arial" w:hAnsi="Arial" w:cs="Arial"/>
          <w:b/>
          <w:bCs/>
        </w:rPr>
        <w:t>.7.</w:t>
      </w:r>
      <w:r w:rsidRPr="00B739B2">
        <w:rPr>
          <w:rFonts w:ascii="Arial" w:hAnsi="Arial" w:cs="Arial"/>
          <w:bCs/>
        </w:rPr>
        <w:t xml:space="preserve"> </w:t>
      </w:r>
      <w:r w:rsidRPr="00B739B2">
        <w:rPr>
          <w:rFonts w:ascii="Arial" w:hAnsi="Arial" w:cs="Arial"/>
        </w:rPr>
        <w:t>As penalidades só deixarão de ser aplicadas nas seguintes hipóteses:</w:t>
      </w:r>
    </w:p>
    <w:p w14:paraId="073B1A0E" w14:textId="0323DD28" w:rsidR="00C14B00" w:rsidRPr="00B739B2" w:rsidRDefault="00372DB3">
      <w:pPr>
        <w:autoSpaceDE w:val="0"/>
        <w:spacing w:before="120" w:after="120"/>
        <w:jc w:val="both"/>
        <w:rPr>
          <w:rFonts w:ascii="Arial" w:hAnsi="Arial" w:cs="Arial"/>
        </w:rPr>
      </w:pPr>
      <w:r w:rsidRPr="00B739B2">
        <w:rPr>
          <w:rFonts w:ascii="Arial" w:hAnsi="Arial" w:cs="Arial"/>
          <w:b/>
          <w:bCs/>
        </w:rPr>
        <w:t>a)</w:t>
      </w:r>
      <w:r w:rsidRPr="00B739B2">
        <w:rPr>
          <w:rFonts w:ascii="Arial" w:hAnsi="Arial" w:cs="Arial"/>
          <w:bCs/>
        </w:rPr>
        <w:t xml:space="preserve"> </w:t>
      </w:r>
      <w:r w:rsidRPr="00B739B2">
        <w:rPr>
          <w:rFonts w:ascii="Arial" w:hAnsi="Arial" w:cs="Arial"/>
        </w:rPr>
        <w:t>comprovação, pela C</w:t>
      </w:r>
      <w:r w:rsidR="00804C50" w:rsidRPr="00B739B2">
        <w:rPr>
          <w:rFonts w:ascii="Arial" w:hAnsi="Arial" w:cs="Arial"/>
        </w:rPr>
        <w:t>ONTRATADA</w:t>
      </w:r>
      <w:r w:rsidRPr="00B739B2">
        <w:rPr>
          <w:rFonts w:ascii="Arial" w:hAnsi="Arial" w:cs="Arial"/>
        </w:rPr>
        <w:t>, anexada aos autos, da ocorrência de força maior impeditiva do cumprimento contratual; e/ou</w:t>
      </w:r>
    </w:p>
    <w:p w14:paraId="01634C94" w14:textId="77777777" w:rsidR="00C14B00" w:rsidRPr="00B739B2" w:rsidRDefault="00372DB3">
      <w:pPr>
        <w:autoSpaceDE w:val="0"/>
        <w:spacing w:before="120" w:after="120"/>
        <w:jc w:val="both"/>
        <w:rPr>
          <w:rFonts w:ascii="Arial" w:hAnsi="Arial" w:cs="Arial"/>
        </w:rPr>
      </w:pPr>
      <w:r w:rsidRPr="00B739B2">
        <w:rPr>
          <w:rFonts w:ascii="Arial" w:hAnsi="Arial" w:cs="Arial"/>
          <w:b/>
          <w:bCs/>
        </w:rPr>
        <w:t>b)</w:t>
      </w:r>
      <w:r w:rsidRPr="00B739B2">
        <w:rPr>
          <w:rFonts w:ascii="Arial" w:hAnsi="Arial" w:cs="Arial"/>
          <w:bCs/>
        </w:rPr>
        <w:t xml:space="preserve"> </w:t>
      </w:r>
      <w:r w:rsidRPr="00B739B2">
        <w:rPr>
          <w:rFonts w:ascii="Arial" w:hAnsi="Arial" w:cs="Arial"/>
        </w:rPr>
        <w:t>manifestação da unidade requisitante, informando que o ocorrido derivou de fatos imputáveis ao CAU/RJ</w:t>
      </w:r>
      <w:r w:rsidRPr="00B739B2">
        <w:rPr>
          <w:rFonts w:ascii="Arial" w:hAnsi="Arial" w:cs="Arial"/>
          <w:bCs/>
        </w:rPr>
        <w:t>.</w:t>
      </w:r>
    </w:p>
    <w:p w14:paraId="09DDBD1C" w14:textId="77777777" w:rsidR="002A3FB4" w:rsidRPr="00B739B2" w:rsidRDefault="002A3FB4">
      <w:pPr>
        <w:autoSpaceDE w:val="0"/>
        <w:spacing w:before="120" w:after="120"/>
        <w:jc w:val="both"/>
        <w:rPr>
          <w:rFonts w:ascii="Arial" w:hAnsi="Arial" w:cs="Arial"/>
          <w:bCs/>
        </w:rPr>
      </w:pPr>
    </w:p>
    <w:p w14:paraId="3CD0557E" w14:textId="1AAC9D56" w:rsidR="00C14B00" w:rsidRPr="00B739B2" w:rsidRDefault="00372DB3">
      <w:pPr>
        <w:spacing w:before="120" w:after="120"/>
        <w:jc w:val="both"/>
        <w:rPr>
          <w:rFonts w:ascii="Arial" w:hAnsi="Arial" w:cs="Arial"/>
        </w:rPr>
      </w:pPr>
      <w:r w:rsidRPr="00B739B2">
        <w:rPr>
          <w:rFonts w:ascii="Arial" w:hAnsi="Arial" w:cs="Arial"/>
          <w:b/>
        </w:rPr>
        <w:t xml:space="preserve">CLÁUSULA DÉCIMA </w:t>
      </w:r>
      <w:r w:rsidR="002A3FB4">
        <w:rPr>
          <w:rFonts w:ascii="Arial" w:hAnsi="Arial" w:cs="Arial"/>
          <w:b/>
        </w:rPr>
        <w:t>OITAV</w:t>
      </w:r>
      <w:r w:rsidRPr="00B739B2">
        <w:rPr>
          <w:rFonts w:ascii="Arial" w:hAnsi="Arial" w:cs="Arial"/>
          <w:b/>
        </w:rPr>
        <w:t xml:space="preserve">A </w:t>
      </w:r>
      <w:r w:rsidRPr="00B739B2">
        <w:rPr>
          <w:rFonts w:ascii="Arial" w:hAnsi="Arial" w:cs="Arial"/>
          <w:b/>
          <w:bCs/>
          <w:lang w:val="pt-PT"/>
        </w:rPr>
        <w:t>– DO RECURSO AO JUDICIÁRIO:</w:t>
      </w:r>
    </w:p>
    <w:p w14:paraId="1F6C95CC" w14:textId="28911ECA"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2A3FB4">
        <w:rPr>
          <w:rFonts w:ascii="Arial" w:hAnsi="Arial" w:cs="Arial"/>
          <w:b/>
          <w:bCs/>
          <w:lang w:val="pt-PT"/>
        </w:rPr>
        <w:t>8</w:t>
      </w:r>
      <w:r w:rsidRPr="00B739B2">
        <w:rPr>
          <w:rFonts w:ascii="Arial" w:hAnsi="Arial" w:cs="Arial"/>
          <w:b/>
          <w:bCs/>
          <w:lang w:val="pt-PT"/>
        </w:rPr>
        <w:t>.1.</w:t>
      </w:r>
      <w:r w:rsidRPr="00B739B2">
        <w:rPr>
          <w:rFonts w:ascii="Arial" w:hAnsi="Arial" w:cs="Arial"/>
          <w:lang w:val="pt-PT"/>
        </w:rPr>
        <w:t xml:space="preserve"> Caso o </w:t>
      </w:r>
      <w:r w:rsidR="00804C50" w:rsidRPr="00B739B2">
        <w:rPr>
          <w:rFonts w:ascii="Arial" w:hAnsi="Arial" w:cs="Arial"/>
          <w:bCs/>
          <w:lang w:val="pt-PT"/>
        </w:rPr>
        <w:t>CONTRATANTE</w:t>
      </w:r>
      <w:r w:rsidRPr="00B739B2">
        <w:rPr>
          <w:rFonts w:ascii="Arial" w:hAnsi="Arial" w:cs="Arial"/>
          <w:lang w:val="pt-PT"/>
        </w:rPr>
        <w:t xml:space="preserve"> tenha de recorrer ou comparecer a juízo para haver o que lhe for devido, a </w:t>
      </w:r>
      <w:r w:rsidR="00804C50" w:rsidRPr="00B739B2">
        <w:rPr>
          <w:rFonts w:ascii="Arial" w:hAnsi="Arial" w:cs="Arial"/>
          <w:bCs/>
          <w:lang w:val="pt-PT"/>
        </w:rPr>
        <w:t>CONTRATADA</w:t>
      </w:r>
      <w:r w:rsidRPr="00B739B2">
        <w:rPr>
          <w:rFonts w:ascii="Arial" w:hAnsi="Arial" w:cs="Arial"/>
          <w:lang w:val="pt-PT"/>
        </w:rPr>
        <w:t xml:space="preserve">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14:paraId="23BB707A" w14:textId="77777777" w:rsidR="00C14B00" w:rsidRPr="00B739B2" w:rsidRDefault="00C14B00">
      <w:pPr>
        <w:autoSpaceDE w:val="0"/>
        <w:spacing w:before="120" w:after="120"/>
        <w:jc w:val="both"/>
        <w:rPr>
          <w:rFonts w:ascii="Arial" w:hAnsi="Arial" w:cs="Arial"/>
          <w:lang w:val="pt-PT"/>
        </w:rPr>
      </w:pPr>
    </w:p>
    <w:p w14:paraId="68D6C917" w14:textId="71535CCD"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DÉCIMA </w:t>
      </w:r>
      <w:r w:rsidR="002A3FB4">
        <w:rPr>
          <w:rFonts w:ascii="Arial" w:hAnsi="Arial" w:cs="Arial"/>
          <w:b/>
          <w:bCs/>
          <w:lang w:val="pt-PT"/>
        </w:rPr>
        <w:t>NONA</w:t>
      </w:r>
      <w:r w:rsidRPr="00B739B2">
        <w:rPr>
          <w:rFonts w:ascii="Arial" w:hAnsi="Arial" w:cs="Arial"/>
          <w:b/>
          <w:bCs/>
          <w:lang w:val="pt-PT"/>
        </w:rPr>
        <w:t xml:space="preserve"> – DA CESSÃO OU TRANSFERÊNCIA:</w:t>
      </w:r>
    </w:p>
    <w:p w14:paraId="12ED7038" w14:textId="3EEBF354" w:rsidR="00C14B00" w:rsidRPr="00B739B2" w:rsidRDefault="00372DB3">
      <w:pPr>
        <w:autoSpaceDE w:val="0"/>
        <w:spacing w:before="120" w:after="120"/>
        <w:jc w:val="both"/>
        <w:rPr>
          <w:rFonts w:ascii="Arial" w:hAnsi="Arial" w:cs="Arial"/>
        </w:rPr>
      </w:pPr>
      <w:r w:rsidRPr="00B739B2">
        <w:rPr>
          <w:rFonts w:ascii="Arial" w:hAnsi="Arial" w:cs="Arial"/>
          <w:b/>
          <w:bCs/>
          <w:lang w:val="pt-PT"/>
        </w:rPr>
        <w:t>1</w:t>
      </w:r>
      <w:r w:rsidR="002A3FB4">
        <w:rPr>
          <w:rFonts w:ascii="Arial" w:hAnsi="Arial" w:cs="Arial"/>
          <w:b/>
          <w:bCs/>
          <w:lang w:val="pt-PT"/>
        </w:rPr>
        <w:t>9</w:t>
      </w:r>
      <w:r w:rsidRPr="00B739B2">
        <w:rPr>
          <w:rFonts w:ascii="Arial" w:hAnsi="Arial" w:cs="Arial"/>
          <w:b/>
          <w:bCs/>
          <w:lang w:val="pt-PT"/>
        </w:rPr>
        <w:t>.1.</w:t>
      </w:r>
      <w:r w:rsidRPr="00B739B2">
        <w:rPr>
          <w:rFonts w:ascii="Arial" w:hAnsi="Arial" w:cs="Arial"/>
          <w:lang w:val="pt-PT"/>
        </w:rPr>
        <w:t xml:space="preserve"> O presente Contrato não poderá ser objeto de cessão ou transferência no todo ou em parte, a não ser com prévio e expresso consentimento do </w:t>
      </w:r>
      <w:r w:rsidR="00804C50" w:rsidRPr="00B739B2">
        <w:rPr>
          <w:rFonts w:ascii="Arial" w:hAnsi="Arial" w:cs="Arial"/>
          <w:bCs/>
          <w:lang w:val="pt-PT"/>
        </w:rPr>
        <w:t>CONTRATANTE</w:t>
      </w:r>
      <w:r w:rsidRPr="00B739B2">
        <w:rPr>
          <w:rFonts w:ascii="Arial" w:hAnsi="Arial" w:cs="Arial"/>
          <w:lang w:val="pt-PT"/>
        </w:rPr>
        <w:t>, o que deverá ser feito por escrito, sob pena de imediata rescisão.</w:t>
      </w:r>
    </w:p>
    <w:p w14:paraId="39F6C74C" w14:textId="77777777" w:rsidR="00C14B00" w:rsidRPr="00B739B2" w:rsidRDefault="00C14B00">
      <w:pPr>
        <w:autoSpaceDE w:val="0"/>
        <w:spacing w:before="120" w:after="120"/>
        <w:jc w:val="both"/>
        <w:rPr>
          <w:rFonts w:ascii="Arial" w:hAnsi="Arial" w:cs="Arial"/>
          <w:lang w:val="pt-PT"/>
        </w:rPr>
      </w:pPr>
    </w:p>
    <w:p w14:paraId="4B4875DE" w14:textId="03366BDD" w:rsidR="00C14B00" w:rsidRPr="00B739B2" w:rsidRDefault="00372DB3">
      <w:pPr>
        <w:pStyle w:val="Nivel1"/>
        <w:numPr>
          <w:ilvl w:val="0"/>
          <w:numId w:val="0"/>
        </w:numPr>
        <w:spacing w:before="0" w:after="0" w:line="240" w:lineRule="auto"/>
        <w:rPr>
          <w:sz w:val="24"/>
          <w:szCs w:val="24"/>
        </w:rPr>
      </w:pPr>
      <w:r w:rsidRPr="00B739B2">
        <w:rPr>
          <w:sz w:val="24"/>
          <w:szCs w:val="24"/>
        </w:rPr>
        <w:lastRenderedPageBreak/>
        <w:t xml:space="preserve">CLÁUSULA </w:t>
      </w:r>
      <w:r w:rsidR="002A3FB4">
        <w:rPr>
          <w:sz w:val="24"/>
          <w:szCs w:val="24"/>
        </w:rPr>
        <w:t>VIGÉSIMA</w:t>
      </w:r>
      <w:r w:rsidRPr="00B739B2">
        <w:rPr>
          <w:sz w:val="24"/>
          <w:szCs w:val="24"/>
        </w:rPr>
        <w:t xml:space="preserve"> – DOS CASOS OMISSOS:</w:t>
      </w:r>
    </w:p>
    <w:p w14:paraId="35DE9586" w14:textId="44A3CB01" w:rsidR="00C14B00" w:rsidRPr="00B739B2" w:rsidRDefault="002A3FB4">
      <w:pPr>
        <w:pStyle w:val="Nivel1"/>
        <w:numPr>
          <w:ilvl w:val="0"/>
          <w:numId w:val="0"/>
        </w:numPr>
        <w:spacing w:before="0" w:after="0" w:line="240" w:lineRule="auto"/>
        <w:rPr>
          <w:sz w:val="24"/>
          <w:szCs w:val="24"/>
        </w:rPr>
      </w:pPr>
      <w:r>
        <w:rPr>
          <w:sz w:val="24"/>
          <w:szCs w:val="24"/>
        </w:rPr>
        <w:t>20</w:t>
      </w:r>
      <w:r w:rsidR="00372DB3" w:rsidRPr="00B739B2">
        <w:rPr>
          <w:sz w:val="24"/>
          <w:szCs w:val="24"/>
        </w:rPr>
        <w:t xml:space="preserve">.1 </w:t>
      </w:r>
      <w:r w:rsidR="00372DB3" w:rsidRPr="00B739B2">
        <w:rPr>
          <w:b w:val="0"/>
          <w:sz w:val="24"/>
          <w:szCs w:val="24"/>
        </w:rPr>
        <w:t xml:space="preserve">Os casos omissos serão decididos pela CONTRATANTE, segundo as disposições contidas na Lei nº </w:t>
      </w:r>
      <w:r w:rsidR="009E4ACC">
        <w:rPr>
          <w:b w:val="0"/>
          <w:sz w:val="24"/>
          <w:szCs w:val="24"/>
        </w:rPr>
        <w:t>14.133</w:t>
      </w:r>
      <w:r w:rsidR="00372DB3" w:rsidRPr="00B739B2">
        <w:rPr>
          <w:b w:val="0"/>
          <w:sz w:val="24"/>
          <w:szCs w:val="24"/>
        </w:rPr>
        <w:t xml:space="preserve">, de </w:t>
      </w:r>
      <w:r w:rsidR="009E4ACC">
        <w:rPr>
          <w:b w:val="0"/>
          <w:sz w:val="24"/>
          <w:szCs w:val="24"/>
        </w:rPr>
        <w:t>2021</w:t>
      </w:r>
      <w:r w:rsidR="00372DB3" w:rsidRPr="00B739B2">
        <w:rPr>
          <w:b w:val="0"/>
          <w:sz w:val="24"/>
          <w:szCs w:val="24"/>
        </w:rPr>
        <w:t>, na Lei nº 10.520, de 2002 e demais normas federais aplicáveis e, subsidiariamente, normas e princípios gerais dos contratos.</w:t>
      </w:r>
    </w:p>
    <w:p w14:paraId="5DB601D2" w14:textId="77777777" w:rsidR="002A3FB4" w:rsidRDefault="002A3FB4">
      <w:pPr>
        <w:autoSpaceDE w:val="0"/>
        <w:spacing w:before="120" w:after="120"/>
        <w:jc w:val="both"/>
        <w:rPr>
          <w:rFonts w:ascii="Arial" w:hAnsi="Arial" w:cs="Arial"/>
          <w:b/>
          <w:bCs/>
          <w:lang w:val="pt-PT"/>
        </w:rPr>
      </w:pPr>
    </w:p>
    <w:p w14:paraId="220D0B90" w14:textId="0FC6EE70" w:rsidR="00C14B00" w:rsidRPr="00B739B2" w:rsidRDefault="00372DB3">
      <w:pPr>
        <w:autoSpaceDE w:val="0"/>
        <w:spacing w:before="120" w:after="120"/>
        <w:jc w:val="both"/>
        <w:rPr>
          <w:rFonts w:ascii="Arial" w:hAnsi="Arial" w:cs="Arial"/>
          <w:b/>
          <w:bCs/>
          <w:lang w:val="pt-PT"/>
        </w:rPr>
      </w:pPr>
      <w:r w:rsidRPr="00B739B2">
        <w:rPr>
          <w:rFonts w:ascii="Arial" w:hAnsi="Arial" w:cs="Arial"/>
          <w:b/>
          <w:bCs/>
          <w:lang w:val="pt-PT"/>
        </w:rPr>
        <w:t xml:space="preserve">CLÁUSULA VIGÉSIMA </w:t>
      </w:r>
      <w:r w:rsidR="002A3FB4">
        <w:rPr>
          <w:rFonts w:ascii="Arial" w:hAnsi="Arial" w:cs="Arial"/>
          <w:b/>
          <w:bCs/>
          <w:lang w:val="pt-PT"/>
        </w:rPr>
        <w:t>PRIMEIRA</w:t>
      </w:r>
      <w:r w:rsidRPr="00B739B2">
        <w:rPr>
          <w:rFonts w:ascii="Arial" w:hAnsi="Arial" w:cs="Arial"/>
          <w:b/>
          <w:bCs/>
          <w:lang w:val="pt-PT"/>
        </w:rPr>
        <w:t xml:space="preserve"> – DA PUBLICAÇÃO:</w:t>
      </w:r>
    </w:p>
    <w:p w14:paraId="69815612" w14:textId="6B03CFCA" w:rsidR="00C14B00" w:rsidRPr="00E77390" w:rsidRDefault="00372DB3">
      <w:pPr>
        <w:autoSpaceDE w:val="0"/>
        <w:spacing w:before="120" w:after="120"/>
        <w:jc w:val="both"/>
        <w:rPr>
          <w:rFonts w:ascii="Arial" w:hAnsi="Arial" w:cs="Arial"/>
          <w:lang w:val="pt-PT"/>
        </w:rPr>
      </w:pPr>
      <w:r w:rsidRPr="00B739B2">
        <w:rPr>
          <w:rFonts w:ascii="Arial" w:hAnsi="Arial" w:cs="Arial"/>
          <w:b/>
          <w:bCs/>
          <w:lang w:val="pt-PT"/>
        </w:rPr>
        <w:t>2</w:t>
      </w:r>
      <w:r w:rsidR="002A3FB4">
        <w:rPr>
          <w:rFonts w:ascii="Arial" w:hAnsi="Arial" w:cs="Arial"/>
          <w:b/>
          <w:bCs/>
          <w:lang w:val="pt-PT"/>
        </w:rPr>
        <w:t>1</w:t>
      </w:r>
      <w:r w:rsidRPr="00B739B2">
        <w:rPr>
          <w:rFonts w:ascii="Arial" w:hAnsi="Arial" w:cs="Arial"/>
          <w:b/>
          <w:bCs/>
          <w:lang w:val="pt-PT"/>
        </w:rPr>
        <w:t>.1.</w:t>
      </w:r>
      <w:r w:rsidRPr="00B739B2">
        <w:rPr>
          <w:rFonts w:ascii="Arial" w:hAnsi="Arial" w:cs="Arial"/>
          <w:lang w:val="pt-PT"/>
        </w:rPr>
        <w:t xml:space="preserve"> Após a assinatura, deverá o presente Contrato ser publicado, em extrato, no Diário Oficial da União, correndo os encargos por conta do </w:t>
      </w:r>
      <w:r w:rsidRPr="00B739B2">
        <w:rPr>
          <w:rFonts w:ascii="Arial" w:hAnsi="Arial" w:cs="Arial"/>
          <w:bCs/>
          <w:lang w:val="pt-PT"/>
        </w:rPr>
        <w:t>C</w:t>
      </w:r>
      <w:r w:rsidR="001E0880" w:rsidRPr="00B739B2">
        <w:rPr>
          <w:rFonts w:ascii="Arial" w:hAnsi="Arial" w:cs="Arial"/>
          <w:bCs/>
          <w:lang w:val="pt-PT"/>
        </w:rPr>
        <w:t>ONTRATANTE</w:t>
      </w:r>
      <w:r w:rsidR="00FF0819">
        <w:rPr>
          <w:rFonts w:ascii="Arial" w:hAnsi="Arial" w:cs="Arial"/>
          <w:bCs/>
          <w:lang w:val="pt-PT"/>
        </w:rPr>
        <w:t xml:space="preserve">, conforme exposto no aritgo </w:t>
      </w:r>
      <w:r w:rsidR="004B7B94">
        <w:rPr>
          <w:rFonts w:ascii="Arial" w:hAnsi="Arial" w:cs="Arial"/>
          <w:bCs/>
          <w:lang w:val="pt-PT"/>
        </w:rPr>
        <w:t>94 da Lei 14.133/2021.</w:t>
      </w:r>
    </w:p>
    <w:p w14:paraId="68AA9A95" w14:textId="77777777" w:rsidR="00873AA7" w:rsidRPr="00E77390" w:rsidRDefault="00873AA7">
      <w:pPr>
        <w:autoSpaceDE w:val="0"/>
        <w:spacing w:before="120" w:after="120"/>
        <w:jc w:val="both"/>
        <w:rPr>
          <w:rFonts w:ascii="Arial" w:hAnsi="Arial" w:cs="Arial"/>
        </w:rPr>
      </w:pPr>
    </w:p>
    <w:p w14:paraId="406AA52C" w14:textId="0B5D47AB" w:rsidR="00C14B00" w:rsidRPr="00B739B2" w:rsidRDefault="00372DB3">
      <w:pPr>
        <w:autoSpaceDE w:val="0"/>
        <w:spacing w:before="120" w:after="120"/>
        <w:jc w:val="both"/>
        <w:rPr>
          <w:rFonts w:ascii="Arial" w:hAnsi="Arial" w:cs="Arial"/>
        </w:rPr>
      </w:pPr>
      <w:r w:rsidRPr="00B739B2">
        <w:rPr>
          <w:rFonts w:ascii="Arial" w:hAnsi="Arial" w:cs="Arial"/>
          <w:b/>
          <w:bCs/>
          <w:lang w:val="pt-PT"/>
        </w:rPr>
        <w:t xml:space="preserve">CLÁUSULA VIGÉSIMA </w:t>
      </w:r>
      <w:r w:rsidR="002A3FB4">
        <w:rPr>
          <w:rFonts w:ascii="Arial" w:hAnsi="Arial" w:cs="Arial"/>
          <w:b/>
          <w:bCs/>
          <w:lang w:val="pt-PT"/>
        </w:rPr>
        <w:t>SEGUNDA</w:t>
      </w:r>
      <w:r w:rsidRPr="00B739B2">
        <w:rPr>
          <w:rFonts w:ascii="Arial" w:hAnsi="Arial" w:cs="Arial"/>
          <w:b/>
          <w:bCs/>
          <w:lang w:val="pt-PT"/>
        </w:rPr>
        <w:t xml:space="preserve"> – DO FORO COMPETENTE:</w:t>
      </w:r>
    </w:p>
    <w:p w14:paraId="564F56E9" w14:textId="698E3653" w:rsidR="00C14B00" w:rsidRPr="00B739B2" w:rsidRDefault="00372DB3">
      <w:pPr>
        <w:autoSpaceDE w:val="0"/>
        <w:spacing w:before="120" w:after="120"/>
        <w:jc w:val="both"/>
        <w:rPr>
          <w:rFonts w:ascii="Arial" w:hAnsi="Arial" w:cs="Arial"/>
        </w:rPr>
      </w:pPr>
      <w:r w:rsidRPr="00B739B2">
        <w:rPr>
          <w:rFonts w:ascii="Arial" w:hAnsi="Arial" w:cs="Arial"/>
          <w:b/>
          <w:bCs/>
          <w:lang w:val="pt-PT"/>
        </w:rPr>
        <w:t>2</w:t>
      </w:r>
      <w:r w:rsidR="002A3FB4">
        <w:rPr>
          <w:rFonts w:ascii="Arial" w:hAnsi="Arial" w:cs="Arial"/>
          <w:b/>
          <w:bCs/>
          <w:lang w:val="pt-PT"/>
        </w:rPr>
        <w:t>2</w:t>
      </w:r>
      <w:r w:rsidRPr="00B739B2">
        <w:rPr>
          <w:rFonts w:ascii="Arial" w:hAnsi="Arial" w:cs="Arial"/>
          <w:b/>
          <w:bCs/>
          <w:lang w:val="pt-PT"/>
        </w:rPr>
        <w:t>.1.</w:t>
      </w:r>
      <w:r w:rsidRPr="00B739B2">
        <w:rPr>
          <w:rFonts w:ascii="Arial" w:hAnsi="Arial" w:cs="Arial"/>
          <w:lang w:val="pt-PT"/>
        </w:rPr>
        <w:t xml:space="preserve"> O Foro da Seção Judiciária do Rio de Janeiro (Justiça Federal, salvo questões de competência da Justiça especializada) é o competente para ação que resulte ou possa resultar do disposto neste Contrato.</w:t>
      </w:r>
    </w:p>
    <w:p w14:paraId="06A30084" w14:textId="36578EE9" w:rsidR="004A7BBA" w:rsidRDefault="004A7BBA">
      <w:pPr>
        <w:tabs>
          <w:tab w:val="left" w:pos="720"/>
        </w:tabs>
        <w:spacing w:before="120" w:after="120"/>
        <w:jc w:val="both"/>
        <w:rPr>
          <w:rFonts w:ascii="Arial" w:hAnsi="Arial" w:cs="Arial"/>
        </w:rPr>
      </w:pPr>
    </w:p>
    <w:p w14:paraId="61707223" w14:textId="1F6AF396" w:rsidR="004A7BBA" w:rsidRPr="00B739B2" w:rsidRDefault="004A7BBA" w:rsidP="004A7BBA">
      <w:pPr>
        <w:spacing w:before="120" w:after="120"/>
        <w:jc w:val="both"/>
        <w:rPr>
          <w:rFonts w:ascii="Arial" w:hAnsi="Arial" w:cs="Arial"/>
        </w:rPr>
      </w:pPr>
      <w:r w:rsidRPr="00B739B2">
        <w:rPr>
          <w:rFonts w:ascii="Arial" w:hAnsi="Arial" w:cs="Arial"/>
          <w:b/>
        </w:rPr>
        <w:t xml:space="preserve">CLÁUSULA VIGÉSIMA </w:t>
      </w:r>
      <w:r>
        <w:rPr>
          <w:rFonts w:ascii="Arial" w:hAnsi="Arial" w:cs="Arial"/>
          <w:b/>
        </w:rPr>
        <w:t>TERCEIRA</w:t>
      </w:r>
      <w:r w:rsidRPr="00B739B2">
        <w:rPr>
          <w:rFonts w:ascii="Arial" w:hAnsi="Arial" w:cs="Arial"/>
          <w:b/>
        </w:rPr>
        <w:t xml:space="preserve">– </w:t>
      </w:r>
      <w:r w:rsidRPr="004A7BBA">
        <w:rPr>
          <w:rFonts w:ascii="Arial" w:hAnsi="Arial" w:cs="Arial"/>
          <w:b/>
        </w:rPr>
        <w:t>DO REAJUSTAMENTO DE PREÇOS EM SENTIDO AMPLO</w:t>
      </w:r>
      <w:r w:rsidRPr="00B739B2">
        <w:rPr>
          <w:rFonts w:ascii="Arial" w:hAnsi="Arial" w:cs="Arial"/>
          <w:b/>
        </w:rPr>
        <w:t>:</w:t>
      </w:r>
    </w:p>
    <w:p w14:paraId="3EF8896D" w14:textId="221A16BF" w:rsidR="004A7BBA" w:rsidRDefault="004A7BBA">
      <w:pPr>
        <w:tabs>
          <w:tab w:val="left" w:pos="720"/>
        </w:tabs>
        <w:spacing w:before="120" w:after="120"/>
        <w:jc w:val="both"/>
        <w:rPr>
          <w:rFonts w:ascii="Arial" w:hAnsi="Arial" w:cs="Arial"/>
        </w:rPr>
      </w:pPr>
      <w:r w:rsidRPr="004A7BBA">
        <w:rPr>
          <w:rFonts w:ascii="Arial" w:hAnsi="Arial" w:cs="Arial"/>
          <w:b/>
        </w:rPr>
        <w:t>23.1</w:t>
      </w:r>
      <w:r w:rsidR="001E0880">
        <w:rPr>
          <w:rFonts w:ascii="Arial" w:hAnsi="Arial" w:cs="Arial"/>
          <w:b/>
        </w:rPr>
        <w:t>.</w:t>
      </w:r>
      <w:r>
        <w:rPr>
          <w:rFonts w:ascii="Arial" w:hAnsi="Arial" w:cs="Arial"/>
        </w:rPr>
        <w:t xml:space="preserve"> </w:t>
      </w:r>
      <w:r w:rsidRPr="004A7BBA">
        <w:rPr>
          <w:rFonts w:ascii="Arial" w:hAnsi="Arial" w:cs="Arial"/>
        </w:rPr>
        <w:t>Quando a repactuação solicitada pela CONTRATADA se referir aos custos sujeitos à variação dos preços de mercado (insumos não decorrentes da mão de obra), o respectivo aumento será apurado mediante a aplicação do índice de reajustamento IPCA-IBGE (Índice Nacional de Preços ao Consumidor Amplo),</w:t>
      </w:r>
      <w:r w:rsidR="00251858">
        <w:rPr>
          <w:rFonts w:ascii="Arial" w:hAnsi="Arial" w:cs="Arial"/>
        </w:rPr>
        <w:t xml:space="preserve"> </w:t>
      </w:r>
      <w:r w:rsidRPr="004A7BBA">
        <w:rPr>
          <w:rFonts w:ascii="Arial" w:hAnsi="Arial" w:cs="Arial"/>
        </w:rPr>
        <w:t>com base na seguinte fórmula (art. 5º do Decreto n.º 1.054, de 1994):</w:t>
      </w:r>
    </w:p>
    <w:p w14:paraId="701111D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  R = V (I – Iº) / Iº, </w:t>
      </w:r>
    </w:p>
    <w:p w14:paraId="2238AE66"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onde: </w:t>
      </w:r>
    </w:p>
    <w:p w14:paraId="4C0FE59B" w14:textId="18E848AC" w:rsidR="004A7BBA" w:rsidRDefault="004A7BBA">
      <w:pPr>
        <w:tabs>
          <w:tab w:val="left" w:pos="720"/>
        </w:tabs>
        <w:spacing w:before="120" w:after="120"/>
        <w:jc w:val="both"/>
        <w:rPr>
          <w:rFonts w:ascii="Arial" w:hAnsi="Arial" w:cs="Arial"/>
        </w:rPr>
      </w:pPr>
      <w:r w:rsidRPr="004A7BBA">
        <w:rPr>
          <w:rFonts w:ascii="Arial" w:hAnsi="Arial" w:cs="Arial"/>
        </w:rPr>
        <w:t xml:space="preserve">R = Valor do reajuste procurado; </w:t>
      </w:r>
    </w:p>
    <w:p w14:paraId="2A10FEE0"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V = Valor contratual correspondente à parcela dos insumos a ser reajustada; </w:t>
      </w:r>
    </w:p>
    <w:p w14:paraId="6FC909A8"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Iº = índice inicial - refere-se ao índice de custos ou de preços correspondente à data fixada para entrega da proposta da licitação; </w:t>
      </w:r>
    </w:p>
    <w:p w14:paraId="0681A331" w14:textId="77777777" w:rsidR="004A7BBA" w:rsidRDefault="004A7BBA">
      <w:pPr>
        <w:tabs>
          <w:tab w:val="left" w:pos="720"/>
        </w:tabs>
        <w:spacing w:before="120" w:after="120"/>
        <w:jc w:val="both"/>
        <w:rPr>
          <w:rFonts w:ascii="Arial" w:hAnsi="Arial" w:cs="Arial"/>
        </w:rPr>
      </w:pPr>
      <w:r w:rsidRPr="004A7BBA">
        <w:rPr>
          <w:rFonts w:ascii="Arial" w:hAnsi="Arial" w:cs="Arial"/>
        </w:rPr>
        <w:t xml:space="preserve">I = Índice relativo ao mês do reajustamento; </w:t>
      </w:r>
    </w:p>
    <w:p w14:paraId="5B63C0E4" w14:textId="5DE76FF5" w:rsidR="004A7BBA" w:rsidRDefault="004A7BBA">
      <w:pPr>
        <w:tabs>
          <w:tab w:val="left" w:pos="720"/>
        </w:tabs>
        <w:spacing w:before="120" w:after="120"/>
        <w:jc w:val="both"/>
        <w:rPr>
          <w:rFonts w:ascii="Arial" w:hAnsi="Arial" w:cs="Arial"/>
        </w:rPr>
      </w:pPr>
      <w:r w:rsidRPr="004A7BBA">
        <w:rPr>
          <w:rFonts w:ascii="Arial" w:hAnsi="Arial" w:cs="Arial"/>
          <w:b/>
        </w:rPr>
        <w:t>23.2</w:t>
      </w:r>
      <w:r w:rsidR="001E0880">
        <w:rPr>
          <w:rFonts w:ascii="Arial" w:hAnsi="Arial" w:cs="Arial"/>
          <w:b/>
        </w:rPr>
        <w:t>.</w:t>
      </w:r>
      <w:r w:rsidRPr="004A7BBA">
        <w:rPr>
          <w:rFonts w:ascii="Arial" w:hAnsi="Arial" w:cs="Arial"/>
        </w:rPr>
        <w:t xml:space="preserve"> 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20DAF2A" w14:textId="12BEEA4A" w:rsidR="004A7BBA" w:rsidRDefault="004A7BBA">
      <w:pPr>
        <w:tabs>
          <w:tab w:val="left" w:pos="720"/>
        </w:tabs>
        <w:spacing w:before="120" w:after="120"/>
        <w:jc w:val="both"/>
        <w:rPr>
          <w:rFonts w:ascii="Arial" w:hAnsi="Arial" w:cs="Arial"/>
        </w:rPr>
      </w:pPr>
      <w:r w:rsidRPr="004A7BBA">
        <w:rPr>
          <w:rFonts w:ascii="Arial" w:hAnsi="Arial" w:cs="Arial"/>
          <w:b/>
        </w:rPr>
        <w:t>23.3</w:t>
      </w:r>
      <w:r w:rsidR="001E0880">
        <w:rPr>
          <w:rFonts w:ascii="Arial" w:hAnsi="Arial" w:cs="Arial"/>
          <w:b/>
        </w:rPr>
        <w:t>.</w:t>
      </w:r>
      <w:r w:rsidRPr="004A7BBA">
        <w:rPr>
          <w:rFonts w:ascii="Arial" w:hAnsi="Arial" w:cs="Arial"/>
        </w:rPr>
        <w:t xml:space="preserve"> Nas aferições finais, o índice utilizado para a repactuação dos insumos será, obrigatoriamente, o definitivo.  </w:t>
      </w:r>
    </w:p>
    <w:p w14:paraId="2F60752C" w14:textId="412EDC05" w:rsidR="004A7BBA" w:rsidRDefault="004A7BBA">
      <w:pPr>
        <w:tabs>
          <w:tab w:val="left" w:pos="720"/>
        </w:tabs>
        <w:spacing w:before="120" w:after="120"/>
        <w:jc w:val="both"/>
        <w:rPr>
          <w:rFonts w:ascii="Arial" w:hAnsi="Arial" w:cs="Arial"/>
        </w:rPr>
      </w:pPr>
      <w:r w:rsidRPr="004A7BBA">
        <w:rPr>
          <w:rFonts w:ascii="Arial" w:hAnsi="Arial" w:cs="Arial"/>
          <w:b/>
        </w:rPr>
        <w:t>23.4</w:t>
      </w:r>
      <w:r w:rsidR="001E0880">
        <w:rPr>
          <w:rFonts w:ascii="Arial" w:hAnsi="Arial" w:cs="Arial"/>
          <w:b/>
        </w:rPr>
        <w:t>.</w:t>
      </w:r>
      <w:r w:rsidRPr="004A7BBA">
        <w:rPr>
          <w:rFonts w:ascii="Arial" w:hAnsi="Arial" w:cs="Arial"/>
        </w:rPr>
        <w:t xml:space="preserve"> Caso o índice estabelecido para a repactuação de insumos venha a ser extinto ou de qualquer forma não possa mais ser utilizado, será adotado, em substituição, o que vier a ser determinado pela legislação então em vigor.  </w:t>
      </w:r>
    </w:p>
    <w:p w14:paraId="041A5FA1" w14:textId="3DBB7C11" w:rsidR="004A7BBA" w:rsidRDefault="004A7BBA">
      <w:pPr>
        <w:tabs>
          <w:tab w:val="left" w:pos="720"/>
        </w:tabs>
        <w:spacing w:before="120" w:after="120"/>
        <w:jc w:val="both"/>
        <w:rPr>
          <w:rFonts w:ascii="Arial" w:hAnsi="Arial" w:cs="Arial"/>
        </w:rPr>
      </w:pPr>
      <w:r w:rsidRPr="004A7BBA">
        <w:rPr>
          <w:rFonts w:ascii="Arial" w:hAnsi="Arial" w:cs="Arial"/>
          <w:b/>
        </w:rPr>
        <w:lastRenderedPageBreak/>
        <w:t>23.5</w:t>
      </w:r>
      <w:r w:rsidR="001E0880">
        <w:rPr>
          <w:rFonts w:ascii="Arial" w:hAnsi="Arial" w:cs="Arial"/>
          <w:b/>
        </w:rPr>
        <w:t>.</w:t>
      </w:r>
      <w:r w:rsidRPr="004A7BBA">
        <w:rPr>
          <w:rFonts w:ascii="Arial" w:hAnsi="Arial" w:cs="Arial"/>
        </w:rPr>
        <w:t xml:space="preserve"> Na ausência de previsão legal quanto ao índice substituto, as partes elegerão novo índice oficial, para reajustamento do preço do valor remanescente dos insumos e materiais, por meio de termo aditivo.   </w:t>
      </w:r>
    </w:p>
    <w:p w14:paraId="01EFA592" w14:textId="5C936041" w:rsidR="004A7BBA" w:rsidRDefault="004A7BBA">
      <w:pPr>
        <w:tabs>
          <w:tab w:val="left" w:pos="720"/>
        </w:tabs>
        <w:spacing w:before="120" w:after="120"/>
        <w:jc w:val="both"/>
        <w:rPr>
          <w:rFonts w:ascii="Arial" w:hAnsi="Arial" w:cs="Arial"/>
        </w:rPr>
      </w:pPr>
      <w:r w:rsidRPr="004A7BBA">
        <w:rPr>
          <w:rFonts w:ascii="Arial" w:hAnsi="Arial" w:cs="Arial"/>
          <w:b/>
        </w:rPr>
        <w:t>23.6</w:t>
      </w:r>
      <w:r w:rsidR="001E0880">
        <w:rPr>
          <w:rFonts w:ascii="Arial" w:hAnsi="Arial" w:cs="Arial"/>
          <w:b/>
        </w:rPr>
        <w:t>.</w:t>
      </w:r>
      <w:r w:rsidRPr="004A7BBA">
        <w:rPr>
          <w:rFonts w:ascii="Arial" w:hAnsi="Arial" w:cs="Arial"/>
        </w:rPr>
        <w:t xml:space="preserve">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 </w:t>
      </w:r>
    </w:p>
    <w:p w14:paraId="22B9831F" w14:textId="1CE093C7" w:rsidR="004A7BBA" w:rsidRDefault="004A7BBA">
      <w:pPr>
        <w:tabs>
          <w:tab w:val="left" w:pos="720"/>
        </w:tabs>
        <w:spacing w:before="120" w:after="120"/>
        <w:jc w:val="both"/>
        <w:rPr>
          <w:rFonts w:ascii="Arial" w:hAnsi="Arial" w:cs="Arial"/>
        </w:rPr>
      </w:pPr>
      <w:r w:rsidRPr="004A7BBA">
        <w:rPr>
          <w:rFonts w:ascii="Arial" w:hAnsi="Arial" w:cs="Arial"/>
          <w:b/>
        </w:rPr>
        <w:t>23.7</w:t>
      </w:r>
      <w:r w:rsidR="001E0880">
        <w:rPr>
          <w:rFonts w:ascii="Arial" w:hAnsi="Arial" w:cs="Arial"/>
          <w:b/>
        </w:rPr>
        <w:t>.</w:t>
      </w:r>
      <w:r w:rsidRPr="004A7BBA">
        <w:rPr>
          <w:rFonts w:ascii="Arial" w:hAnsi="Arial" w:cs="Arial"/>
        </w:rPr>
        <w:t xml:space="preserve"> Os novos valores contratuais decorrentes das repactuações terão suas vigências iniciadas observando-se o seguinte: </w:t>
      </w:r>
    </w:p>
    <w:p w14:paraId="7C0CDE80" w14:textId="6E91FDED" w:rsidR="004A7BBA" w:rsidRDefault="004A7BBA">
      <w:pPr>
        <w:tabs>
          <w:tab w:val="left" w:pos="720"/>
        </w:tabs>
        <w:spacing w:before="120" w:after="120"/>
        <w:jc w:val="both"/>
        <w:rPr>
          <w:rFonts w:ascii="Arial" w:hAnsi="Arial" w:cs="Arial"/>
        </w:rPr>
      </w:pPr>
      <w:r w:rsidRPr="004A7BBA">
        <w:rPr>
          <w:rFonts w:ascii="Arial" w:hAnsi="Arial" w:cs="Arial"/>
          <w:b/>
        </w:rPr>
        <w:t>23.8</w:t>
      </w:r>
      <w:r w:rsidR="001E0880">
        <w:rPr>
          <w:rFonts w:ascii="Arial" w:hAnsi="Arial" w:cs="Arial"/>
          <w:b/>
        </w:rPr>
        <w:t>.</w:t>
      </w:r>
      <w:r w:rsidRPr="004A7BBA">
        <w:rPr>
          <w:rFonts w:ascii="Arial" w:hAnsi="Arial" w:cs="Arial"/>
        </w:rPr>
        <w:t xml:space="preserve"> A partir da ocorrência do fato gerador que deu causa à repactuação; </w:t>
      </w:r>
    </w:p>
    <w:p w14:paraId="4103B94C" w14:textId="71C7559F" w:rsidR="004A7BBA" w:rsidRDefault="004A7BBA">
      <w:pPr>
        <w:tabs>
          <w:tab w:val="left" w:pos="720"/>
        </w:tabs>
        <w:spacing w:before="120" w:after="120"/>
        <w:jc w:val="both"/>
        <w:rPr>
          <w:rFonts w:ascii="Arial" w:hAnsi="Arial" w:cs="Arial"/>
        </w:rPr>
      </w:pPr>
      <w:r w:rsidRPr="004A7BBA">
        <w:rPr>
          <w:rFonts w:ascii="Arial" w:hAnsi="Arial" w:cs="Arial"/>
          <w:b/>
        </w:rPr>
        <w:t>23.9</w:t>
      </w:r>
      <w:r w:rsidR="001E0880">
        <w:rPr>
          <w:rFonts w:ascii="Arial" w:hAnsi="Arial" w:cs="Arial"/>
          <w:b/>
        </w:rPr>
        <w:t>.</w:t>
      </w:r>
      <w:r w:rsidRPr="004A7BBA">
        <w:rPr>
          <w:rFonts w:ascii="Arial" w:hAnsi="Arial" w:cs="Arial"/>
        </w:rPr>
        <w:t xml:space="preserve"> Em data futura, desde que acordada entre as partes, sem prejuízo da contagem de periodicidade para concessão das próximas repactuações futuras; ou </w:t>
      </w:r>
    </w:p>
    <w:p w14:paraId="58125B02" w14:textId="072C9D97" w:rsidR="004A7BBA" w:rsidRDefault="004A7BBA">
      <w:pPr>
        <w:tabs>
          <w:tab w:val="left" w:pos="720"/>
        </w:tabs>
        <w:spacing w:before="120" w:after="120"/>
        <w:jc w:val="both"/>
        <w:rPr>
          <w:rFonts w:ascii="Arial" w:hAnsi="Arial" w:cs="Arial"/>
        </w:rPr>
      </w:pPr>
      <w:r w:rsidRPr="004A7BBA">
        <w:rPr>
          <w:rFonts w:ascii="Arial" w:hAnsi="Arial" w:cs="Arial"/>
          <w:b/>
        </w:rPr>
        <w:t>23.10</w:t>
      </w:r>
      <w:r w:rsidR="001E0880">
        <w:rPr>
          <w:rFonts w:ascii="Arial" w:hAnsi="Arial" w:cs="Arial"/>
          <w:b/>
        </w:rPr>
        <w:t>.</w:t>
      </w:r>
      <w:r w:rsidRPr="004A7BBA">
        <w:rPr>
          <w:rFonts w:ascii="Arial" w:hAnsi="Arial" w:cs="Arial"/>
        </w:rPr>
        <w:t xml:space="preserve">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r w:rsidR="00251858">
        <w:rPr>
          <w:rFonts w:ascii="Arial" w:hAnsi="Arial" w:cs="Arial"/>
        </w:rPr>
        <w:t>.</w:t>
      </w:r>
    </w:p>
    <w:p w14:paraId="0DDEE258" w14:textId="20397463" w:rsidR="00E36DD5" w:rsidRPr="00146327" w:rsidRDefault="002A3FB4" w:rsidP="00E36DD5">
      <w:pPr>
        <w:pStyle w:val="xmsonormal"/>
        <w:shd w:val="clear" w:color="auto" w:fill="FFFFFF"/>
        <w:spacing w:before="120" w:after="120"/>
        <w:jc w:val="both"/>
        <w:rPr>
          <w:rFonts w:ascii="Arial" w:hAnsi="Arial" w:cs="Arial"/>
          <w:b/>
          <w:bCs/>
          <w:color w:val="000000"/>
        </w:rPr>
      </w:pPr>
      <w:r>
        <w:rPr>
          <w:rFonts w:ascii="Arial" w:hAnsi="Arial" w:cs="Arial"/>
          <w:b/>
          <w:bCs/>
          <w:color w:val="000000"/>
        </w:rPr>
        <w:t>23</w:t>
      </w:r>
      <w:r w:rsidR="00E36DD5" w:rsidRPr="009F30E3">
        <w:rPr>
          <w:rFonts w:ascii="Arial" w:hAnsi="Arial" w:cs="Arial"/>
          <w:b/>
          <w:bCs/>
          <w:color w:val="000000"/>
        </w:rPr>
        <w:t>.</w:t>
      </w:r>
      <w:r>
        <w:rPr>
          <w:rFonts w:ascii="Arial" w:hAnsi="Arial" w:cs="Arial"/>
          <w:b/>
          <w:bCs/>
          <w:color w:val="000000"/>
        </w:rPr>
        <w:t>11</w:t>
      </w:r>
      <w:r w:rsidR="00E36DD5" w:rsidRPr="009F30E3">
        <w:rPr>
          <w:rFonts w:ascii="Arial" w:hAnsi="Arial" w:cs="Arial"/>
          <w:b/>
          <w:bCs/>
          <w:color w:val="000000"/>
        </w:rPr>
        <w:t>.</w:t>
      </w:r>
      <w:r w:rsidR="00804C50">
        <w:rPr>
          <w:rFonts w:ascii="Arial" w:hAnsi="Arial" w:cs="Arial"/>
          <w:b/>
          <w:bCs/>
          <w:color w:val="000000"/>
        </w:rPr>
        <w:t xml:space="preserve"> </w:t>
      </w:r>
      <w:r w:rsidR="00E36DD5" w:rsidRPr="009F30E3">
        <w:rPr>
          <w:rFonts w:ascii="Arial" w:hAnsi="Arial" w:cs="Arial"/>
          <w:color w:val="000000"/>
        </w:rPr>
        <w:t xml:space="preserve">Poderá haver reequilíbrio econômico-financeiro do instrumento contratual a ser firmado,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nos termos do </w:t>
      </w:r>
      <w:r w:rsidR="00E36DD5" w:rsidRPr="00E306F3">
        <w:rPr>
          <w:rFonts w:ascii="Arial" w:hAnsi="Arial" w:cs="Arial"/>
          <w:color w:val="000000"/>
        </w:rPr>
        <w:t xml:space="preserve">artigo </w:t>
      </w:r>
      <w:r w:rsidR="00E306F3" w:rsidRPr="00E306F3">
        <w:rPr>
          <w:rFonts w:ascii="Arial" w:hAnsi="Arial" w:cs="Arial"/>
          <w:color w:val="000000"/>
        </w:rPr>
        <w:t>124</w:t>
      </w:r>
      <w:r w:rsidR="00E36DD5" w:rsidRPr="00E306F3">
        <w:rPr>
          <w:rFonts w:ascii="Arial" w:hAnsi="Arial" w:cs="Arial"/>
          <w:color w:val="000000"/>
        </w:rPr>
        <w:t xml:space="preserve">, inciso II, alínea “d” da Lei nº </w:t>
      </w:r>
      <w:r w:rsidR="00E306F3" w:rsidRPr="00E306F3">
        <w:rPr>
          <w:rFonts w:ascii="Arial" w:hAnsi="Arial" w:cs="Arial"/>
          <w:color w:val="000000"/>
        </w:rPr>
        <w:t>14</w:t>
      </w:r>
      <w:r w:rsidR="00E36DD5" w:rsidRPr="00E306F3">
        <w:rPr>
          <w:rFonts w:ascii="Arial" w:hAnsi="Arial" w:cs="Arial"/>
          <w:color w:val="000000"/>
        </w:rPr>
        <w:t>.</w:t>
      </w:r>
      <w:r w:rsidR="00E306F3" w:rsidRPr="00E306F3">
        <w:rPr>
          <w:rFonts w:ascii="Arial" w:hAnsi="Arial" w:cs="Arial"/>
          <w:color w:val="000000"/>
        </w:rPr>
        <w:t>133</w:t>
      </w:r>
      <w:r w:rsidR="00E36DD5" w:rsidRPr="00E306F3">
        <w:rPr>
          <w:rFonts w:ascii="Arial" w:hAnsi="Arial" w:cs="Arial"/>
          <w:color w:val="000000"/>
        </w:rPr>
        <w:t>/</w:t>
      </w:r>
      <w:r w:rsidR="00E306F3" w:rsidRPr="00E306F3">
        <w:rPr>
          <w:rFonts w:ascii="Arial" w:hAnsi="Arial" w:cs="Arial"/>
          <w:color w:val="000000"/>
        </w:rPr>
        <w:t>2021</w:t>
      </w:r>
      <w:r w:rsidR="00E36DD5" w:rsidRPr="00E306F3">
        <w:rPr>
          <w:rFonts w:ascii="Arial" w:hAnsi="Arial" w:cs="Arial"/>
          <w:color w:val="000000"/>
        </w:rPr>
        <w:t>.</w:t>
      </w:r>
      <w:r w:rsidR="00E36DD5">
        <w:rPr>
          <w:rFonts w:ascii="Arial" w:hAnsi="Arial" w:cs="Arial"/>
          <w:color w:val="000000"/>
        </w:rPr>
        <w:t xml:space="preserve"> </w:t>
      </w:r>
    </w:p>
    <w:p w14:paraId="3A9E0BC2" w14:textId="172F0F07" w:rsidR="00E36DD5" w:rsidRDefault="002A3FB4" w:rsidP="00E36DD5">
      <w:pPr>
        <w:pStyle w:val="xmsonormal"/>
        <w:shd w:val="clear" w:color="auto" w:fill="FFFFFF"/>
        <w:spacing w:before="120" w:after="120"/>
        <w:jc w:val="both"/>
        <w:rPr>
          <w:rFonts w:ascii="Arial" w:hAnsi="Arial" w:cs="Arial"/>
          <w:color w:val="000000"/>
        </w:rPr>
      </w:pPr>
      <w:r>
        <w:rPr>
          <w:rFonts w:ascii="Arial" w:hAnsi="Arial" w:cs="Arial"/>
          <w:b/>
          <w:bCs/>
          <w:color w:val="000000"/>
        </w:rPr>
        <w:t>23</w:t>
      </w:r>
      <w:r w:rsidR="00E36DD5" w:rsidRPr="009F30E3">
        <w:rPr>
          <w:rFonts w:ascii="Arial" w:hAnsi="Arial" w:cs="Arial"/>
          <w:b/>
          <w:bCs/>
          <w:color w:val="000000"/>
        </w:rPr>
        <w:t>.</w:t>
      </w:r>
      <w:r>
        <w:rPr>
          <w:rFonts w:ascii="Arial" w:hAnsi="Arial" w:cs="Arial"/>
          <w:b/>
          <w:bCs/>
          <w:color w:val="000000"/>
        </w:rPr>
        <w:t>12</w:t>
      </w:r>
      <w:r w:rsidR="00E36DD5" w:rsidRPr="009F30E3">
        <w:rPr>
          <w:rFonts w:ascii="Arial" w:hAnsi="Arial" w:cs="Arial"/>
          <w:b/>
          <w:bCs/>
          <w:color w:val="000000"/>
        </w:rPr>
        <w:t>.</w:t>
      </w:r>
      <w:r w:rsidR="00804C50">
        <w:rPr>
          <w:rFonts w:ascii="Arial" w:hAnsi="Arial" w:cs="Arial"/>
          <w:b/>
          <w:bCs/>
          <w:color w:val="000000"/>
        </w:rPr>
        <w:t xml:space="preserve"> </w:t>
      </w:r>
      <w:r w:rsidR="00E36DD5" w:rsidRPr="009F30E3">
        <w:rPr>
          <w:rFonts w:ascii="Arial" w:hAnsi="Arial" w:cs="Arial"/>
          <w:color w:val="000000"/>
        </w:rPr>
        <w:t>Nos casos do item anterior, a C</w:t>
      </w:r>
      <w:r w:rsidR="00804C50" w:rsidRPr="009F30E3">
        <w:rPr>
          <w:rFonts w:ascii="Arial" w:hAnsi="Arial" w:cs="Arial"/>
          <w:color w:val="000000"/>
        </w:rPr>
        <w:t>ONTRATADA</w:t>
      </w:r>
      <w:r w:rsidR="00E36DD5" w:rsidRPr="009F30E3">
        <w:rPr>
          <w:rFonts w:ascii="Arial" w:hAnsi="Arial" w:cs="Arial"/>
          <w:color w:val="000000"/>
        </w:rPr>
        <w:t xml:space="preserve"> deverá demonstrar analiticamente a variação dos componentes dos custos do Contrato, devidamente justificada, sendo tal demonstração analisada pelo C</w:t>
      </w:r>
      <w:r w:rsidR="00804C50" w:rsidRPr="009F30E3">
        <w:rPr>
          <w:rFonts w:ascii="Arial" w:hAnsi="Arial" w:cs="Arial"/>
          <w:color w:val="000000"/>
        </w:rPr>
        <w:t>ONTRATANTE</w:t>
      </w:r>
      <w:r w:rsidR="00E36DD5" w:rsidRPr="009F30E3">
        <w:rPr>
          <w:rFonts w:ascii="Arial" w:hAnsi="Arial" w:cs="Arial"/>
          <w:color w:val="000000"/>
        </w:rPr>
        <w:t xml:space="preserve"> para verificação de sua viabilidade e/ou necessidade.</w:t>
      </w:r>
    </w:p>
    <w:p w14:paraId="0CF7C007" w14:textId="131EDD3D" w:rsidR="00804C50" w:rsidRPr="009F30E3" w:rsidRDefault="00804C50" w:rsidP="00E36DD5">
      <w:pPr>
        <w:pStyle w:val="xmsonormal"/>
        <w:shd w:val="clear" w:color="auto" w:fill="FFFFFF"/>
        <w:spacing w:before="120" w:after="120"/>
        <w:jc w:val="both"/>
        <w:rPr>
          <w:rFonts w:ascii="Arial" w:hAnsi="Arial" w:cs="Arial"/>
          <w:color w:val="000000"/>
        </w:rPr>
      </w:pPr>
      <w:r w:rsidRPr="00804C50">
        <w:rPr>
          <w:rFonts w:ascii="Arial" w:hAnsi="Arial" w:cs="Arial"/>
          <w:b/>
          <w:color w:val="000000"/>
        </w:rPr>
        <w:t>23.13.</w:t>
      </w:r>
      <w:r>
        <w:rPr>
          <w:rFonts w:ascii="Arial" w:hAnsi="Arial" w:cs="Arial"/>
          <w:color w:val="000000"/>
        </w:rPr>
        <w:t xml:space="preserve"> Caberá ao CONTRATANTE o prazo de 10 (dez) dias úteis para resposta a qualquer pedido de repactuação efetuado pela CONTRATADA</w:t>
      </w:r>
      <w:r w:rsidR="001E0880">
        <w:rPr>
          <w:rFonts w:ascii="Arial" w:hAnsi="Arial" w:cs="Arial"/>
          <w:color w:val="000000"/>
        </w:rPr>
        <w:t>, seja para reequilíbrio econômico-financeiro ou simples repactuação de preços</w:t>
      </w:r>
      <w:r>
        <w:rPr>
          <w:rFonts w:ascii="Arial" w:hAnsi="Arial" w:cs="Arial"/>
          <w:color w:val="000000"/>
        </w:rPr>
        <w:t>.</w:t>
      </w:r>
    </w:p>
    <w:p w14:paraId="4C33B654" w14:textId="77777777" w:rsidR="002A3FB4" w:rsidRDefault="002A3FB4" w:rsidP="00195567">
      <w:pPr>
        <w:spacing w:before="120" w:after="120"/>
        <w:jc w:val="both"/>
        <w:rPr>
          <w:rFonts w:ascii="Arial" w:hAnsi="Arial" w:cs="Arial"/>
          <w:b/>
        </w:rPr>
      </w:pPr>
    </w:p>
    <w:p w14:paraId="237F38BA" w14:textId="73869E41" w:rsidR="00195567" w:rsidRPr="00B739B2" w:rsidRDefault="00195567" w:rsidP="00195567">
      <w:pPr>
        <w:spacing w:before="120" w:after="120"/>
        <w:jc w:val="both"/>
        <w:rPr>
          <w:rFonts w:ascii="Arial" w:hAnsi="Arial" w:cs="Arial"/>
        </w:rPr>
      </w:pPr>
      <w:r w:rsidRPr="00B739B2">
        <w:rPr>
          <w:rFonts w:ascii="Arial" w:hAnsi="Arial" w:cs="Arial"/>
          <w:b/>
        </w:rPr>
        <w:t xml:space="preserve">CLÁUSULA VIGÉSIMA </w:t>
      </w:r>
      <w:r w:rsidR="002A3FB4">
        <w:rPr>
          <w:rFonts w:ascii="Arial" w:hAnsi="Arial" w:cs="Arial"/>
          <w:b/>
        </w:rPr>
        <w:t>QUARTA</w:t>
      </w:r>
      <w:r w:rsidRPr="00B739B2">
        <w:rPr>
          <w:rFonts w:ascii="Arial" w:hAnsi="Arial" w:cs="Arial"/>
          <w:b/>
        </w:rPr>
        <w:t>– DAS DISPOSIÇÕES GERAIS:</w:t>
      </w:r>
    </w:p>
    <w:p w14:paraId="62AFF04A" w14:textId="39296A61" w:rsidR="00195567" w:rsidRDefault="00195567" w:rsidP="00195567">
      <w:pPr>
        <w:tabs>
          <w:tab w:val="left" w:pos="720"/>
        </w:tabs>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.1.</w:t>
      </w:r>
      <w:r w:rsidRPr="00B739B2">
        <w:rPr>
          <w:rFonts w:ascii="Arial" w:hAnsi="Arial" w:cs="Arial"/>
        </w:rPr>
        <w:t xml:space="preserve"> A </w:t>
      </w:r>
      <w:r w:rsidR="00804C50" w:rsidRPr="00B739B2">
        <w:rPr>
          <w:rFonts w:ascii="Arial" w:hAnsi="Arial" w:cs="Arial"/>
        </w:rPr>
        <w:t>CONTRATADA</w:t>
      </w:r>
      <w:r w:rsidRPr="00B739B2">
        <w:rPr>
          <w:rFonts w:ascii="Arial" w:hAnsi="Arial" w:cs="Arial"/>
        </w:rPr>
        <w:t xml:space="preserve"> deverá manter sob sigilo as informações prestadas pelo C</w:t>
      </w:r>
      <w:r w:rsidR="00804C50" w:rsidRPr="00B739B2">
        <w:rPr>
          <w:rFonts w:ascii="Arial" w:hAnsi="Arial" w:cs="Arial"/>
        </w:rPr>
        <w:t>ONTRATANTE</w:t>
      </w:r>
      <w:r w:rsidRPr="00B739B2">
        <w:rPr>
          <w:rFonts w:ascii="Arial" w:hAnsi="Arial" w:cs="Arial"/>
        </w:rPr>
        <w:t>.</w:t>
      </w:r>
    </w:p>
    <w:p w14:paraId="12A233FB" w14:textId="4D941947" w:rsidR="00195567" w:rsidRPr="00B739B2" w:rsidRDefault="00195567" w:rsidP="00195567">
      <w:pPr>
        <w:tabs>
          <w:tab w:val="left" w:pos="720"/>
        </w:tabs>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.2.</w:t>
      </w:r>
      <w:r w:rsidRPr="00B739B2">
        <w:rPr>
          <w:rFonts w:ascii="Arial" w:hAnsi="Arial" w:cs="Arial"/>
        </w:rPr>
        <w:t xml:space="preserve"> A tolerância quanto a eventuais descumprimentos ou infrações relativas às cláusulas e condições estipuladas no presente Contrato não será considerada como precedente, novação ou renúncia aos direitos que a lei e o presente Contrato assegurem às partes.</w:t>
      </w:r>
    </w:p>
    <w:p w14:paraId="73B0E9A4" w14:textId="275F6064" w:rsidR="00195567" w:rsidRPr="00B739B2" w:rsidRDefault="00195567" w:rsidP="00195567">
      <w:pPr>
        <w:spacing w:before="120" w:after="120"/>
        <w:jc w:val="both"/>
        <w:rPr>
          <w:rFonts w:ascii="Arial" w:hAnsi="Arial" w:cs="Arial"/>
        </w:rPr>
      </w:pPr>
      <w:r w:rsidRPr="00B739B2">
        <w:rPr>
          <w:rFonts w:ascii="Arial" w:hAnsi="Arial" w:cs="Arial"/>
          <w:b/>
        </w:rPr>
        <w:t>2</w:t>
      </w:r>
      <w:r w:rsidR="002A3FB4">
        <w:rPr>
          <w:rFonts w:ascii="Arial" w:hAnsi="Arial" w:cs="Arial"/>
          <w:b/>
        </w:rPr>
        <w:t>4</w:t>
      </w:r>
      <w:r w:rsidRPr="00B739B2">
        <w:rPr>
          <w:rFonts w:ascii="Arial" w:hAnsi="Arial" w:cs="Arial"/>
          <w:b/>
        </w:rPr>
        <w:t>.3.</w:t>
      </w:r>
      <w:r w:rsidRPr="00B739B2">
        <w:rPr>
          <w:rFonts w:ascii="Arial" w:hAnsi="Arial" w:cs="Arial"/>
        </w:rPr>
        <w:t xml:space="preserve"> </w:t>
      </w:r>
      <w:r w:rsidR="00804C50">
        <w:rPr>
          <w:rFonts w:ascii="Arial" w:hAnsi="Arial" w:cs="Arial"/>
        </w:rPr>
        <w:t>A</w:t>
      </w:r>
      <w:r w:rsidRPr="00B739B2">
        <w:rPr>
          <w:rFonts w:ascii="Arial" w:hAnsi="Arial" w:cs="Arial"/>
        </w:rPr>
        <w:t xml:space="preserve"> </w:t>
      </w:r>
      <w:r w:rsidR="00804C50" w:rsidRPr="00B739B2">
        <w:rPr>
          <w:rFonts w:ascii="Arial" w:hAnsi="Arial" w:cs="Arial"/>
        </w:rPr>
        <w:t>CONTRATAD</w:t>
      </w:r>
      <w:r w:rsidR="00804C50">
        <w:rPr>
          <w:rFonts w:ascii="Arial" w:hAnsi="Arial" w:cs="Arial"/>
        </w:rPr>
        <w:t>A</w:t>
      </w:r>
      <w:r w:rsidRPr="00B739B2">
        <w:rPr>
          <w:rFonts w:ascii="Arial" w:hAnsi="Arial" w:cs="Arial"/>
        </w:rPr>
        <w:t xml:space="preserve"> concordará, ao assinar o presente contrato, com a ética profissional adotada pelo CAU/RJ quanto à postura, capacitação, representação da instituição e execução dos trabalhos dos profissionais.</w:t>
      </w:r>
    </w:p>
    <w:p w14:paraId="58948852" w14:textId="77777777" w:rsidR="002A3FB4" w:rsidRDefault="002A3FB4">
      <w:pPr>
        <w:autoSpaceDE w:val="0"/>
        <w:spacing w:before="120" w:after="120"/>
        <w:ind w:firstLine="567"/>
        <w:jc w:val="both"/>
        <w:rPr>
          <w:rFonts w:ascii="Arial" w:hAnsi="Arial" w:cs="Arial"/>
          <w:lang w:val="pt-PT"/>
        </w:rPr>
      </w:pPr>
    </w:p>
    <w:p w14:paraId="239AC65F" w14:textId="1101A8AF" w:rsidR="00C14B00" w:rsidRDefault="00372DB3">
      <w:pPr>
        <w:autoSpaceDE w:val="0"/>
        <w:spacing w:before="120" w:after="120"/>
        <w:ind w:firstLine="567"/>
        <w:jc w:val="both"/>
        <w:rPr>
          <w:rFonts w:ascii="Arial" w:hAnsi="Arial" w:cs="Arial"/>
          <w:lang w:val="pt-PT"/>
        </w:rPr>
      </w:pPr>
      <w:r w:rsidRPr="00B739B2">
        <w:rPr>
          <w:rFonts w:ascii="Arial" w:hAnsi="Arial" w:cs="Arial"/>
          <w:lang w:val="pt-PT"/>
        </w:rPr>
        <w:lastRenderedPageBreak/>
        <w:t>E, por estarem justas e contratadas firmam o presente em 02 (duas) vias de igual teor e forma, juntamente com as testemunhas abaixo qualificadas.</w:t>
      </w:r>
    </w:p>
    <w:p w14:paraId="07B0F893" w14:textId="77777777" w:rsidR="00804C50" w:rsidRPr="00B739B2" w:rsidRDefault="00804C50">
      <w:pPr>
        <w:autoSpaceDE w:val="0"/>
        <w:spacing w:before="120" w:after="120"/>
        <w:ind w:firstLine="567"/>
        <w:jc w:val="both"/>
        <w:rPr>
          <w:rFonts w:ascii="Arial" w:hAnsi="Arial" w:cs="Arial"/>
          <w:lang w:val="pt-PT"/>
        </w:rPr>
      </w:pPr>
    </w:p>
    <w:p w14:paraId="03B8DED1" w14:textId="2C2C1A56" w:rsidR="00C14B00" w:rsidRPr="00B739B2" w:rsidRDefault="00372DB3">
      <w:pPr>
        <w:autoSpaceDE w:val="0"/>
        <w:spacing w:before="120" w:after="120"/>
        <w:jc w:val="center"/>
        <w:rPr>
          <w:rFonts w:ascii="Arial" w:hAnsi="Arial" w:cs="Arial"/>
          <w:lang w:val="pt-PT"/>
        </w:rPr>
      </w:pPr>
      <w:r w:rsidRPr="00B739B2">
        <w:rPr>
          <w:rFonts w:ascii="Arial" w:hAnsi="Arial" w:cs="Arial"/>
          <w:lang w:val="pt-PT"/>
        </w:rPr>
        <w:t>Rio de Janeiro, __ de ____________ de 202</w:t>
      </w:r>
      <w:r w:rsidR="00E77390">
        <w:rPr>
          <w:rFonts w:ascii="Arial" w:hAnsi="Arial" w:cs="Arial"/>
          <w:lang w:val="pt-PT"/>
        </w:rPr>
        <w:t>2</w:t>
      </w:r>
      <w:r w:rsidRPr="00B739B2">
        <w:rPr>
          <w:rFonts w:ascii="Arial" w:hAnsi="Arial" w:cs="Arial"/>
          <w:lang w:val="pt-PT"/>
        </w:rPr>
        <w:t>.</w:t>
      </w:r>
    </w:p>
    <w:p w14:paraId="6648A328" w14:textId="6D0F9690" w:rsidR="00C14B00" w:rsidRDefault="00C14B00">
      <w:pPr>
        <w:autoSpaceDE w:val="0"/>
        <w:spacing w:before="120" w:after="120"/>
        <w:rPr>
          <w:rFonts w:ascii="Arial" w:hAnsi="Arial" w:cs="Arial"/>
          <w:b/>
          <w:bCs/>
          <w:lang w:val="pt-PT"/>
        </w:rPr>
      </w:pPr>
    </w:p>
    <w:p w14:paraId="0027A83B" w14:textId="03E7476F" w:rsidR="00804C50" w:rsidRDefault="00804C50">
      <w:pPr>
        <w:autoSpaceDE w:val="0"/>
        <w:spacing w:before="120" w:after="120"/>
        <w:rPr>
          <w:rFonts w:ascii="Arial" w:hAnsi="Arial" w:cs="Arial"/>
          <w:b/>
          <w:bCs/>
          <w:lang w:val="pt-PT"/>
        </w:rPr>
      </w:pPr>
    </w:p>
    <w:p w14:paraId="5AAC2A8A" w14:textId="19E8D956" w:rsidR="00771E2E" w:rsidRDefault="00771E2E">
      <w:pPr>
        <w:autoSpaceDE w:val="0"/>
        <w:spacing w:before="120" w:after="120"/>
        <w:rPr>
          <w:rFonts w:ascii="Arial" w:hAnsi="Arial" w:cs="Arial"/>
          <w:b/>
          <w:bCs/>
          <w:lang w:val="pt-PT"/>
        </w:rPr>
      </w:pPr>
    </w:p>
    <w:p w14:paraId="14E66C9F" w14:textId="77777777" w:rsidR="00771E2E" w:rsidRDefault="00771E2E">
      <w:pPr>
        <w:autoSpaceDE w:val="0"/>
        <w:spacing w:before="120" w:after="120"/>
        <w:rPr>
          <w:rFonts w:ascii="Arial" w:hAnsi="Arial" w:cs="Arial"/>
          <w:b/>
          <w:bCs/>
          <w:lang w:val="pt-PT"/>
        </w:rPr>
      </w:pPr>
    </w:p>
    <w:p w14:paraId="34214A66" w14:textId="7C2FEE56" w:rsidR="00804C50" w:rsidRDefault="00804C50">
      <w:pPr>
        <w:autoSpaceDE w:val="0"/>
        <w:spacing w:before="120" w:after="120"/>
        <w:rPr>
          <w:rFonts w:ascii="Arial" w:hAnsi="Arial" w:cs="Arial"/>
          <w:b/>
          <w:bCs/>
          <w:lang w:val="pt-PT"/>
        </w:rPr>
      </w:pPr>
    </w:p>
    <w:p w14:paraId="55D75DCA" w14:textId="4235F4A9" w:rsidR="00804C50" w:rsidRDefault="00804C50">
      <w:pPr>
        <w:autoSpaceDE w:val="0"/>
        <w:spacing w:before="120" w:after="120"/>
        <w:rPr>
          <w:rFonts w:ascii="Arial" w:hAnsi="Arial" w:cs="Arial"/>
          <w:b/>
          <w:bCs/>
          <w:lang w:val="pt-PT"/>
        </w:rPr>
      </w:pPr>
    </w:p>
    <w:p w14:paraId="751E4E5F" w14:textId="77777777" w:rsidR="00804C50" w:rsidRPr="00B739B2" w:rsidRDefault="00804C50">
      <w:pPr>
        <w:autoSpaceDE w:val="0"/>
        <w:spacing w:before="120" w:after="120"/>
        <w:rPr>
          <w:rFonts w:ascii="Arial" w:hAnsi="Arial" w:cs="Arial"/>
          <w:b/>
          <w:bCs/>
          <w:lang w:val="pt-PT"/>
        </w:rPr>
      </w:pPr>
    </w:p>
    <w:p w14:paraId="0BA82E52" w14:textId="77777777" w:rsidR="00C14B00" w:rsidRPr="00B739B2" w:rsidRDefault="00372DB3">
      <w:pPr>
        <w:autoSpaceDE w:val="0"/>
        <w:jc w:val="center"/>
        <w:rPr>
          <w:rFonts w:ascii="Arial" w:hAnsi="Arial" w:cs="Arial"/>
          <w:b/>
          <w:bCs/>
          <w:lang w:val="pt-PT"/>
        </w:rPr>
      </w:pPr>
      <w:r w:rsidRPr="00B739B2">
        <w:rPr>
          <w:rFonts w:ascii="Arial" w:hAnsi="Arial" w:cs="Arial"/>
          <w:b/>
          <w:bCs/>
          <w:lang w:val="pt-PT"/>
        </w:rPr>
        <w:t>Conselho de Arquitetura e Urbanismo do Rio de Janeiro – CAU/RJ</w:t>
      </w:r>
    </w:p>
    <w:p w14:paraId="4E05ABC5" w14:textId="77777777" w:rsidR="00C14B00" w:rsidRPr="00B739B2" w:rsidRDefault="00372DB3">
      <w:pPr>
        <w:jc w:val="center"/>
        <w:rPr>
          <w:rFonts w:ascii="Arial" w:hAnsi="Arial" w:cs="Arial"/>
        </w:rPr>
      </w:pPr>
      <w:r w:rsidRPr="00B739B2">
        <w:rPr>
          <w:rFonts w:ascii="Arial" w:hAnsi="Arial" w:cs="Arial"/>
          <w:bCs/>
        </w:rPr>
        <w:t xml:space="preserve">Pablo Cesar Benetti </w:t>
      </w:r>
      <w:r w:rsidRPr="00B739B2">
        <w:rPr>
          <w:rFonts w:ascii="Arial" w:hAnsi="Arial" w:cs="Arial"/>
          <w:bCs/>
          <w:lang w:val="pt"/>
        </w:rPr>
        <w:t xml:space="preserve"> </w:t>
      </w:r>
    </w:p>
    <w:p w14:paraId="4A9B964F" w14:textId="77777777" w:rsidR="00C14B00" w:rsidRPr="00B739B2" w:rsidRDefault="00372DB3">
      <w:pPr>
        <w:jc w:val="center"/>
        <w:rPr>
          <w:rFonts w:ascii="Arial" w:hAnsi="Arial" w:cs="Arial"/>
        </w:rPr>
      </w:pPr>
      <w:r w:rsidRPr="00B739B2">
        <w:rPr>
          <w:rFonts w:ascii="Arial" w:hAnsi="Arial" w:cs="Arial"/>
        </w:rPr>
        <w:t>Presidente</w:t>
      </w:r>
    </w:p>
    <w:p w14:paraId="4DE22433" w14:textId="3E3BBD77" w:rsidR="00C14B00" w:rsidRDefault="00C14B00">
      <w:pPr>
        <w:autoSpaceDE w:val="0"/>
        <w:jc w:val="center"/>
        <w:rPr>
          <w:rFonts w:ascii="Arial" w:hAnsi="Arial" w:cs="Arial"/>
          <w:lang w:val="pt-PT"/>
        </w:rPr>
      </w:pPr>
    </w:p>
    <w:p w14:paraId="77458E86" w14:textId="26B17BA3" w:rsidR="004A7BBA" w:rsidRDefault="004A7BBA">
      <w:pPr>
        <w:autoSpaceDE w:val="0"/>
        <w:jc w:val="center"/>
        <w:rPr>
          <w:rFonts w:ascii="Arial" w:hAnsi="Arial" w:cs="Arial"/>
          <w:lang w:val="pt-PT"/>
        </w:rPr>
      </w:pPr>
    </w:p>
    <w:p w14:paraId="01E0F010" w14:textId="2D66531B" w:rsidR="00804C50" w:rsidRDefault="00804C50">
      <w:pPr>
        <w:autoSpaceDE w:val="0"/>
        <w:jc w:val="center"/>
        <w:rPr>
          <w:rFonts w:ascii="Arial" w:hAnsi="Arial" w:cs="Arial"/>
          <w:lang w:val="pt-PT"/>
        </w:rPr>
      </w:pPr>
    </w:p>
    <w:p w14:paraId="498EFC9D" w14:textId="0D7E00A9" w:rsidR="00804C50" w:rsidRDefault="00804C50">
      <w:pPr>
        <w:autoSpaceDE w:val="0"/>
        <w:jc w:val="center"/>
        <w:rPr>
          <w:rFonts w:ascii="Arial" w:hAnsi="Arial" w:cs="Arial"/>
          <w:lang w:val="pt-PT"/>
        </w:rPr>
      </w:pPr>
    </w:p>
    <w:p w14:paraId="63313CE7" w14:textId="72FA610D" w:rsidR="00804C50" w:rsidRDefault="00804C50">
      <w:pPr>
        <w:autoSpaceDE w:val="0"/>
        <w:jc w:val="center"/>
        <w:rPr>
          <w:rFonts w:ascii="Arial" w:hAnsi="Arial" w:cs="Arial"/>
          <w:lang w:val="pt-PT"/>
        </w:rPr>
      </w:pPr>
    </w:p>
    <w:p w14:paraId="0A6A2896" w14:textId="77777777" w:rsidR="00804C50" w:rsidRPr="00B739B2" w:rsidRDefault="00804C50">
      <w:pPr>
        <w:autoSpaceDE w:val="0"/>
        <w:jc w:val="center"/>
        <w:rPr>
          <w:rFonts w:ascii="Arial" w:hAnsi="Arial" w:cs="Arial"/>
          <w:lang w:val="pt-PT"/>
        </w:rPr>
      </w:pPr>
    </w:p>
    <w:p w14:paraId="779387A6" w14:textId="77777777" w:rsidR="00C14B00" w:rsidRPr="00B739B2" w:rsidRDefault="00C14B00">
      <w:pPr>
        <w:autoSpaceDE w:val="0"/>
        <w:jc w:val="center"/>
        <w:rPr>
          <w:rFonts w:ascii="Arial" w:hAnsi="Arial" w:cs="Arial"/>
          <w:lang w:val="pt-PT"/>
        </w:rPr>
      </w:pPr>
    </w:p>
    <w:p w14:paraId="71C7E450" w14:textId="320C23A8" w:rsidR="00C14B00" w:rsidRPr="00B739B2" w:rsidRDefault="00804C50">
      <w:pPr>
        <w:autoSpaceDE w:val="0"/>
        <w:jc w:val="center"/>
        <w:rPr>
          <w:rFonts w:ascii="Arial" w:hAnsi="Arial" w:cs="Arial"/>
        </w:rPr>
      </w:pPr>
      <w:r w:rsidRPr="00A56986">
        <w:rPr>
          <w:rFonts w:ascii="Arial" w:hAnsi="Arial" w:cs="Arial"/>
          <w:b/>
        </w:rPr>
        <w:t>AMARAL CONTABILIDADE E AUDITORIA CLASSISTA SOCIEDADE SIMPLES</w:t>
      </w:r>
    </w:p>
    <w:p w14:paraId="32E47D70" w14:textId="51D26EE7" w:rsidR="00873AA7" w:rsidRPr="00804C50" w:rsidRDefault="00804C50">
      <w:pPr>
        <w:autoSpaceDE w:val="0"/>
        <w:jc w:val="center"/>
        <w:rPr>
          <w:rFonts w:ascii="Arial" w:hAnsi="Arial" w:cs="Arial"/>
        </w:rPr>
      </w:pPr>
      <w:r w:rsidRPr="00804C50">
        <w:rPr>
          <w:rFonts w:ascii="Arial" w:hAnsi="Arial" w:cs="Arial"/>
          <w:bCs/>
        </w:rPr>
        <w:t>José Ribamar Do Amaral Cypriano</w:t>
      </w:r>
    </w:p>
    <w:p w14:paraId="2A449A63" w14:textId="21C8E421" w:rsidR="00C14B00" w:rsidRPr="00873AA7" w:rsidRDefault="00372DB3">
      <w:pPr>
        <w:autoSpaceDE w:val="0"/>
        <w:jc w:val="center"/>
        <w:rPr>
          <w:rFonts w:ascii="Arial" w:hAnsi="Arial" w:cs="Arial"/>
          <w:lang w:val="pt-PT"/>
        </w:rPr>
      </w:pPr>
      <w:r w:rsidRPr="00873AA7">
        <w:rPr>
          <w:rFonts w:ascii="Arial" w:hAnsi="Arial" w:cs="Arial"/>
          <w:lang w:val="pt-PT"/>
        </w:rPr>
        <w:t>Representante Legal</w:t>
      </w:r>
    </w:p>
    <w:p w14:paraId="24E39B70" w14:textId="77777777" w:rsidR="00C14B00" w:rsidRPr="00B739B2" w:rsidRDefault="00C14B00">
      <w:pPr>
        <w:autoSpaceDE w:val="0"/>
        <w:jc w:val="both"/>
        <w:rPr>
          <w:rFonts w:ascii="Arial" w:hAnsi="Arial" w:cs="Arial"/>
          <w:b/>
          <w:bCs/>
          <w:lang w:val="pt-PT"/>
        </w:rPr>
      </w:pPr>
    </w:p>
    <w:p w14:paraId="4ACED880" w14:textId="77777777" w:rsidR="00C14B00" w:rsidRPr="00B739B2" w:rsidRDefault="00C14B00">
      <w:pPr>
        <w:autoSpaceDE w:val="0"/>
        <w:jc w:val="both"/>
        <w:rPr>
          <w:rFonts w:ascii="Arial" w:hAnsi="Arial" w:cs="Arial"/>
          <w:b/>
          <w:bCs/>
          <w:lang w:val="pt-PT"/>
        </w:rPr>
      </w:pPr>
    </w:p>
    <w:p w14:paraId="7C5484E8" w14:textId="39521BE2" w:rsidR="00C14B00" w:rsidRDefault="00C14B00">
      <w:pPr>
        <w:autoSpaceDE w:val="0"/>
        <w:jc w:val="both"/>
        <w:rPr>
          <w:rFonts w:ascii="Arial" w:hAnsi="Arial" w:cs="Arial"/>
          <w:b/>
          <w:bCs/>
          <w:lang w:val="pt-PT"/>
        </w:rPr>
      </w:pPr>
    </w:p>
    <w:p w14:paraId="1E049182" w14:textId="304EEAFD" w:rsidR="00804C50" w:rsidRDefault="00804C50">
      <w:pPr>
        <w:autoSpaceDE w:val="0"/>
        <w:jc w:val="both"/>
        <w:rPr>
          <w:rFonts w:ascii="Arial" w:hAnsi="Arial" w:cs="Arial"/>
          <w:b/>
          <w:bCs/>
          <w:lang w:val="pt-PT"/>
        </w:rPr>
      </w:pPr>
    </w:p>
    <w:p w14:paraId="5E99BFAE" w14:textId="4B5B52E6" w:rsidR="00804C50" w:rsidRDefault="00804C50">
      <w:pPr>
        <w:autoSpaceDE w:val="0"/>
        <w:jc w:val="both"/>
        <w:rPr>
          <w:rFonts w:ascii="Arial" w:hAnsi="Arial" w:cs="Arial"/>
          <w:b/>
          <w:bCs/>
          <w:lang w:val="pt-PT"/>
        </w:rPr>
      </w:pPr>
    </w:p>
    <w:p w14:paraId="09880F7C" w14:textId="43C6B7ED" w:rsidR="00804C50" w:rsidRDefault="00804C50">
      <w:pPr>
        <w:autoSpaceDE w:val="0"/>
        <w:jc w:val="both"/>
        <w:rPr>
          <w:rFonts w:ascii="Arial" w:hAnsi="Arial" w:cs="Arial"/>
          <w:b/>
          <w:bCs/>
          <w:lang w:val="pt-PT"/>
        </w:rPr>
      </w:pPr>
    </w:p>
    <w:p w14:paraId="398ADB8F" w14:textId="1F15DC56" w:rsidR="00804C50" w:rsidRDefault="00804C50">
      <w:pPr>
        <w:autoSpaceDE w:val="0"/>
        <w:jc w:val="both"/>
        <w:rPr>
          <w:rFonts w:ascii="Arial" w:hAnsi="Arial" w:cs="Arial"/>
          <w:b/>
          <w:bCs/>
          <w:lang w:val="pt-PT"/>
        </w:rPr>
      </w:pPr>
    </w:p>
    <w:p w14:paraId="24B28B7D" w14:textId="77777777" w:rsidR="00804C50" w:rsidRPr="00B739B2" w:rsidRDefault="00804C50">
      <w:pPr>
        <w:autoSpaceDE w:val="0"/>
        <w:jc w:val="both"/>
        <w:rPr>
          <w:rFonts w:ascii="Arial" w:hAnsi="Arial" w:cs="Arial"/>
          <w:b/>
          <w:bCs/>
          <w:lang w:val="pt-PT"/>
        </w:rPr>
      </w:pPr>
    </w:p>
    <w:p w14:paraId="517BB363" w14:textId="77777777" w:rsidR="00C14B00" w:rsidRPr="00B739B2" w:rsidRDefault="00C14B00">
      <w:pPr>
        <w:autoSpaceDE w:val="0"/>
        <w:jc w:val="both"/>
        <w:rPr>
          <w:rFonts w:ascii="Arial" w:hAnsi="Arial" w:cs="Arial"/>
          <w:b/>
          <w:bCs/>
          <w:lang w:val="pt-PT"/>
        </w:rPr>
      </w:pPr>
    </w:p>
    <w:p w14:paraId="119DC797" w14:textId="77777777" w:rsidR="00C14B00" w:rsidRPr="00B739B2" w:rsidRDefault="00C14B00">
      <w:pPr>
        <w:autoSpaceDE w:val="0"/>
        <w:jc w:val="both"/>
        <w:rPr>
          <w:rFonts w:ascii="Arial" w:hAnsi="Arial" w:cs="Arial"/>
          <w:b/>
          <w:bCs/>
          <w:lang w:val="pt-PT"/>
        </w:rPr>
      </w:pPr>
    </w:p>
    <w:p w14:paraId="6CFEB189" w14:textId="77777777" w:rsidR="00C14B00" w:rsidRPr="00B739B2" w:rsidRDefault="00372DB3">
      <w:pPr>
        <w:autoSpaceDE w:val="0"/>
        <w:jc w:val="both"/>
        <w:rPr>
          <w:rFonts w:ascii="Arial" w:hAnsi="Arial" w:cs="Arial"/>
          <w:lang w:val="pt-PT"/>
        </w:rPr>
      </w:pPr>
      <w:r w:rsidRPr="00B739B2">
        <w:rPr>
          <w:rFonts w:ascii="Arial" w:hAnsi="Arial" w:cs="Arial"/>
          <w:lang w:val="pt-PT"/>
        </w:rPr>
        <w:t>TESTEMUNHA:                                                          TESTEMUNHA:</w:t>
      </w:r>
    </w:p>
    <w:p w14:paraId="01EDD221" w14:textId="77777777" w:rsidR="00C14B00" w:rsidRPr="00B739B2" w:rsidRDefault="00372DB3">
      <w:pPr>
        <w:autoSpaceDE w:val="0"/>
        <w:jc w:val="both"/>
        <w:rPr>
          <w:rFonts w:ascii="Arial" w:hAnsi="Arial" w:cs="Arial"/>
          <w:lang w:val="pt-PT"/>
        </w:rPr>
      </w:pPr>
      <w:r w:rsidRPr="00B739B2">
        <w:rPr>
          <w:rFonts w:ascii="Arial" w:hAnsi="Arial" w:cs="Arial"/>
          <w:lang w:val="pt-PT"/>
        </w:rPr>
        <w:t>CPF:                                                                             CPF:</w:t>
      </w:r>
    </w:p>
    <w:p w14:paraId="5A9DA42F" w14:textId="77777777" w:rsidR="00B739B2" w:rsidRPr="00B739B2" w:rsidRDefault="00B739B2">
      <w:pPr>
        <w:autoSpaceDE w:val="0"/>
        <w:jc w:val="both"/>
        <w:rPr>
          <w:rFonts w:ascii="Arial" w:hAnsi="Arial" w:cs="Arial"/>
          <w:lang w:val="pt-PT"/>
        </w:rPr>
      </w:pPr>
    </w:p>
    <w:sectPr w:rsidR="00B739B2" w:rsidRPr="00B739B2">
      <w:headerReference w:type="even" r:id="rId8"/>
      <w:headerReference w:type="default" r:id="rId9"/>
      <w:footerReference w:type="even" r:id="rId10"/>
      <w:footerReference w:type="default" r:id="rId11"/>
      <w:headerReference w:type="first" r:id="rId12"/>
      <w:footerReference w:type="first" r:id="rId13"/>
      <w:pgSz w:w="11906" w:h="16838"/>
      <w:pgMar w:top="430" w:right="1418" w:bottom="776" w:left="1418" w:header="284"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7475" w14:textId="77777777" w:rsidR="00CF1430" w:rsidRDefault="00CF1430">
      <w:r>
        <w:separator/>
      </w:r>
    </w:p>
  </w:endnote>
  <w:endnote w:type="continuationSeparator" w:id="0">
    <w:p w14:paraId="0F845AA3" w14:textId="77777777" w:rsidR="00CF1430" w:rsidRDefault="00CF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59D8" w14:textId="77777777" w:rsidR="00061C31" w:rsidRDefault="00061C3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3A6C" w14:textId="77777777" w:rsidR="00C14B00" w:rsidRDefault="00C14B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C731" w14:textId="77777777" w:rsidR="00061C31" w:rsidRDefault="00061C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41FE" w14:textId="77777777" w:rsidR="00CF1430" w:rsidRDefault="00CF1430">
      <w:r>
        <w:separator/>
      </w:r>
    </w:p>
  </w:footnote>
  <w:footnote w:type="continuationSeparator" w:id="0">
    <w:p w14:paraId="52427FC1" w14:textId="77777777" w:rsidR="00CF1430" w:rsidRDefault="00CF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4927" w14:textId="6B55018F" w:rsidR="00061C31" w:rsidRDefault="00CF1430">
    <w:pPr>
      <w:pStyle w:val="Cabealho"/>
    </w:pPr>
    <w:r>
      <w:rPr>
        <w:noProof/>
      </w:rPr>
      <w:pict w14:anchorId="137E3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7" o:spid="_x0000_s1026" type="#_x0000_t136" style="position:absolute;margin-left:0;margin-top:0;width:497.3pt;height:142.05pt;rotation:315;z-index:-251655168;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256A" w14:textId="50646A24" w:rsidR="00C14B00" w:rsidRDefault="00CF1430">
    <w:pPr>
      <w:pStyle w:val="Cabealho"/>
      <w:ind w:right="-342"/>
      <w:rPr>
        <w:b/>
        <w:lang w:eastAsia="pt-BR"/>
      </w:rPr>
    </w:pPr>
    <w:r>
      <w:rPr>
        <w:noProof/>
      </w:rPr>
      <w:pict w14:anchorId="420838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8" o:spid="_x0000_s1027" type="#_x0000_t136" style="position:absolute;margin-left:0;margin-top:0;width:497.3pt;height:142.05pt;rotation:315;z-index:-251653120;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p w14:paraId="3138F59B" w14:textId="77777777" w:rsidR="00C14B00" w:rsidRDefault="00372DB3">
    <w:pPr>
      <w:pStyle w:val="Cabealho"/>
      <w:ind w:right="-342" w:hanging="180"/>
      <w:rPr>
        <w:lang w:eastAsia="pt-BR"/>
      </w:rPr>
    </w:pPr>
    <w:r>
      <w:rPr>
        <w:noProof/>
        <w:lang w:eastAsia="pt-BR"/>
      </w:rPr>
      <w:drawing>
        <wp:inline distT="0" distB="0" distL="0" distR="0" wp14:anchorId="76C52E3A" wp14:editId="058B5A3D">
          <wp:extent cx="5400675" cy="88519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rcRect l="-4" t="-24" r="-4" b="-24"/>
                  <a:stretch>
                    <a:fillRect/>
                  </a:stretch>
                </pic:blipFill>
                <pic:spPr bwMode="auto">
                  <a:xfrm>
                    <a:off x="0" y="0"/>
                    <a:ext cx="5400675" cy="8851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6C4A" w14:textId="7DA8CDC1" w:rsidR="00061C31" w:rsidRDefault="00CF1430">
    <w:pPr>
      <w:pStyle w:val="Cabealho"/>
    </w:pPr>
    <w:r>
      <w:rPr>
        <w:noProof/>
      </w:rPr>
      <w:pict w14:anchorId="51031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06796" o:spid="_x0000_s1025" type="#_x0000_t136" style="position:absolute;margin-left:0;margin-top:0;width:497.3pt;height:142.05pt;rotation:315;z-index:-251657216;mso-position-horizontal:center;mso-position-horizontal-relative:margin;mso-position-vertical:center;mso-position-vertical-relative:margin" o:allowincell="f" fillcolor="#5a5a5a [2109]"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04F0"/>
    <w:multiLevelType w:val="multilevel"/>
    <w:tmpl w:val="3252F5B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22363A83"/>
    <w:multiLevelType w:val="multilevel"/>
    <w:tmpl w:val="D2B87332"/>
    <w:lvl w:ilvl="0">
      <w:start w:val="9"/>
      <w:numFmt w:val="decimal"/>
      <w:lvlText w:val="%1."/>
      <w:lvlJc w:val="left"/>
      <w:pPr>
        <w:tabs>
          <w:tab w:val="num" w:pos="0"/>
        </w:tabs>
        <w:ind w:left="360" w:hanging="360"/>
      </w:pPr>
      <w:rPr>
        <w:rFonts w:cs="Arial"/>
      </w:rPr>
    </w:lvl>
    <w:lvl w:ilvl="1">
      <w:start w:val="1"/>
      <w:numFmt w:val="decimal"/>
      <w:lvlText w:val="%1.%2."/>
      <w:lvlJc w:val="left"/>
      <w:pPr>
        <w:tabs>
          <w:tab w:val="num" w:pos="0"/>
        </w:tabs>
        <w:ind w:left="360" w:hanging="360"/>
      </w:pPr>
      <w:rPr>
        <w:rFonts w:ascii="Arial Narrow" w:hAnsi="Arial Narrow" w:cs="Arial"/>
        <w:b/>
        <w:bCs/>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720" w:hanging="720"/>
      </w:pPr>
      <w:rPr>
        <w:rFonts w:cs="Arial"/>
      </w:rPr>
    </w:lvl>
    <w:lvl w:ilvl="4">
      <w:start w:val="1"/>
      <w:numFmt w:val="decimal"/>
      <w:lvlText w:val="%1.%2.%3.%4.%5."/>
      <w:lvlJc w:val="left"/>
      <w:pPr>
        <w:tabs>
          <w:tab w:val="num" w:pos="0"/>
        </w:tabs>
        <w:ind w:left="1080" w:hanging="1080"/>
      </w:pPr>
      <w:rPr>
        <w:rFonts w:cs="Arial"/>
      </w:rPr>
    </w:lvl>
    <w:lvl w:ilvl="5">
      <w:start w:val="1"/>
      <w:numFmt w:val="decimal"/>
      <w:lvlText w:val="%1.%2.%3.%4.%5.%6."/>
      <w:lvlJc w:val="left"/>
      <w:pPr>
        <w:tabs>
          <w:tab w:val="num" w:pos="0"/>
        </w:tabs>
        <w:ind w:left="1080" w:hanging="1080"/>
      </w:pPr>
      <w:rPr>
        <w:rFonts w:cs="Arial"/>
      </w:rPr>
    </w:lvl>
    <w:lvl w:ilvl="6">
      <w:start w:val="1"/>
      <w:numFmt w:val="decimal"/>
      <w:lvlText w:val="%1.%2.%3.%4.%5.%6.%7."/>
      <w:lvlJc w:val="left"/>
      <w:pPr>
        <w:tabs>
          <w:tab w:val="num" w:pos="0"/>
        </w:tabs>
        <w:ind w:left="1440" w:hanging="1440"/>
      </w:pPr>
      <w:rPr>
        <w:rFonts w:cs="Arial"/>
      </w:rPr>
    </w:lvl>
    <w:lvl w:ilvl="7">
      <w:start w:val="1"/>
      <w:numFmt w:val="decimal"/>
      <w:lvlText w:val="%1.%2.%3.%4.%5.%6.%7.%8."/>
      <w:lvlJc w:val="left"/>
      <w:pPr>
        <w:tabs>
          <w:tab w:val="num" w:pos="0"/>
        </w:tabs>
        <w:ind w:left="1440" w:hanging="1440"/>
      </w:pPr>
      <w:rPr>
        <w:rFonts w:cs="Arial"/>
      </w:rPr>
    </w:lvl>
    <w:lvl w:ilvl="8">
      <w:start w:val="1"/>
      <w:numFmt w:val="decimal"/>
      <w:lvlText w:val="%1.%2.%3.%4.%5.%6.%7.%8.%9."/>
      <w:lvlJc w:val="left"/>
      <w:pPr>
        <w:tabs>
          <w:tab w:val="num" w:pos="0"/>
        </w:tabs>
        <w:ind w:left="1800" w:hanging="1800"/>
      </w:pPr>
      <w:rPr>
        <w:rFonts w:cs="Arial"/>
      </w:rPr>
    </w:lvl>
  </w:abstractNum>
  <w:abstractNum w:abstractNumId="2" w15:restartNumberingAfterBreak="0">
    <w:nsid w:val="31E54EC8"/>
    <w:multiLevelType w:val="multilevel"/>
    <w:tmpl w:val="0B562094"/>
    <w:lvl w:ilvl="0">
      <w:start w:val="1"/>
      <w:numFmt w:val="decimal"/>
      <w:lvlText w:val="%1."/>
      <w:lvlJc w:val="left"/>
      <w:pPr>
        <w:ind w:left="456" w:hanging="45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4D5F02FC"/>
    <w:multiLevelType w:val="multilevel"/>
    <w:tmpl w:val="518E499C"/>
    <w:lvl w:ilvl="0">
      <w:start w:val="1"/>
      <w:numFmt w:val="decimal"/>
      <w:pStyle w:val="Nivel1"/>
      <w:suff w:val="space"/>
      <w:lvlText w:val="%1."/>
      <w:lvlJc w:val="left"/>
      <w:pPr>
        <w:tabs>
          <w:tab w:val="num" w:pos="0"/>
        </w:tabs>
        <w:ind w:left="0" w:firstLine="0"/>
      </w:pPr>
      <w:rPr>
        <w:b/>
        <w:i w:val="0"/>
      </w:rPr>
    </w:lvl>
    <w:lvl w:ilvl="1">
      <w:start w:val="1"/>
      <w:numFmt w:val="decimal"/>
      <w:suff w:val="space"/>
      <w:lvlText w:val="%1.%2."/>
      <w:lvlJc w:val="left"/>
      <w:pPr>
        <w:tabs>
          <w:tab w:val="num" w:pos="0"/>
        </w:tabs>
        <w:ind w:left="0" w:firstLine="0"/>
      </w:pPr>
      <w:rPr>
        <w:b w:val="0"/>
        <w:i w:val="0"/>
        <w:color w:val="000000"/>
      </w:rPr>
    </w:lvl>
    <w:lvl w:ilvl="2">
      <w:start w:val="1"/>
      <w:numFmt w:val="decimal"/>
      <w:suff w:val="space"/>
      <w:lvlText w:val="%1.%2.%3."/>
      <w:lvlJc w:val="left"/>
      <w:pPr>
        <w:tabs>
          <w:tab w:val="num" w:pos="0"/>
        </w:tabs>
        <w:ind w:left="567"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0C84A22"/>
    <w:multiLevelType w:val="multilevel"/>
    <w:tmpl w:val="AB0EE392"/>
    <w:lvl w:ilvl="0">
      <w:start w:val="5"/>
      <w:numFmt w:val="decimal"/>
      <w:lvlText w:val="%1."/>
      <w:lvlJc w:val="left"/>
      <w:pPr>
        <w:tabs>
          <w:tab w:val="num" w:pos="0"/>
        </w:tabs>
        <w:ind w:left="579" w:hanging="360"/>
      </w:pPr>
    </w:lvl>
    <w:lvl w:ilvl="1">
      <w:start w:val="1"/>
      <w:numFmt w:val="decimal"/>
      <w:lvlText w:val="%1.%2."/>
      <w:lvlJc w:val="left"/>
      <w:pPr>
        <w:tabs>
          <w:tab w:val="num" w:pos="0"/>
        </w:tabs>
        <w:ind w:left="939" w:hanging="720"/>
      </w:pPr>
      <w:rPr>
        <w:rFonts w:ascii="Arial" w:hAnsi="Arial" w:cs="Arial" w:hint="default"/>
        <w:b/>
      </w:rPr>
    </w:lvl>
    <w:lvl w:ilvl="2">
      <w:start w:val="1"/>
      <w:numFmt w:val="decimal"/>
      <w:lvlText w:val="%1.%2.%3."/>
      <w:lvlJc w:val="left"/>
      <w:pPr>
        <w:tabs>
          <w:tab w:val="num" w:pos="0"/>
        </w:tabs>
        <w:ind w:left="939" w:hanging="720"/>
      </w:pPr>
    </w:lvl>
    <w:lvl w:ilvl="3">
      <w:start w:val="1"/>
      <w:numFmt w:val="decimal"/>
      <w:lvlText w:val="%1.%2.%3.%4."/>
      <w:lvlJc w:val="left"/>
      <w:pPr>
        <w:tabs>
          <w:tab w:val="num" w:pos="0"/>
        </w:tabs>
        <w:ind w:left="1299" w:hanging="1080"/>
      </w:pPr>
    </w:lvl>
    <w:lvl w:ilvl="4">
      <w:start w:val="1"/>
      <w:numFmt w:val="decimal"/>
      <w:lvlText w:val="%1.%2.%3.%4.%5."/>
      <w:lvlJc w:val="left"/>
      <w:pPr>
        <w:tabs>
          <w:tab w:val="num" w:pos="0"/>
        </w:tabs>
        <w:ind w:left="1299" w:hanging="1080"/>
      </w:pPr>
    </w:lvl>
    <w:lvl w:ilvl="5">
      <w:start w:val="1"/>
      <w:numFmt w:val="decimal"/>
      <w:lvlText w:val="%1.%2.%3.%4.%5.%6."/>
      <w:lvlJc w:val="left"/>
      <w:pPr>
        <w:tabs>
          <w:tab w:val="num" w:pos="0"/>
        </w:tabs>
        <w:ind w:left="1659" w:hanging="1440"/>
      </w:pPr>
    </w:lvl>
    <w:lvl w:ilvl="6">
      <w:start w:val="1"/>
      <w:numFmt w:val="decimal"/>
      <w:lvlText w:val="%1.%2.%3.%4.%5.%6.%7."/>
      <w:lvlJc w:val="left"/>
      <w:pPr>
        <w:tabs>
          <w:tab w:val="num" w:pos="0"/>
        </w:tabs>
        <w:ind w:left="1659" w:hanging="1440"/>
      </w:pPr>
    </w:lvl>
    <w:lvl w:ilvl="7">
      <w:start w:val="1"/>
      <w:numFmt w:val="decimal"/>
      <w:lvlText w:val="%1.%2.%3.%4.%5.%6.%7.%8."/>
      <w:lvlJc w:val="left"/>
      <w:pPr>
        <w:tabs>
          <w:tab w:val="num" w:pos="0"/>
        </w:tabs>
        <w:ind w:left="2019" w:hanging="1800"/>
      </w:pPr>
    </w:lvl>
    <w:lvl w:ilvl="8">
      <w:start w:val="1"/>
      <w:numFmt w:val="decimal"/>
      <w:lvlText w:val="%1.%2.%3.%4.%5.%6.%7.%8.%9."/>
      <w:lvlJc w:val="left"/>
      <w:pPr>
        <w:tabs>
          <w:tab w:val="num" w:pos="0"/>
        </w:tabs>
        <w:ind w:left="2019" w:hanging="1800"/>
      </w:pPr>
    </w:lvl>
  </w:abstractNum>
  <w:abstractNum w:abstractNumId="5" w15:restartNumberingAfterBreak="0">
    <w:nsid w:val="549519BE"/>
    <w:multiLevelType w:val="multilevel"/>
    <w:tmpl w:val="7B04B1C6"/>
    <w:lvl w:ilvl="0">
      <w:start w:val="15"/>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ascii="Arial Narrow" w:hAnsi="Arial Narrow" w:cs="Times New Roman"/>
        <w:b/>
        <w:bCs/>
        <w:szCs w:val="20"/>
      </w:rPr>
    </w:lvl>
    <w:lvl w:ilvl="2">
      <w:start w:val="1"/>
      <w:numFmt w:val="decimal"/>
      <w:lvlText w:val="%1.%2.%3."/>
      <w:lvlJc w:val="left"/>
      <w:pPr>
        <w:tabs>
          <w:tab w:val="num" w:pos="708"/>
        </w:tabs>
        <w:ind w:left="720" w:hanging="720"/>
      </w:pPr>
      <w:rPr>
        <w:rFonts w:ascii="Arial Narrow" w:hAnsi="Arial Narrow" w:cs="Times New Roman"/>
        <w:b/>
        <w:bCs/>
        <w:szCs w:val="2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14619737">
    <w:abstractNumId w:val="0"/>
  </w:num>
  <w:num w:numId="2" w16cid:durableId="894508756">
    <w:abstractNumId w:val="4"/>
  </w:num>
  <w:num w:numId="3" w16cid:durableId="161699815">
    <w:abstractNumId w:val="5"/>
  </w:num>
  <w:num w:numId="4" w16cid:durableId="879828709">
    <w:abstractNumId w:val="3"/>
  </w:num>
  <w:num w:numId="5" w16cid:durableId="604731029">
    <w:abstractNumId w:val="1"/>
  </w:num>
  <w:num w:numId="6" w16cid:durableId="1530072946">
    <w:abstractNumId w:val="2"/>
  </w:num>
  <w:num w:numId="7" w16cid:durableId="13529496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B00"/>
    <w:rsid w:val="00007EAA"/>
    <w:rsid w:val="00061C31"/>
    <w:rsid w:val="00062671"/>
    <w:rsid w:val="0007101D"/>
    <w:rsid w:val="000D0606"/>
    <w:rsid w:val="000D706B"/>
    <w:rsid w:val="001131E7"/>
    <w:rsid w:val="00161E56"/>
    <w:rsid w:val="00171749"/>
    <w:rsid w:val="00195567"/>
    <w:rsid w:val="00195580"/>
    <w:rsid w:val="001A0157"/>
    <w:rsid w:val="001E0880"/>
    <w:rsid w:val="001E5218"/>
    <w:rsid w:val="001F781F"/>
    <w:rsid w:val="00204A2F"/>
    <w:rsid w:val="00224F5E"/>
    <w:rsid w:val="00247111"/>
    <w:rsid w:val="00251858"/>
    <w:rsid w:val="002573D2"/>
    <w:rsid w:val="002959DA"/>
    <w:rsid w:val="00297DC9"/>
    <w:rsid w:val="002A3FB4"/>
    <w:rsid w:val="002A6A95"/>
    <w:rsid w:val="002D2B69"/>
    <w:rsid w:val="002F5D9A"/>
    <w:rsid w:val="0030717E"/>
    <w:rsid w:val="0032027B"/>
    <w:rsid w:val="003333FC"/>
    <w:rsid w:val="0034001D"/>
    <w:rsid w:val="00345F9E"/>
    <w:rsid w:val="00354AA7"/>
    <w:rsid w:val="00372DB3"/>
    <w:rsid w:val="0038692A"/>
    <w:rsid w:val="00390FF9"/>
    <w:rsid w:val="003B1A47"/>
    <w:rsid w:val="004228C7"/>
    <w:rsid w:val="0045253F"/>
    <w:rsid w:val="004759BC"/>
    <w:rsid w:val="004A7BBA"/>
    <w:rsid w:val="004B7B94"/>
    <w:rsid w:val="004D599A"/>
    <w:rsid w:val="0050062C"/>
    <w:rsid w:val="00524C4B"/>
    <w:rsid w:val="00526044"/>
    <w:rsid w:val="00570262"/>
    <w:rsid w:val="00596EFE"/>
    <w:rsid w:val="005B0EF3"/>
    <w:rsid w:val="005E2DB0"/>
    <w:rsid w:val="00603627"/>
    <w:rsid w:val="00617E79"/>
    <w:rsid w:val="006313FC"/>
    <w:rsid w:val="006670A4"/>
    <w:rsid w:val="00670F9A"/>
    <w:rsid w:val="006B6F86"/>
    <w:rsid w:val="006C7907"/>
    <w:rsid w:val="00771E2E"/>
    <w:rsid w:val="007912B9"/>
    <w:rsid w:val="007D0BCF"/>
    <w:rsid w:val="00804C50"/>
    <w:rsid w:val="00805B6B"/>
    <w:rsid w:val="008069CE"/>
    <w:rsid w:val="0081099A"/>
    <w:rsid w:val="008401FA"/>
    <w:rsid w:val="00841F6C"/>
    <w:rsid w:val="00862250"/>
    <w:rsid w:val="00867F84"/>
    <w:rsid w:val="00873AA7"/>
    <w:rsid w:val="008848A7"/>
    <w:rsid w:val="00895A37"/>
    <w:rsid w:val="00896079"/>
    <w:rsid w:val="008C4BED"/>
    <w:rsid w:val="008D0D11"/>
    <w:rsid w:val="00903362"/>
    <w:rsid w:val="00915C16"/>
    <w:rsid w:val="00933105"/>
    <w:rsid w:val="00956AC2"/>
    <w:rsid w:val="00966275"/>
    <w:rsid w:val="00975FFB"/>
    <w:rsid w:val="009B1E61"/>
    <w:rsid w:val="009B529B"/>
    <w:rsid w:val="009E4ACC"/>
    <w:rsid w:val="00A34969"/>
    <w:rsid w:val="00A51B14"/>
    <w:rsid w:val="00A56986"/>
    <w:rsid w:val="00A65F03"/>
    <w:rsid w:val="00A70DB6"/>
    <w:rsid w:val="00AA358C"/>
    <w:rsid w:val="00AD29CC"/>
    <w:rsid w:val="00AF500D"/>
    <w:rsid w:val="00B126C0"/>
    <w:rsid w:val="00B45C00"/>
    <w:rsid w:val="00B47D0B"/>
    <w:rsid w:val="00B739B2"/>
    <w:rsid w:val="00BD52F0"/>
    <w:rsid w:val="00BE52DC"/>
    <w:rsid w:val="00C14B00"/>
    <w:rsid w:val="00C44ED8"/>
    <w:rsid w:val="00C50C6A"/>
    <w:rsid w:val="00C62068"/>
    <w:rsid w:val="00C77A52"/>
    <w:rsid w:val="00C94EF2"/>
    <w:rsid w:val="00CF1430"/>
    <w:rsid w:val="00CF2F61"/>
    <w:rsid w:val="00D66005"/>
    <w:rsid w:val="00D66B06"/>
    <w:rsid w:val="00D9218A"/>
    <w:rsid w:val="00DB3080"/>
    <w:rsid w:val="00DB64C1"/>
    <w:rsid w:val="00DC2742"/>
    <w:rsid w:val="00DF2C17"/>
    <w:rsid w:val="00E06E7F"/>
    <w:rsid w:val="00E27250"/>
    <w:rsid w:val="00E27C4D"/>
    <w:rsid w:val="00E306F3"/>
    <w:rsid w:val="00E36DD5"/>
    <w:rsid w:val="00E37998"/>
    <w:rsid w:val="00E42E47"/>
    <w:rsid w:val="00E466CA"/>
    <w:rsid w:val="00E77390"/>
    <w:rsid w:val="00E82803"/>
    <w:rsid w:val="00E97814"/>
    <w:rsid w:val="00EA51A7"/>
    <w:rsid w:val="00ED5E1D"/>
    <w:rsid w:val="00EE090D"/>
    <w:rsid w:val="00EF07E0"/>
    <w:rsid w:val="00F521D1"/>
    <w:rsid w:val="00F67B85"/>
    <w:rsid w:val="00F86F4B"/>
    <w:rsid w:val="00F9317B"/>
    <w:rsid w:val="00FD03F1"/>
    <w:rsid w:val="00FD17A6"/>
    <w:rsid w:val="00FF0819"/>
    <w:rsid w:val="00FF3B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837BC"/>
  <w15:docId w15:val="{D6E7E8BE-8D76-4295-B923-1158D2D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jc w:val="both"/>
      <w:outlineLvl w:val="0"/>
    </w:pPr>
    <w:rPr>
      <w:b/>
      <w:szCs w:val="20"/>
    </w:rPr>
  </w:style>
  <w:style w:type="paragraph" w:styleId="Ttulo2">
    <w:name w:val="heading 2"/>
    <w:basedOn w:val="Normal"/>
    <w:next w:val="Normal"/>
    <w:uiPriority w:val="9"/>
    <w:semiHidden/>
    <w:unhideWhenUsed/>
    <w:qFormat/>
    <w:pPr>
      <w:keepNext/>
      <w:numPr>
        <w:ilvl w:val="1"/>
        <w:numId w:val="1"/>
      </w:numPr>
      <w:jc w:val="center"/>
      <w:outlineLvl w:val="1"/>
    </w:pPr>
    <w:rPr>
      <w:b/>
      <w:szCs w:val="20"/>
    </w:rPr>
  </w:style>
  <w:style w:type="paragraph" w:styleId="Ttulo3">
    <w:name w:val="heading 3"/>
    <w:basedOn w:val="Normal"/>
    <w:next w:val="Normal"/>
    <w:uiPriority w:val="9"/>
    <w:semiHidden/>
    <w:unhideWhenUsed/>
    <w:qFormat/>
    <w:pPr>
      <w:keepNext/>
      <w:numPr>
        <w:ilvl w:val="2"/>
        <w:numId w:val="1"/>
      </w:numPr>
      <w:spacing w:before="240" w:after="60" w:line="276" w:lineRule="auto"/>
      <w:ind w:left="720" w:hanging="720"/>
      <w:outlineLvl w:val="2"/>
    </w:pPr>
    <w:rPr>
      <w:rFonts w:ascii="Calibri Light" w:hAnsi="Calibri Light" w:cs="Calibri Light"/>
      <w:b/>
      <w:bCs/>
      <w:sz w:val="26"/>
      <w:szCs w:val="26"/>
    </w:rPr>
  </w:style>
  <w:style w:type="paragraph" w:styleId="Ttulo4">
    <w:name w:val="heading 4"/>
    <w:basedOn w:val="Normal"/>
    <w:next w:val="Normal"/>
    <w:uiPriority w:val="9"/>
    <w:semiHidden/>
    <w:unhideWhenUsed/>
    <w:qFormat/>
    <w:pPr>
      <w:keepNext/>
      <w:numPr>
        <w:ilvl w:val="3"/>
        <w:numId w:val="1"/>
      </w:numPr>
      <w:spacing w:before="240" w:after="60" w:line="276" w:lineRule="auto"/>
      <w:ind w:left="864" w:hanging="864"/>
      <w:outlineLvl w:val="3"/>
    </w:pPr>
    <w:rPr>
      <w:rFonts w:ascii="Calibri" w:hAnsi="Calibri" w:cs="Calibri"/>
      <w:b/>
      <w:bCs/>
      <w:sz w:val="28"/>
      <w:szCs w:val="28"/>
    </w:rPr>
  </w:style>
  <w:style w:type="paragraph" w:styleId="Ttulo5">
    <w:name w:val="heading 5"/>
    <w:basedOn w:val="Normal"/>
    <w:next w:val="Normal"/>
    <w:uiPriority w:val="9"/>
    <w:semiHidden/>
    <w:unhideWhenUsed/>
    <w:qFormat/>
    <w:pPr>
      <w:numPr>
        <w:ilvl w:val="4"/>
        <w:numId w:val="1"/>
      </w:numPr>
      <w:spacing w:before="240" w:after="60" w:line="276" w:lineRule="auto"/>
      <w:ind w:left="1008" w:hanging="1008"/>
      <w:outlineLvl w:val="4"/>
    </w:pPr>
    <w:rPr>
      <w:rFonts w:ascii="Calibri" w:hAnsi="Calibri" w:cs="Calibri"/>
      <w:b/>
      <w:bCs/>
      <w:i/>
      <w:iCs/>
      <w:sz w:val="26"/>
      <w:szCs w:val="26"/>
    </w:rPr>
  </w:style>
  <w:style w:type="paragraph" w:styleId="Ttulo6">
    <w:name w:val="heading 6"/>
    <w:basedOn w:val="Normal"/>
    <w:next w:val="Normal"/>
    <w:uiPriority w:val="9"/>
    <w:semiHidden/>
    <w:unhideWhenUsed/>
    <w:qFormat/>
    <w:pPr>
      <w:numPr>
        <w:ilvl w:val="5"/>
        <w:numId w:val="1"/>
      </w:numPr>
      <w:spacing w:before="240" w:after="60" w:line="276" w:lineRule="auto"/>
      <w:ind w:left="1152" w:hanging="1152"/>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line="276" w:lineRule="auto"/>
      <w:ind w:left="1296" w:hanging="1296"/>
      <w:outlineLvl w:val="6"/>
    </w:pPr>
    <w:rPr>
      <w:rFonts w:ascii="Calibri" w:hAnsi="Calibri" w:cs="Calibri"/>
    </w:rPr>
  </w:style>
  <w:style w:type="paragraph" w:styleId="Ttulo8">
    <w:name w:val="heading 8"/>
    <w:basedOn w:val="Normal"/>
    <w:next w:val="Normal"/>
    <w:qFormat/>
    <w:pPr>
      <w:numPr>
        <w:ilvl w:val="7"/>
        <w:numId w:val="1"/>
      </w:numPr>
      <w:spacing w:before="240" w:after="60" w:line="276" w:lineRule="auto"/>
      <w:ind w:left="1440" w:hanging="1440"/>
      <w:outlineLvl w:val="7"/>
    </w:pPr>
    <w:rPr>
      <w:rFonts w:ascii="Calibri" w:hAnsi="Calibri" w:cs="Calibri"/>
      <w:i/>
      <w:iCs/>
    </w:rPr>
  </w:style>
  <w:style w:type="paragraph" w:styleId="Ttulo9">
    <w:name w:val="heading 9"/>
    <w:basedOn w:val="Normal"/>
    <w:next w:val="Normal"/>
    <w:qFormat/>
    <w:pPr>
      <w:numPr>
        <w:ilvl w:val="8"/>
        <w:numId w:val="1"/>
      </w:numPr>
      <w:spacing w:before="240" w:after="60" w:line="276" w:lineRule="auto"/>
      <w:ind w:left="1584" w:hanging="1584"/>
      <w:outlineLvl w:val="8"/>
    </w:pPr>
    <w:rPr>
      <w:rFonts w:ascii="Calibri Light" w:hAnsi="Calibri Light" w:cs="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rPr>
      <w:rFonts w:ascii="Arial Narrow" w:hAnsi="Arial Narrow" w:cs="Arial"/>
      <w:b/>
      <w:bCs w:val="0"/>
      <w:szCs w:val="20"/>
    </w:rPr>
  </w:style>
  <w:style w:type="character" w:customStyle="1" w:styleId="WW8Num2z0">
    <w:name w:val="WW8Num2z0"/>
    <w:qFormat/>
  </w:style>
  <w:style w:type="character" w:customStyle="1" w:styleId="WW8Num2z1">
    <w:name w:val="WW8Num2z1"/>
    <w:qFormat/>
    <w:rPr>
      <w:b/>
    </w:rPr>
  </w:style>
  <w:style w:type="character" w:customStyle="1" w:styleId="WW8Num3z0">
    <w:name w:val="WW8Num3z0"/>
    <w:qFormat/>
    <w:rPr>
      <w:rFonts w:ascii="Calibri" w:eastAsia="Times New Roman"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rPr>
      <w:rFonts w:ascii="Arial Narrow" w:hAnsi="Arial Narrow" w:cs="Arial Narrow"/>
      <w:b/>
    </w:rPr>
  </w:style>
  <w:style w:type="character" w:customStyle="1" w:styleId="WW8Num6z0">
    <w:name w:val="WW8Num6z0"/>
    <w:qFormat/>
    <w:rPr>
      <w:rFonts w:ascii="Arial Narrow" w:eastAsia="Calibri" w:hAnsi="Arial Narrow"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rPr>
      <w:b/>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rPr>
      <w:b/>
    </w:rPr>
  </w:style>
  <w:style w:type="character" w:customStyle="1" w:styleId="WW8Num11z0">
    <w:name w:val="WW8Num11z0"/>
    <w:qFormat/>
    <w:rPr>
      <w:rFonts w:cs="Times New Roman"/>
    </w:rPr>
  </w:style>
  <w:style w:type="character" w:customStyle="1" w:styleId="WW8Num11z1">
    <w:name w:val="WW8Num11z1"/>
    <w:qFormat/>
    <w:rPr>
      <w:rFonts w:ascii="Arial Narrow" w:hAnsi="Arial Narrow" w:cs="Times New Roman"/>
      <w:b/>
      <w:bCs/>
      <w:szCs w:val="20"/>
    </w:rPr>
  </w:style>
  <w:style w:type="character" w:customStyle="1" w:styleId="WW8Num12z0">
    <w:name w:val="WW8Num12z0"/>
    <w:qFormat/>
    <w:rPr>
      <w:b/>
    </w:rPr>
  </w:style>
  <w:style w:type="character" w:customStyle="1" w:styleId="WW8Num12z5">
    <w:name w:val="WW8Num12z5"/>
    <w:qFormat/>
    <w:rPr>
      <w:rFonts w:ascii="Times New Roman" w:eastAsia="Calibri" w:hAnsi="Times New Roman" w:cs="Times New Roman"/>
      <w:b/>
    </w:rPr>
  </w:style>
  <w:style w:type="character" w:customStyle="1" w:styleId="WW8Num13z0">
    <w:name w:val="WW8Num13z0"/>
    <w:qFormat/>
    <w:rPr>
      <w:rFonts w:cs="Arial"/>
    </w:rPr>
  </w:style>
  <w:style w:type="character" w:customStyle="1" w:styleId="WW8Num13z1">
    <w:name w:val="WW8Num13z1"/>
    <w:qFormat/>
    <w:rPr>
      <w:rFonts w:cs="Arial"/>
      <w:b/>
      <w:bCs/>
    </w:rPr>
  </w:style>
  <w:style w:type="character" w:customStyle="1" w:styleId="WW8Num14z0">
    <w:name w:val="WW8Num14z0"/>
    <w:qFormat/>
  </w:style>
  <w:style w:type="character" w:customStyle="1" w:styleId="WW8Num14z1">
    <w:name w:val="WW8Num14z1"/>
    <w:qFormat/>
    <w:rPr>
      <w:rFonts w:ascii="Calibri" w:hAnsi="Calibri" w:cs="Calibri"/>
      <w:b/>
      <w:sz w:val="24"/>
      <w:szCs w:val="24"/>
    </w:rPr>
  </w:style>
  <w:style w:type="character" w:customStyle="1" w:styleId="WW8Num14z2">
    <w:name w:val="WW8Num14z2"/>
    <w:qFormat/>
    <w:rPr>
      <w:rFonts w:ascii="Calibri" w:hAnsi="Calibri" w:cs="Calibri"/>
      <w:b/>
      <w:sz w:val="24"/>
    </w:rPr>
  </w:style>
  <w:style w:type="character" w:customStyle="1" w:styleId="WW8Num14z3">
    <w:name w:val="WW8Num14z3"/>
    <w:qFormat/>
    <w:rPr>
      <w:sz w:val="24"/>
      <w:szCs w:val="24"/>
    </w:rPr>
  </w:style>
  <w:style w:type="character" w:customStyle="1" w:styleId="WW8Num15z0">
    <w:name w:val="WW8Num15z0"/>
    <w:qFormat/>
    <w:rPr>
      <w:b/>
    </w:rPr>
  </w:style>
  <w:style w:type="character" w:customStyle="1" w:styleId="WW8Num16z0">
    <w:name w:val="WW8Num16z0"/>
    <w:qFormat/>
  </w:style>
  <w:style w:type="character" w:customStyle="1" w:styleId="WW8Num16z1">
    <w:name w:val="WW8Num16z1"/>
    <w:qFormat/>
    <w:rPr>
      <w:b/>
    </w:rPr>
  </w:style>
  <w:style w:type="character" w:customStyle="1" w:styleId="WW8Num17z0">
    <w:name w:val="WW8Num17z0"/>
    <w:qFormat/>
    <w:rPr>
      <w:b/>
      <w:i w:val="0"/>
    </w:rPr>
  </w:style>
  <w:style w:type="character" w:customStyle="1" w:styleId="WW8Num17z1">
    <w:name w:val="WW8Num17z1"/>
    <w:qFormat/>
    <w:rPr>
      <w:b w:val="0"/>
      <w:i w:val="0"/>
      <w:color w:val="000000"/>
    </w:rPr>
  </w:style>
  <w:style w:type="character" w:customStyle="1" w:styleId="WW8Num17z2">
    <w:name w:val="WW8Num17z2"/>
    <w:qFormat/>
    <w:rPr>
      <w:b w:val="0"/>
      <w:i w:val="0"/>
    </w:rPr>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b/>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b/>
    </w:rPr>
  </w:style>
  <w:style w:type="character" w:customStyle="1" w:styleId="WW8Num20z5">
    <w:name w:val="WW8Num20z5"/>
    <w:qFormat/>
    <w:rPr>
      <w:rFonts w:ascii="Times New Roman" w:eastAsia="Calibri" w:hAnsi="Times New Roman" w:cs="Times New Roman"/>
      <w:b/>
    </w:rPr>
  </w:style>
  <w:style w:type="character" w:customStyle="1" w:styleId="WW8Num21z0">
    <w:name w:val="WW8Num21z0"/>
    <w:qFormat/>
  </w:style>
  <w:style w:type="character" w:customStyle="1" w:styleId="WW8Num21z1">
    <w:name w:val="WW8Num21z1"/>
    <w:qFormat/>
    <w:rPr>
      <w:b/>
    </w:rPr>
  </w:style>
  <w:style w:type="character" w:customStyle="1" w:styleId="WW8Num22z0">
    <w:name w:val="WW8Num22z0"/>
    <w:qFormat/>
  </w:style>
  <w:style w:type="character" w:customStyle="1" w:styleId="WW8Num23z0">
    <w:name w:val="WW8Num23z0"/>
    <w:qFormat/>
    <w:rPr>
      <w:rFonts w:cs="Arial"/>
    </w:rPr>
  </w:style>
  <w:style w:type="character" w:customStyle="1" w:styleId="WW8Num23z1">
    <w:name w:val="WW8Num23z1"/>
    <w:qFormat/>
    <w:rPr>
      <w:rFonts w:ascii="Arial Narrow" w:hAnsi="Arial Narrow" w:cs="Arial"/>
      <w:b/>
      <w:bCs/>
    </w:rPr>
  </w:style>
  <w:style w:type="character" w:customStyle="1" w:styleId="WW8Num24z0">
    <w:name w:val="WW8Num24z0"/>
    <w:qFormat/>
    <w:rPr>
      <w:rFonts w:ascii="Arial Narrow" w:hAnsi="Arial Narrow" w:cs="Arial"/>
      <w:b/>
      <w:bCs w:val="0"/>
      <w:iCs/>
      <w:szCs w:val="2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3">
    <w:name w:val="WW8Num25z3"/>
    <w:qFormat/>
    <w:rPr>
      <w:b/>
    </w:rPr>
  </w:style>
  <w:style w:type="character" w:customStyle="1" w:styleId="WW8Num26z0">
    <w:name w:val="WW8Num26z0"/>
    <w:qFormat/>
  </w:style>
  <w:style w:type="character" w:customStyle="1" w:styleId="WW8Num26z1">
    <w:name w:val="WW8Num26z1"/>
    <w:qFormat/>
    <w:rPr>
      <w:b/>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LinkdaInternet">
    <w:name w:val="Link da Internet"/>
    <w:rPr>
      <w:color w:val="0000FF"/>
      <w:u w:val="single"/>
    </w:rPr>
  </w:style>
  <w:style w:type="character" w:customStyle="1" w:styleId="apple-converted-space">
    <w:name w:val="apple-converted-space"/>
    <w:basedOn w:val="Fontepargpadro"/>
    <w:qFormat/>
  </w:style>
  <w:style w:type="character" w:customStyle="1" w:styleId="TextodebaloChar">
    <w:name w:val="Texto de balão Char"/>
    <w:qFormat/>
    <w:rPr>
      <w:rFonts w:ascii="Tahoma" w:hAnsi="Tahoma" w:cs="Tahoma"/>
      <w:sz w:val="16"/>
      <w:szCs w:val="16"/>
    </w:rPr>
  </w:style>
  <w:style w:type="character" w:customStyle="1" w:styleId="CabealhoChar">
    <w:name w:val="Cabeçalho Char"/>
    <w:qFormat/>
    <w:rPr>
      <w:sz w:val="24"/>
      <w:szCs w:val="24"/>
    </w:rPr>
  </w:style>
  <w:style w:type="character" w:customStyle="1" w:styleId="rpcu1">
    <w:name w:val="_rpc_u1"/>
    <w:qFormat/>
  </w:style>
  <w:style w:type="character" w:customStyle="1" w:styleId="Ttulo3Char">
    <w:name w:val="Título 3 Char"/>
    <w:qFormat/>
    <w:rPr>
      <w:rFonts w:ascii="Calibri Light" w:hAnsi="Calibri Light" w:cs="Calibri Light"/>
      <w:b/>
      <w:bCs/>
      <w:sz w:val="26"/>
      <w:szCs w:val="26"/>
    </w:rPr>
  </w:style>
  <w:style w:type="character" w:customStyle="1" w:styleId="Ttulo4Char">
    <w:name w:val="Título 4 Char"/>
    <w:qFormat/>
    <w:rPr>
      <w:rFonts w:ascii="Calibri" w:hAnsi="Calibri" w:cs="Calibri"/>
      <w:b/>
      <w:bCs/>
      <w:sz w:val="28"/>
      <w:szCs w:val="28"/>
    </w:rPr>
  </w:style>
  <w:style w:type="character" w:customStyle="1" w:styleId="Ttulo5Char">
    <w:name w:val="Título 5 Char"/>
    <w:qFormat/>
    <w:rPr>
      <w:rFonts w:ascii="Calibri" w:hAnsi="Calibri" w:cs="Calibri"/>
      <w:b/>
      <w:bCs/>
      <w:i/>
      <w:iCs/>
      <w:sz w:val="26"/>
      <w:szCs w:val="26"/>
    </w:rPr>
  </w:style>
  <w:style w:type="character" w:customStyle="1" w:styleId="Ttulo6Char">
    <w:name w:val="Título 6 Char"/>
    <w:qFormat/>
    <w:rPr>
      <w:rFonts w:ascii="Calibri" w:hAnsi="Calibri" w:cs="Calibri"/>
      <w:b/>
      <w:bCs/>
      <w:sz w:val="22"/>
      <w:szCs w:val="22"/>
    </w:rPr>
  </w:style>
  <w:style w:type="character" w:customStyle="1" w:styleId="Ttulo7Char">
    <w:name w:val="Título 7 Char"/>
    <w:qFormat/>
    <w:rPr>
      <w:rFonts w:ascii="Calibri" w:hAnsi="Calibri" w:cs="Calibri"/>
      <w:sz w:val="24"/>
      <w:szCs w:val="24"/>
    </w:rPr>
  </w:style>
  <w:style w:type="character" w:customStyle="1" w:styleId="Ttulo8Char">
    <w:name w:val="Título 8 Char"/>
    <w:qFormat/>
    <w:rPr>
      <w:rFonts w:ascii="Calibri" w:hAnsi="Calibri" w:cs="Calibri"/>
      <w:i/>
      <w:iCs/>
      <w:sz w:val="24"/>
      <w:szCs w:val="24"/>
    </w:rPr>
  </w:style>
  <w:style w:type="character" w:customStyle="1" w:styleId="Ttulo9Char">
    <w:name w:val="Título 9 Char"/>
    <w:qFormat/>
    <w:rPr>
      <w:rFonts w:ascii="Calibri Light" w:hAnsi="Calibri Light" w:cs="Calibri Light"/>
      <w:sz w:val="22"/>
      <w:szCs w:val="22"/>
    </w:rPr>
  </w:style>
  <w:style w:type="character" w:styleId="nfase">
    <w:name w:val="Emphasis"/>
    <w:qFormat/>
    <w:rPr>
      <w:i/>
      <w:iCs/>
    </w:rPr>
  </w:style>
  <w:style w:type="character" w:styleId="Refdecomentrio">
    <w:name w:val="annotation reference"/>
    <w:qFormat/>
    <w:rPr>
      <w:sz w:val="16"/>
      <w:szCs w:val="16"/>
    </w:rPr>
  </w:style>
  <w:style w:type="character" w:customStyle="1" w:styleId="TextodecomentrioChar">
    <w:name w:val="Texto de comentário Char"/>
    <w:qFormat/>
    <w:rPr>
      <w:rFonts w:ascii="Calibri" w:eastAsia="Calibri" w:hAnsi="Calibri" w:cs="Calibri"/>
      <w:lang w:val="pt-BR"/>
    </w:rPr>
  </w:style>
  <w:style w:type="character" w:customStyle="1" w:styleId="AssuntodocomentrioChar">
    <w:name w:val="Assunto do comentário Char"/>
    <w:qFormat/>
    <w:rPr>
      <w:rFonts w:ascii="Calibri" w:eastAsia="Calibri" w:hAnsi="Calibri" w:cs="Calibri"/>
      <w:b/>
      <w:bCs/>
      <w:lang w:val="pt-BR"/>
    </w:rPr>
  </w:style>
  <w:style w:type="character" w:customStyle="1" w:styleId="RodapChar">
    <w:name w:val="Rodapé Char"/>
    <w:qFormat/>
    <w:rPr>
      <w:sz w:val="24"/>
      <w:szCs w:val="24"/>
    </w:rPr>
  </w:style>
  <w:style w:type="character" w:customStyle="1" w:styleId="CabealhodamensagemChar">
    <w:name w:val="Cabeçalho da mensagem Char"/>
    <w:qFormat/>
    <w:rPr>
      <w:rFonts w:ascii="Arial" w:hAnsi="Arial" w:cs="Arial"/>
      <w:spacing w:val="-5"/>
    </w:rPr>
  </w:style>
  <w:style w:type="character" w:customStyle="1" w:styleId="CorpodetextoChar">
    <w:name w:val="Corpo de texto Char"/>
    <w:qFormat/>
    <w:rPr>
      <w:sz w:val="24"/>
    </w:rPr>
  </w:style>
  <w:style w:type="character" w:customStyle="1" w:styleId="Ttulo1Char">
    <w:name w:val="Título 1 Char"/>
    <w:qFormat/>
    <w:rPr>
      <w:b/>
      <w:sz w:val="24"/>
    </w:rPr>
  </w:style>
  <w:style w:type="character" w:customStyle="1" w:styleId="Ttulo2Char">
    <w:name w:val="Título 2 Char"/>
    <w:qFormat/>
    <w:rPr>
      <w:b/>
      <w:sz w:val="24"/>
    </w:rPr>
  </w:style>
  <w:style w:type="character" w:customStyle="1" w:styleId="nfaseforte">
    <w:name w:val="Ênfase forte"/>
    <w:qFormat/>
    <w:rPr>
      <w:b/>
      <w:bCs/>
    </w:rPr>
  </w:style>
  <w:style w:type="character" w:customStyle="1" w:styleId="xmsocommentreference">
    <w:name w:val="x_msocommentreference"/>
    <w:qFormat/>
  </w:style>
  <w:style w:type="character" w:customStyle="1" w:styleId="supply-link">
    <w:name w:val="supply-link"/>
    <w:qFormat/>
  </w:style>
  <w:style w:type="character" w:customStyle="1" w:styleId="Nivel1Char">
    <w:name w:val="Nivel1 Char"/>
    <w:qFormat/>
    <w:rPr>
      <w:rFonts w:ascii="Arial" w:hAnsi="Arial" w:cs="Arial"/>
      <w:b/>
    </w:rPr>
  </w:style>
  <w:style w:type="paragraph" w:styleId="Ttulo">
    <w:name w:val="Title"/>
    <w:basedOn w:val="Normal"/>
    <w:next w:val="Corpodetexto"/>
    <w:uiPriority w:val="10"/>
    <w:qFormat/>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szCs w:val="20"/>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NormalWeb">
    <w:name w:val="Normal (Web)"/>
    <w:basedOn w:val="Normal"/>
    <w:uiPriority w:val="99"/>
    <w:qFormat/>
    <w:pPr>
      <w:spacing w:before="280" w:after="280"/>
    </w:pPr>
  </w:style>
  <w:style w:type="paragraph" w:styleId="Recuodecorpodetexto">
    <w:name w:val="Body Text Indent"/>
    <w:basedOn w:val="Normal"/>
    <w:pPr>
      <w:spacing w:after="120"/>
      <w:ind w:left="283"/>
    </w:pPr>
  </w:style>
  <w:style w:type="paragraph" w:styleId="Textodebalo">
    <w:name w:val="Balloon Text"/>
    <w:basedOn w:val="Normal"/>
    <w:qFormat/>
    <w:rPr>
      <w:rFonts w:ascii="Tahoma" w:hAnsi="Tahoma" w:cs="Tahoma"/>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qFormat/>
    <w:pPr>
      <w:ind w:left="708"/>
    </w:pPr>
    <w:rPr>
      <w:rFonts w:ascii="Verdana" w:hAnsi="Verdana" w:cs="Verdana"/>
    </w:rPr>
  </w:style>
  <w:style w:type="paragraph" w:styleId="Textodecomentrio">
    <w:name w:val="annotation text"/>
    <w:basedOn w:val="Normal"/>
    <w:qFormat/>
    <w:pPr>
      <w:spacing w:after="200" w:line="276" w:lineRule="auto"/>
    </w:pPr>
    <w:rPr>
      <w:rFonts w:ascii="Calibri" w:eastAsia="Calibri" w:hAnsi="Calibri" w:cs="Calibri"/>
      <w:sz w:val="20"/>
      <w:szCs w:val="20"/>
    </w:rPr>
  </w:style>
  <w:style w:type="paragraph" w:styleId="Assuntodocomentrio">
    <w:name w:val="annotation subject"/>
    <w:basedOn w:val="Textodecomentrio"/>
    <w:next w:val="Textodecomentrio"/>
    <w:qFormat/>
    <w:rPr>
      <w:b/>
      <w:bCs/>
    </w:rPr>
  </w:style>
  <w:style w:type="paragraph" w:styleId="Cabealhodamensagem">
    <w:name w:val="Message Header"/>
    <w:basedOn w:val="Corpodetexto"/>
    <w:qFormat/>
    <w:pPr>
      <w:keepLines/>
      <w:spacing w:after="120" w:line="180" w:lineRule="atLeast"/>
      <w:ind w:left="1555" w:hanging="720"/>
      <w:jc w:val="left"/>
    </w:pPr>
    <w:rPr>
      <w:rFonts w:ascii="Arial" w:hAnsi="Arial" w:cs="Arial"/>
      <w:spacing w:val="-5"/>
      <w:sz w:val="20"/>
    </w:rPr>
  </w:style>
  <w:style w:type="paragraph" w:styleId="SemEspaamento">
    <w:name w:val="No Spacing"/>
    <w:uiPriority w:val="1"/>
    <w:qFormat/>
    <w:rPr>
      <w:rFonts w:ascii="Calibri" w:eastAsia="Calibri" w:hAnsi="Calibri" w:cs="Calibri"/>
      <w:sz w:val="22"/>
      <w:szCs w:val="22"/>
      <w:lang w:bidi="ar-SA"/>
    </w:rPr>
  </w:style>
  <w:style w:type="paragraph" w:customStyle="1" w:styleId="Default">
    <w:name w:val="Default"/>
    <w:qFormat/>
    <w:pPr>
      <w:autoSpaceDE w:val="0"/>
    </w:pPr>
    <w:rPr>
      <w:rFonts w:ascii="Arial" w:eastAsia="Calibri" w:hAnsi="Arial"/>
      <w:color w:val="000000"/>
      <w:sz w:val="24"/>
      <w:lang w:bidi="ar-SA"/>
    </w:rPr>
  </w:style>
  <w:style w:type="paragraph" w:customStyle="1" w:styleId="TableParagraph">
    <w:name w:val="Table Paragraph"/>
    <w:basedOn w:val="Normal"/>
    <w:qFormat/>
    <w:pPr>
      <w:widowControl w:val="0"/>
      <w:ind w:left="103"/>
    </w:pPr>
    <w:rPr>
      <w:rFonts w:ascii="Calibri" w:eastAsia="Calibri" w:hAnsi="Calibri" w:cs="Calibri"/>
      <w:sz w:val="22"/>
      <w:szCs w:val="22"/>
      <w:lang w:val="en-US"/>
    </w:rPr>
  </w:style>
  <w:style w:type="paragraph" w:customStyle="1" w:styleId="ww-recuodecorpodetexto3">
    <w:name w:val="ww-recuodecorpodetexto3"/>
    <w:basedOn w:val="Normal"/>
    <w:qFormat/>
    <w:pPr>
      <w:ind w:firstLine="709"/>
      <w:jc w:val="both"/>
    </w:pPr>
    <w:rPr>
      <w:rFonts w:ascii="Arial" w:eastAsia="Calibri" w:hAnsi="Arial" w:cs="Arial"/>
    </w:rPr>
  </w:style>
  <w:style w:type="paragraph" w:customStyle="1" w:styleId="Nivel1">
    <w:name w:val="Nivel1"/>
    <w:basedOn w:val="Ttulo1"/>
    <w:next w:val="Normal"/>
    <w:qFormat/>
    <w:pPr>
      <w:keepLines/>
      <w:numPr>
        <w:numId w:val="4"/>
      </w:numPr>
      <w:tabs>
        <w:tab w:val="left" w:pos="360"/>
      </w:tabs>
      <w:spacing w:before="480" w:after="120" w:line="276" w:lineRule="auto"/>
      <w:ind w:left="420" w:hanging="360"/>
    </w:pPr>
    <w:rPr>
      <w:rFonts w:ascii="Arial" w:hAnsi="Arial" w:cs="Arial"/>
      <w:sz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table" w:styleId="Tabelacomgrade">
    <w:name w:val="Table Grid"/>
    <w:basedOn w:val="Tabelanormal"/>
    <w:uiPriority w:val="39"/>
    <w:rsid w:val="00354AA7"/>
    <w:pPr>
      <w:suppressAutoHyphens w:val="0"/>
    </w:pPr>
    <w:rPr>
      <w:rFonts w:ascii="Arial Narrow" w:eastAsia="Arial Narrow" w:hAnsi="Arial Narrow" w:cs="Arial Narrow"/>
      <w:sz w:val="24"/>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7304">
      <w:bodyDiv w:val="1"/>
      <w:marLeft w:val="0"/>
      <w:marRight w:val="0"/>
      <w:marTop w:val="0"/>
      <w:marBottom w:val="0"/>
      <w:divBdr>
        <w:top w:val="none" w:sz="0" w:space="0" w:color="auto"/>
        <w:left w:val="none" w:sz="0" w:space="0" w:color="auto"/>
        <w:bottom w:val="none" w:sz="0" w:space="0" w:color="auto"/>
        <w:right w:val="none" w:sz="0" w:space="0" w:color="auto"/>
      </w:divBdr>
    </w:div>
    <w:div w:id="437144091">
      <w:bodyDiv w:val="1"/>
      <w:marLeft w:val="0"/>
      <w:marRight w:val="0"/>
      <w:marTop w:val="0"/>
      <w:marBottom w:val="0"/>
      <w:divBdr>
        <w:top w:val="none" w:sz="0" w:space="0" w:color="auto"/>
        <w:left w:val="none" w:sz="0" w:space="0" w:color="auto"/>
        <w:bottom w:val="none" w:sz="0" w:space="0" w:color="auto"/>
        <w:right w:val="none" w:sz="0" w:space="0" w:color="auto"/>
      </w:divBdr>
    </w:div>
    <w:div w:id="467406763">
      <w:bodyDiv w:val="1"/>
      <w:marLeft w:val="0"/>
      <w:marRight w:val="0"/>
      <w:marTop w:val="0"/>
      <w:marBottom w:val="0"/>
      <w:divBdr>
        <w:top w:val="none" w:sz="0" w:space="0" w:color="auto"/>
        <w:left w:val="none" w:sz="0" w:space="0" w:color="auto"/>
        <w:bottom w:val="none" w:sz="0" w:space="0" w:color="auto"/>
        <w:right w:val="none" w:sz="0" w:space="0" w:color="auto"/>
      </w:divBdr>
    </w:div>
    <w:div w:id="638269719">
      <w:bodyDiv w:val="1"/>
      <w:marLeft w:val="0"/>
      <w:marRight w:val="0"/>
      <w:marTop w:val="0"/>
      <w:marBottom w:val="0"/>
      <w:divBdr>
        <w:top w:val="none" w:sz="0" w:space="0" w:color="auto"/>
        <w:left w:val="none" w:sz="0" w:space="0" w:color="auto"/>
        <w:bottom w:val="none" w:sz="0" w:space="0" w:color="auto"/>
        <w:right w:val="none" w:sz="0" w:space="0" w:color="auto"/>
      </w:divBdr>
    </w:div>
    <w:div w:id="664212570">
      <w:bodyDiv w:val="1"/>
      <w:marLeft w:val="0"/>
      <w:marRight w:val="0"/>
      <w:marTop w:val="0"/>
      <w:marBottom w:val="0"/>
      <w:divBdr>
        <w:top w:val="none" w:sz="0" w:space="0" w:color="auto"/>
        <w:left w:val="none" w:sz="0" w:space="0" w:color="auto"/>
        <w:bottom w:val="none" w:sz="0" w:space="0" w:color="auto"/>
        <w:right w:val="none" w:sz="0" w:space="0" w:color="auto"/>
      </w:divBdr>
    </w:div>
    <w:div w:id="893660290">
      <w:bodyDiv w:val="1"/>
      <w:marLeft w:val="0"/>
      <w:marRight w:val="0"/>
      <w:marTop w:val="0"/>
      <w:marBottom w:val="0"/>
      <w:divBdr>
        <w:top w:val="none" w:sz="0" w:space="0" w:color="auto"/>
        <w:left w:val="none" w:sz="0" w:space="0" w:color="auto"/>
        <w:bottom w:val="none" w:sz="0" w:space="0" w:color="auto"/>
        <w:right w:val="none" w:sz="0" w:space="0" w:color="auto"/>
      </w:divBdr>
    </w:div>
    <w:div w:id="1061557352">
      <w:bodyDiv w:val="1"/>
      <w:marLeft w:val="0"/>
      <w:marRight w:val="0"/>
      <w:marTop w:val="0"/>
      <w:marBottom w:val="0"/>
      <w:divBdr>
        <w:top w:val="none" w:sz="0" w:space="0" w:color="auto"/>
        <w:left w:val="none" w:sz="0" w:space="0" w:color="auto"/>
        <w:bottom w:val="none" w:sz="0" w:space="0" w:color="auto"/>
        <w:right w:val="none" w:sz="0" w:space="0" w:color="auto"/>
      </w:divBdr>
    </w:div>
    <w:div w:id="1988434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A0459-1B25-4A30-B4D7-9CA0527C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6159</Words>
  <Characters>33259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PORTARIA Nº 02/2012 - PRES - CAU/RJ, DE 12 DE JANEIRO DE 2012</vt:lpstr>
    </vt:vector>
  </TitlesOfParts>
  <Company/>
  <LinksUpToDate>false</LinksUpToDate>
  <CharactersWithSpaces>39340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 PRES - CAU/RJ, DE 12 DE JANEIRO DE 2012</dc:title>
  <dc:subject/>
  <dc:creator>Marcia Tavares</dc:creator>
  <cp:keywords/>
  <dc:description/>
  <cp:lastModifiedBy>Alberto Santos</cp:lastModifiedBy>
  <cp:revision>2</cp:revision>
  <cp:lastPrinted>2022-05-11T17:11:00Z</cp:lastPrinted>
  <dcterms:created xsi:type="dcterms:W3CDTF">2022-06-27T14:10:00Z</dcterms:created>
  <dcterms:modified xsi:type="dcterms:W3CDTF">2022-06-27T14:10:00Z</dcterms:modified>
  <dc:language>pt-BR</dc:language>
</cp:coreProperties>
</file>