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0" w:lineRule="auto" w:before="115"/>
        <w:ind w:right="5138"/>
      </w:pPr>
      <w:r>
        <w:rPr/>
        <w:t>PROCESSO ADMINISTRATIVO Nº 2015-5-0568 TERMO ADITIVO: 05</w:t>
      </w:r>
    </w:p>
    <w:p>
      <w:pPr>
        <w:pStyle w:val="BodyText"/>
        <w:spacing w:before="3"/>
        <w:rPr>
          <w:b/>
          <w:sz w:val="33"/>
        </w:rPr>
      </w:pPr>
    </w:p>
    <w:p>
      <w:pPr>
        <w:spacing w:before="0"/>
        <w:ind w:left="5357" w:right="826" w:firstLine="0"/>
        <w:jc w:val="both"/>
        <w:rPr>
          <w:b/>
          <w:sz w:val="23"/>
        </w:rPr>
      </w:pPr>
      <w:r>
        <w:rPr>
          <w:b/>
          <w:sz w:val="23"/>
        </w:rPr>
        <w:t>TERMO ADITIVO AO CONTRATO DE PRESTAÇÃO DE SERVIÇO QUE ENTRE SI CELEBRAM O CONSELHO DE ARQUITETURA E URBANISMO DO RIO DE JANEIRO – CAU/RJ E TELEFÔNICA BRASIL S/A.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04"/>
        <w:rPr>
          <w:b w:val="0"/>
        </w:rPr>
      </w:pPr>
      <w:r>
        <w:rPr/>
        <w:t>O CONSELHO DE ARQUITURA E URBANISMO DO RIO DE JANEIRO – CAU/RJ</w:t>
      </w:r>
      <w:r>
        <w:rPr>
          <w:b w:val="0"/>
        </w:rPr>
        <w:t>,</w:t>
      </w:r>
    </w:p>
    <w:p>
      <w:pPr>
        <w:pStyle w:val="BodyText"/>
        <w:spacing w:before="5"/>
        <w:ind w:left="401" w:right="829"/>
        <w:jc w:val="both"/>
      </w:pPr>
      <w:r>
        <w:rPr/>
        <w:t>autarquia federal criada pelo artigo 24 da Lei nº 12.378/2010, inscrito no CNPJ sob o nº 14.892.247/0001-74, , situado na Avenida República do Chile, nº 230, 23º andar, Centro,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JEFERSON ROSELO MOTA SALAZAR</w:t>
      </w:r>
      <w:r>
        <w:rPr/>
        <w:t>, brasileiro, solteiro, arquiteto e urbanista, portador da Carteira de Identidade Profissional nº A125962, expedida pelo CAU, e do CPF nº 544.129.787-53, e a empresa </w:t>
      </w:r>
      <w:r>
        <w:rPr>
          <w:b/>
        </w:rPr>
        <w:t>TELEFÔNICA BRASIL S/A</w:t>
      </w:r>
      <w:r>
        <w:rPr/>
        <w:t>, inscrita no CNPJ sob o nº. 02.558.157/0001-62, NIRE n° 35.3.001.5881-4, sucessora por incorporação de </w:t>
      </w:r>
      <w:r>
        <w:rPr>
          <w:b/>
        </w:rPr>
        <w:t>VIVO S/A, </w:t>
      </w:r>
      <w:r>
        <w:rPr/>
        <w:t>sociedade anônima inscrita no CNPJ sob o n° 02.449.992/0181-01, com filial na Avenida Ayrton Senna, n° 2200, Barra da Tijuca, Rio de Janeiro/RJ, CEP 22.775-003, doravante denominada </w:t>
      </w:r>
      <w:r>
        <w:rPr>
          <w:b/>
        </w:rPr>
        <w:t>CONTRATADA</w:t>
      </w:r>
      <w:r>
        <w:rPr/>
        <w:t>, neste ato representada por seus Gerentes de Divisão, </w:t>
      </w:r>
      <w:r>
        <w:rPr>
          <w:b/>
        </w:rPr>
        <w:t>ALEXANDRE BARRETO DA GAMA FREITAS</w:t>
      </w:r>
      <w:r>
        <w:rPr/>
        <w:t>, brasileiro, divorciado, Administrador, portador da Carteira de Identidade n° 059.75.287-3, expedida pelo IFP/RJ e inscrito no CPF/MF sob o n° 806.279.787-20 e </w:t>
      </w:r>
      <w:r>
        <w:rPr>
          <w:b/>
        </w:rPr>
        <w:t>MÔNICA DE LIMA SILVA</w:t>
      </w:r>
      <w:r>
        <w:rPr/>
        <w:t>, brasileira, divorciada, Administradora, portadora da Carteira de Identidade n° 08.211.599-09, expedida pela SSP/BA, e inscrita no CPF/MF sob o n° 780.775.085-53, conforme poderes informado na procuração, resolvem firmar o presente Termo de Aditivo ao Contrato de Prestação de Serviço em epígrafe, mediante as cláusula e condições</w:t>
      </w:r>
      <w:r>
        <w:rPr>
          <w:spacing w:val="-8"/>
        </w:rPr>
        <w:t> </w:t>
      </w:r>
      <w:r>
        <w:rPr/>
        <w:t>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201"/>
      </w:pPr>
      <w:r>
        <w:rPr/>
        <w:t>CLÁUSULA PRIMEIRA – DO OBJETO</w:t>
      </w:r>
    </w:p>
    <w:p>
      <w:pPr>
        <w:pStyle w:val="BodyText"/>
        <w:spacing w:line="264" w:lineRule="exact" w:before="122"/>
        <w:ind w:left="401"/>
        <w:jc w:val="both"/>
      </w:pPr>
      <w:r>
        <w:rPr>
          <w:b/>
        </w:rPr>
        <w:t>1.1. </w:t>
      </w:r>
      <w:r>
        <w:rPr/>
        <w:t>O presente Termo Aditivo tem por objetivo reduzir o quantitativo dos serviços</w:t>
      </w:r>
    </w:p>
    <w:p>
      <w:pPr>
        <w:spacing w:line="264" w:lineRule="exact" w:before="0"/>
        <w:ind w:left="401" w:right="0" w:firstLine="0"/>
        <w:jc w:val="both"/>
        <w:rPr>
          <w:sz w:val="23"/>
        </w:rPr>
      </w:pPr>
      <w:r>
        <w:rPr>
          <w:i/>
          <w:sz w:val="23"/>
        </w:rPr>
        <w:t>modem de internet de 2 GB bytes </w:t>
      </w:r>
      <w:r>
        <w:rPr>
          <w:sz w:val="23"/>
        </w:rPr>
        <w:t>e </w:t>
      </w:r>
      <w:r>
        <w:rPr>
          <w:i/>
          <w:sz w:val="23"/>
        </w:rPr>
        <w:t>modem de internet de 10 GB bytes</w:t>
      </w:r>
      <w:r>
        <w:rPr>
          <w:sz w:val="23"/>
        </w:rPr>
        <w:t>.</w:t>
      </w:r>
    </w:p>
    <w:p>
      <w:pPr>
        <w:pStyle w:val="Heading1"/>
        <w:spacing w:before="120"/>
      </w:pPr>
      <w:r>
        <w:rPr/>
        <w:t>CLÁUSULA SEGUNDA – DA JUSTIFICATIVA</w:t>
      </w:r>
    </w:p>
    <w:p>
      <w:pPr>
        <w:pStyle w:val="BodyText"/>
        <w:spacing w:before="119"/>
        <w:ind w:left="401" w:right="829"/>
        <w:jc w:val="both"/>
      </w:pPr>
      <w:r>
        <w:rPr>
          <w:b/>
        </w:rPr>
        <w:t>2.2. </w:t>
      </w:r>
      <w:r>
        <w:rPr/>
        <w:t>A supressão dos serviços mencionados na cláusula primeira justifica-se pela ausência de utilização dos mesmos, </w:t>
      </w:r>
      <w:r>
        <w:rPr>
          <w:spacing w:val="-2"/>
        </w:rPr>
        <w:t>bem </w:t>
      </w:r>
      <w:r>
        <w:rPr/>
        <w:t>como pela adequação do orçamento da contratante visando a redução de</w:t>
      </w:r>
      <w:r>
        <w:rPr>
          <w:spacing w:val="-7"/>
        </w:rPr>
        <w:t> </w:t>
      </w:r>
      <w:r>
        <w:rPr/>
        <w:t>despesas.</w:t>
      </w:r>
    </w:p>
    <w:p>
      <w:pPr>
        <w:pStyle w:val="Heading1"/>
        <w:spacing w:before="121"/>
      </w:pPr>
      <w:r>
        <w:rPr/>
        <w:t>CLÁUSULA TERCEIRA – DA REDUÇÃO DO VALOR ANUAL ESTIMADO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20" w:after="0"/>
        <w:ind w:left="913" w:right="0" w:hanging="513"/>
        <w:jc w:val="both"/>
        <w:rPr>
          <w:sz w:val="23"/>
        </w:rPr>
      </w:pPr>
      <w:r>
        <w:rPr>
          <w:sz w:val="23"/>
        </w:rPr>
        <w:t>Reduz-se o valor previsto na Cláusula Terceira do Contrato conforme tabela a</w:t>
      </w:r>
      <w:r>
        <w:rPr>
          <w:spacing w:val="-24"/>
          <w:sz w:val="23"/>
        </w:rPr>
        <w:t> </w:t>
      </w:r>
      <w:r>
        <w:rPr>
          <w:sz w:val="23"/>
        </w:rPr>
        <w:t>seguir:</w:t>
      </w:r>
    </w:p>
    <w:p>
      <w:pPr>
        <w:pStyle w:val="ListParagraph"/>
        <w:numPr>
          <w:ilvl w:val="2"/>
          <w:numId w:val="1"/>
        </w:numPr>
        <w:tabs>
          <w:tab w:pos="1042" w:val="left" w:leader="none"/>
        </w:tabs>
        <w:spacing w:line="240" w:lineRule="auto" w:before="119" w:after="0"/>
        <w:ind w:left="1041" w:right="0" w:hanging="641"/>
        <w:jc w:val="both"/>
        <w:rPr>
          <w:sz w:val="23"/>
        </w:rPr>
      </w:pPr>
      <w:r>
        <w:rPr>
          <w:sz w:val="23"/>
        </w:rPr>
        <w:t>Fornecimento de 06 (seis) acessos para comunicação de voz e</w:t>
      </w:r>
      <w:r>
        <w:rPr>
          <w:spacing w:val="-11"/>
          <w:sz w:val="23"/>
        </w:rPr>
        <w:t> </w:t>
      </w:r>
      <w:r>
        <w:rPr>
          <w:sz w:val="23"/>
        </w:rPr>
        <w:t>dados: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91"/>
        <w:ind w:left="552" w:right="642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5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300" w:right="20"/>
          <w:pgNumType w:start="1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2556"/>
        <w:gridCol w:w="1673"/>
        <w:gridCol w:w="1457"/>
        <w:gridCol w:w="1253"/>
        <w:gridCol w:w="989"/>
        <w:gridCol w:w="1443"/>
      </w:tblGrid>
      <w:tr>
        <w:trPr>
          <w:trHeight w:val="1057" w:hRule="atLeast"/>
        </w:trPr>
        <w:tc>
          <w:tcPr>
            <w:tcW w:w="691" w:type="dxa"/>
            <w:shd w:val="clear" w:color="auto" w:fill="A5A5A5"/>
          </w:tcPr>
          <w:p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right="6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556" w:type="dxa"/>
            <w:shd w:val="clear" w:color="auto" w:fill="A5A5A5"/>
          </w:tcPr>
          <w:p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53" w:right="4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DESCRIÇÃO</w:t>
            </w:r>
          </w:p>
        </w:tc>
        <w:tc>
          <w:tcPr>
            <w:tcW w:w="1673" w:type="dxa"/>
            <w:shd w:val="clear" w:color="auto" w:fill="A5A5A5"/>
          </w:tcPr>
          <w:p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48" w:right="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QUANTIDADE</w:t>
            </w:r>
          </w:p>
        </w:tc>
        <w:tc>
          <w:tcPr>
            <w:tcW w:w="1457" w:type="dxa"/>
            <w:shd w:val="clear" w:color="auto" w:fill="A5A5A5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73" w:right="176" w:hanging="70"/>
              <w:rPr>
                <w:b/>
                <w:sz w:val="23"/>
              </w:rPr>
            </w:pPr>
            <w:r>
              <w:rPr>
                <w:b/>
                <w:sz w:val="23"/>
              </w:rPr>
              <w:t>UNIDADE MEDIDA</w:t>
            </w:r>
          </w:p>
        </w:tc>
        <w:tc>
          <w:tcPr>
            <w:tcW w:w="1253" w:type="dxa"/>
            <w:shd w:val="clear" w:color="auto" w:fill="A5A5A5"/>
          </w:tcPr>
          <w:p>
            <w:pPr>
              <w:pStyle w:val="TableParagraph"/>
              <w:spacing w:before="117"/>
              <w:ind w:left="69" w:right="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UNITÁRIO MÊS R$</w:t>
            </w:r>
          </w:p>
        </w:tc>
        <w:tc>
          <w:tcPr>
            <w:tcW w:w="989" w:type="dxa"/>
            <w:shd w:val="clear" w:color="auto" w:fill="A5A5A5"/>
          </w:tcPr>
          <w:p>
            <w:pPr>
              <w:pStyle w:val="TableParagraph"/>
              <w:spacing w:line="250" w:lineRule="exact"/>
              <w:ind w:left="70" w:right="6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</w:t>
            </w:r>
          </w:p>
          <w:p>
            <w:pPr>
              <w:pStyle w:val="TableParagraph"/>
              <w:ind w:left="155" w:right="146" w:hanging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MÊS FINAL</w:t>
            </w:r>
          </w:p>
          <w:p>
            <w:pPr>
              <w:pStyle w:val="TableParagraph"/>
              <w:spacing w:line="259" w:lineRule="exact"/>
              <w:ind w:left="69" w:right="6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R$</w:t>
            </w:r>
          </w:p>
        </w:tc>
        <w:tc>
          <w:tcPr>
            <w:tcW w:w="1443" w:type="dxa"/>
            <w:shd w:val="clear" w:color="auto" w:fill="A5A5A5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8" w:right="290"/>
              <w:rPr>
                <w:b/>
                <w:sz w:val="23"/>
              </w:rPr>
            </w:pPr>
            <w:r>
              <w:rPr>
                <w:b/>
                <w:sz w:val="23"/>
              </w:rPr>
              <w:t>VALOR ANUAL</w:t>
            </w:r>
          </w:p>
        </w:tc>
      </w:tr>
      <w:tr>
        <w:trPr>
          <w:trHeight w:val="262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0"/>
              <w:ind w:left="357"/>
              <w:rPr>
                <w:sz w:val="23"/>
              </w:rPr>
            </w:pPr>
            <w:r>
              <w:rPr>
                <w:sz w:val="23"/>
              </w:rPr>
              <w:t>Assinatura Básica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0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0"/>
              <w:ind w:left="185"/>
              <w:rPr>
                <w:sz w:val="23"/>
              </w:rPr>
            </w:pPr>
            <w:r>
              <w:rPr>
                <w:sz w:val="23"/>
              </w:rPr>
              <w:t>Assinatura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3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1,11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6,66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79,89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17"/>
              <w:ind w:left="715"/>
              <w:rPr>
                <w:sz w:val="23"/>
              </w:rPr>
            </w:pPr>
            <w:r>
              <w:rPr>
                <w:sz w:val="23"/>
              </w:rPr>
              <w:t>Intra-grupo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7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17"/>
              <w:ind w:left="324"/>
              <w:rPr>
                <w:sz w:val="23"/>
              </w:rPr>
            </w:pPr>
            <w:r>
              <w:rPr>
                <w:sz w:val="23"/>
              </w:rPr>
              <w:t>Minutos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 w:right="60"/>
              <w:jc w:val="center"/>
              <w:rPr>
                <w:sz w:val="23"/>
              </w:rPr>
            </w:pPr>
            <w:r>
              <w:rPr>
                <w:sz w:val="23"/>
              </w:rPr>
              <w:t>11,09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66,57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798,86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17"/>
              <w:ind w:left="49" w:right="45"/>
              <w:jc w:val="center"/>
              <w:rPr>
                <w:sz w:val="23"/>
              </w:rPr>
            </w:pPr>
            <w:r>
              <w:rPr>
                <w:sz w:val="23"/>
              </w:rPr>
              <w:t>SMS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7"/>
              <w:ind w:left="46" w:right="4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17"/>
              <w:ind w:left="159"/>
              <w:rPr>
                <w:sz w:val="23"/>
              </w:rPr>
            </w:pPr>
            <w:r>
              <w:rPr>
                <w:sz w:val="23"/>
              </w:rPr>
              <w:t>Mensagem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 w:right="60"/>
              <w:jc w:val="center"/>
              <w:rPr>
                <w:sz w:val="23"/>
              </w:rPr>
            </w:pPr>
            <w:r>
              <w:rPr>
                <w:sz w:val="23"/>
              </w:rPr>
              <w:t>82,33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82,33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987,98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17"/>
              <w:ind w:left="49" w:right="45"/>
              <w:jc w:val="center"/>
              <w:rPr>
                <w:sz w:val="23"/>
              </w:rPr>
            </w:pPr>
            <w:r>
              <w:rPr>
                <w:sz w:val="23"/>
              </w:rPr>
              <w:t>MMS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7"/>
              <w:ind w:left="47" w:right="4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17"/>
              <w:ind w:left="183" w:right="175"/>
              <w:jc w:val="center"/>
              <w:rPr>
                <w:sz w:val="23"/>
              </w:rPr>
            </w:pPr>
            <w:r>
              <w:rPr>
                <w:sz w:val="23"/>
              </w:rPr>
              <w:t>Mb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0,23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22,19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266,29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17"/>
              <w:ind w:left="223"/>
              <w:rPr>
                <w:sz w:val="23"/>
              </w:rPr>
            </w:pPr>
            <w:r>
              <w:rPr>
                <w:sz w:val="23"/>
              </w:rPr>
              <w:t>Acesso Caixa Postal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7"/>
              <w:ind w:left="48" w:right="39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17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9,98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119,83</w:t>
            </w:r>
          </w:p>
        </w:tc>
      </w:tr>
      <w:tr>
        <w:trPr>
          <w:trHeight w:val="261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17"/>
              <w:ind w:left="439"/>
              <w:rPr>
                <w:sz w:val="23"/>
              </w:rPr>
            </w:pPr>
            <w:r>
              <w:rPr>
                <w:sz w:val="23"/>
              </w:rPr>
              <w:t>Gestão Acessos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7"/>
              <w:ind w:left="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17"/>
              <w:ind w:left="343"/>
              <w:rPr>
                <w:sz w:val="23"/>
              </w:rPr>
            </w:pPr>
            <w:r>
              <w:rPr>
                <w:sz w:val="23"/>
              </w:rPr>
              <w:t>Serviço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2" w:right="45"/>
              <w:jc w:val="center"/>
              <w:rPr>
                <w:sz w:val="23"/>
              </w:rPr>
            </w:pPr>
            <w:r>
              <w:rPr>
                <w:sz w:val="23"/>
              </w:rPr>
              <w:t>Conexão Dados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7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17"/>
              <w:ind w:left="438"/>
              <w:rPr>
                <w:sz w:val="23"/>
              </w:rPr>
            </w:pPr>
            <w:r>
              <w:rPr>
                <w:sz w:val="23"/>
              </w:rPr>
              <w:t>Bytes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1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3" w:right="45"/>
              <w:jc w:val="center"/>
              <w:rPr>
                <w:sz w:val="23"/>
              </w:rPr>
            </w:pPr>
            <w:r>
              <w:rPr>
                <w:sz w:val="23"/>
              </w:rPr>
              <w:t>(Internet)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 w:right="60"/>
              <w:jc w:val="center"/>
              <w:rPr>
                <w:sz w:val="23"/>
              </w:rPr>
            </w:pPr>
            <w:r>
              <w:rPr>
                <w:sz w:val="23"/>
              </w:rPr>
              <w:t>55,48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332,86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3.994,30</w:t>
            </w:r>
          </w:p>
        </w:tc>
      </w:tr>
      <w:tr>
        <w:trPr>
          <w:trHeight w:val="261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0"/>
              <w:ind w:left="657"/>
              <w:rPr>
                <w:sz w:val="23"/>
              </w:rPr>
            </w:pPr>
            <w:r>
              <w:rPr>
                <w:sz w:val="23"/>
              </w:rPr>
              <w:t>Conferência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0"/>
              <w:ind w:left="45" w:right="4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0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5" w:right="45"/>
              <w:jc w:val="center"/>
              <w:rPr>
                <w:sz w:val="23"/>
              </w:rPr>
            </w:pPr>
            <w:r>
              <w:rPr>
                <w:sz w:val="23"/>
              </w:rPr>
              <w:t>VC1 móvel-móvel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7"/>
              <w:ind w:left="45" w:right="41"/>
              <w:jc w:val="center"/>
              <w:rPr>
                <w:sz w:val="23"/>
              </w:rPr>
            </w:pPr>
            <w:r>
              <w:rPr>
                <w:sz w:val="23"/>
              </w:rPr>
              <w:t>300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17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2" w:right="45"/>
              <w:jc w:val="center"/>
              <w:rPr>
                <w:sz w:val="23"/>
              </w:rPr>
            </w:pPr>
            <w:r>
              <w:rPr>
                <w:sz w:val="23"/>
              </w:rPr>
              <w:t>mesma 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59,91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718,97</w:t>
            </w:r>
          </w:p>
        </w:tc>
      </w:tr>
      <w:tr>
        <w:trPr>
          <w:trHeight w:val="262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56" w:right="45"/>
              <w:jc w:val="center"/>
              <w:rPr>
                <w:sz w:val="23"/>
              </w:rPr>
            </w:pPr>
            <w:r>
              <w:rPr>
                <w:sz w:val="23"/>
              </w:rPr>
              <w:t>VC1 móvel-móvel outra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0"/>
              <w:ind w:left="45" w:right="41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0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3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4" w:right="45"/>
              <w:jc w:val="center"/>
              <w:rPr>
                <w:sz w:val="23"/>
              </w:rPr>
            </w:pPr>
            <w:r>
              <w:rPr>
                <w:sz w:val="23"/>
              </w:rPr>
              <w:t>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39,94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479,32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17"/>
              <w:ind w:left="496"/>
              <w:rPr>
                <w:sz w:val="23"/>
              </w:rPr>
            </w:pPr>
            <w:r>
              <w:rPr>
                <w:sz w:val="23"/>
              </w:rPr>
              <w:t>VC1 móvel-fixo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7"/>
              <w:ind w:left="46" w:right="4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17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19,97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239,66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5" w:right="45"/>
              <w:jc w:val="center"/>
              <w:rPr>
                <w:sz w:val="23"/>
              </w:rPr>
            </w:pPr>
            <w:r>
              <w:rPr>
                <w:sz w:val="23"/>
              </w:rPr>
              <w:t>VC2 móvel-móvel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7"/>
              <w:ind w:left="48" w:right="4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17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2" w:right="45"/>
              <w:jc w:val="center"/>
              <w:rPr>
                <w:sz w:val="23"/>
              </w:rPr>
            </w:pPr>
            <w:r>
              <w:rPr>
                <w:sz w:val="23"/>
              </w:rPr>
              <w:t>mesma 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9,98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119,83</w:t>
            </w:r>
          </w:p>
        </w:tc>
      </w:tr>
      <w:tr>
        <w:trPr>
          <w:trHeight w:val="261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56" w:right="45"/>
              <w:jc w:val="center"/>
              <w:rPr>
                <w:sz w:val="23"/>
              </w:rPr>
            </w:pPr>
            <w:r>
              <w:rPr>
                <w:sz w:val="23"/>
              </w:rPr>
              <w:t>VC2 móvel-móvel outra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7"/>
              <w:ind w:left="48" w:right="4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17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54" w:right="45"/>
              <w:jc w:val="center"/>
              <w:rPr>
                <w:sz w:val="23"/>
              </w:rPr>
            </w:pPr>
            <w:r>
              <w:rPr>
                <w:sz w:val="23"/>
              </w:rPr>
              <w:t>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0,67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sz w:val="23"/>
              </w:rPr>
              <w:t>33,29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sz w:val="23"/>
              </w:rPr>
              <w:t>399,43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17"/>
              <w:ind w:left="496"/>
              <w:rPr>
                <w:sz w:val="23"/>
              </w:rPr>
            </w:pPr>
            <w:r>
              <w:rPr>
                <w:sz w:val="23"/>
              </w:rPr>
              <w:t>VC2 móvel-fixo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7"/>
              <w:ind w:left="48" w:right="4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17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0,44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22,19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266,29</w:t>
            </w:r>
          </w:p>
        </w:tc>
      </w:tr>
      <w:tr>
        <w:trPr>
          <w:trHeight w:val="261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55" w:right="45"/>
              <w:jc w:val="center"/>
              <w:rPr>
                <w:sz w:val="23"/>
              </w:rPr>
            </w:pPr>
            <w:r>
              <w:rPr>
                <w:sz w:val="23"/>
              </w:rPr>
              <w:t>VC3 móvel-móvel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0"/>
              <w:ind w:left="48" w:right="4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0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52" w:right="45"/>
              <w:jc w:val="center"/>
              <w:rPr>
                <w:sz w:val="23"/>
              </w:rPr>
            </w:pPr>
            <w:r>
              <w:rPr>
                <w:sz w:val="23"/>
              </w:rPr>
              <w:t>mesma 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sz w:val="23"/>
              </w:rPr>
              <w:t>9,98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sz w:val="23"/>
              </w:rPr>
              <w:t>119,83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6" w:right="45"/>
              <w:jc w:val="center"/>
              <w:rPr>
                <w:sz w:val="23"/>
              </w:rPr>
            </w:pPr>
            <w:r>
              <w:rPr>
                <w:sz w:val="23"/>
              </w:rPr>
              <w:t>VC3 móvel-móvel outra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7"/>
              <w:ind w:left="48" w:right="4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17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1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4" w:right="45"/>
              <w:jc w:val="center"/>
              <w:rPr>
                <w:sz w:val="23"/>
              </w:rPr>
            </w:pPr>
            <w:r>
              <w:rPr>
                <w:sz w:val="23"/>
              </w:rPr>
              <w:t>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0,67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33,29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399,43</w:t>
            </w:r>
          </w:p>
        </w:tc>
      </w:tr>
      <w:tr>
        <w:trPr>
          <w:trHeight w:val="262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0"/>
              <w:ind w:left="496"/>
              <w:rPr>
                <w:sz w:val="23"/>
              </w:rPr>
            </w:pPr>
            <w:r>
              <w:rPr>
                <w:sz w:val="23"/>
              </w:rPr>
              <w:t>VC3 móvel-fixo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0"/>
              <w:ind w:left="48" w:right="4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0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3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0,44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22,19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266,29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3" w:right="45"/>
              <w:jc w:val="center"/>
              <w:rPr>
                <w:sz w:val="23"/>
              </w:rPr>
            </w:pPr>
            <w:r>
              <w:rPr>
                <w:sz w:val="23"/>
              </w:rPr>
              <w:t>Adicional chamada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7"/>
              <w:ind w:left="45" w:right="4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17"/>
              <w:ind w:left="228"/>
              <w:rPr>
                <w:sz w:val="23"/>
              </w:rPr>
            </w:pPr>
            <w:r>
              <w:rPr>
                <w:sz w:val="23"/>
              </w:rPr>
              <w:t>Chamada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54" w:right="45"/>
              <w:jc w:val="center"/>
              <w:rPr>
                <w:sz w:val="23"/>
              </w:rPr>
            </w:pPr>
            <w:r>
              <w:rPr>
                <w:sz w:val="23"/>
              </w:rPr>
              <w:t>AD1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3" w:right="45"/>
              <w:jc w:val="center"/>
              <w:rPr>
                <w:sz w:val="23"/>
              </w:rPr>
            </w:pPr>
            <w:r>
              <w:rPr>
                <w:sz w:val="23"/>
              </w:rPr>
              <w:t>Adicional chamada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7"/>
              <w:ind w:left="45" w:right="4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17"/>
              <w:ind w:left="228"/>
              <w:rPr>
                <w:sz w:val="23"/>
              </w:rPr>
            </w:pPr>
            <w:r>
              <w:rPr>
                <w:sz w:val="23"/>
              </w:rPr>
              <w:t>Chamada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4" w:right="45"/>
              <w:jc w:val="center"/>
              <w:rPr>
                <w:sz w:val="23"/>
              </w:rPr>
            </w:pPr>
            <w:r>
              <w:rPr>
                <w:sz w:val="23"/>
              </w:rPr>
              <w:t>AD2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17"/>
              <w:ind w:left="189"/>
              <w:rPr>
                <w:sz w:val="23"/>
              </w:rPr>
            </w:pPr>
            <w:r>
              <w:rPr>
                <w:sz w:val="23"/>
              </w:rPr>
              <w:t>Deslocamento 1 DSL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7"/>
              <w:ind w:left="48" w:right="4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17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17"/>
              <w:ind w:left="189"/>
              <w:rPr>
                <w:sz w:val="23"/>
              </w:rPr>
            </w:pPr>
            <w:r>
              <w:rPr>
                <w:sz w:val="23"/>
              </w:rPr>
              <w:t>Deslocamento 2 DSL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17"/>
              <w:ind w:left="48" w:right="4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17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691" w:type="dxa"/>
          </w:tcPr>
          <w:p>
            <w:pPr>
              <w:pStyle w:val="TableParagraph"/>
              <w:spacing w:line="258" w:lineRule="exact" w:before="14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2556" w:type="dxa"/>
          </w:tcPr>
          <w:p>
            <w:pPr>
              <w:pStyle w:val="TableParagraph"/>
              <w:ind w:left="53" w:right="45"/>
              <w:jc w:val="center"/>
              <w:rPr>
                <w:sz w:val="23"/>
              </w:rPr>
            </w:pPr>
            <w:r>
              <w:rPr>
                <w:sz w:val="23"/>
              </w:rPr>
              <w:t>Deslocamento 3 DSL</w:t>
            </w:r>
          </w:p>
        </w:tc>
        <w:tc>
          <w:tcPr>
            <w:tcW w:w="1673" w:type="dxa"/>
          </w:tcPr>
          <w:p>
            <w:pPr>
              <w:pStyle w:val="TableParagraph"/>
              <w:ind w:left="48" w:right="4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</w:tcPr>
          <w:p>
            <w:pPr>
              <w:pStyle w:val="TableParagraph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</w:tcPr>
          <w:p>
            <w:pPr>
              <w:pStyle w:val="TableParagraph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</w:tcPr>
          <w:p>
            <w:pPr>
              <w:pStyle w:val="TableParagraph"/>
              <w:spacing w:line="258" w:lineRule="exact" w:before="14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shd w:val="clear" w:color="auto" w:fill="D8D8D8"/>
          </w:tcPr>
          <w:p>
            <w:pPr>
              <w:pStyle w:val="TableParagraph"/>
              <w:spacing w:line="258" w:lineRule="exact" w:before="14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</w:tbl>
    <w:p>
      <w:pPr>
        <w:spacing w:before="22"/>
        <w:ind w:left="552" w:right="642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5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708" w:footer="747" w:top="2240" w:bottom="940" w:left="1300" w:right="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2556"/>
        <w:gridCol w:w="1673"/>
        <w:gridCol w:w="1457"/>
        <w:gridCol w:w="1253"/>
        <w:gridCol w:w="989"/>
        <w:gridCol w:w="1443"/>
      </w:tblGrid>
      <w:tr>
        <w:trPr>
          <w:trHeight w:val="292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62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189"/>
              <w:rPr>
                <w:sz w:val="23"/>
              </w:rPr>
            </w:pPr>
            <w:r>
              <w:rPr>
                <w:sz w:val="23"/>
              </w:rPr>
              <w:t>Deslocamento 4 DSL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48" w:right="4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435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line="264" w:lineRule="exact"/>
              <w:ind w:left="573" w:right="194" w:hanging="351"/>
              <w:rPr>
                <w:sz w:val="23"/>
              </w:rPr>
            </w:pPr>
            <w:r>
              <w:rPr>
                <w:sz w:val="23"/>
              </w:rPr>
              <w:t>Acesso Caixa Postal rede terceiros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48" w:right="41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435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393"/>
              <w:jc w:val="right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11,99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143,79</w:t>
            </w:r>
          </w:p>
        </w:tc>
      </w:tr>
      <w:tr>
        <w:trPr>
          <w:trHeight w:val="526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Local internacional VLI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8"/>
              <w:ind w:left="48" w:right="37"/>
              <w:jc w:val="center"/>
              <w:rPr>
                <w:sz w:val="23"/>
              </w:rPr>
            </w:pPr>
            <w:r>
              <w:rPr>
                <w:sz w:val="23"/>
              </w:rPr>
              <w:t>Serviço de uso de Canal de Voz Roaming Local Internacional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84" w:right="175"/>
              <w:jc w:val="center"/>
              <w:rPr>
                <w:sz w:val="23"/>
              </w:rPr>
            </w:pPr>
            <w:r>
              <w:rPr>
                <w:sz w:val="23"/>
              </w:rPr>
              <w:t>Serviço de uso de Canal de Voz Roaming Local</w:t>
            </w:r>
          </w:p>
          <w:p>
            <w:pPr>
              <w:pStyle w:val="TableParagraph"/>
              <w:spacing w:line="245" w:lineRule="exact"/>
              <w:ind w:left="49" w:right="41"/>
              <w:jc w:val="center"/>
              <w:rPr>
                <w:sz w:val="23"/>
              </w:rPr>
            </w:pPr>
            <w:r>
              <w:rPr>
                <w:sz w:val="23"/>
              </w:rPr>
              <w:t>Internacional</w:t>
            </w:r>
          </w:p>
        </w:tc>
        <w:tc>
          <w:tcPr>
            <w:tcW w:w="224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809" w:right="806"/>
              <w:jc w:val="center"/>
              <w:rPr>
                <w:sz w:val="23"/>
              </w:rPr>
            </w:pPr>
            <w:r>
              <w:rPr>
                <w:sz w:val="23"/>
              </w:rPr>
              <w:t>25,66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spacing w:line="235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307,86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19" w:right="442" w:hanging="147"/>
              <w:rPr>
                <w:sz w:val="23"/>
              </w:rPr>
            </w:pPr>
            <w:r>
              <w:rPr>
                <w:sz w:val="23"/>
              </w:rPr>
              <w:t>Longa distância Internacional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ind w:left="48" w:right="39"/>
              <w:jc w:val="center"/>
              <w:rPr>
                <w:sz w:val="23"/>
              </w:rPr>
            </w:pPr>
            <w:r>
              <w:rPr>
                <w:sz w:val="23"/>
              </w:rPr>
              <w:t>Serviço de Longa</w:t>
            </w:r>
          </w:p>
          <w:p>
            <w:pPr>
              <w:pStyle w:val="TableParagraph"/>
              <w:spacing w:line="264" w:lineRule="exact"/>
              <w:ind w:left="177" w:right="166" w:firstLine="1"/>
              <w:jc w:val="center"/>
              <w:rPr>
                <w:sz w:val="23"/>
              </w:rPr>
            </w:pPr>
            <w:r>
              <w:rPr>
                <w:sz w:val="23"/>
              </w:rPr>
              <w:t>Distância Internacional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ind w:left="184" w:right="175"/>
              <w:jc w:val="center"/>
              <w:rPr>
                <w:sz w:val="23"/>
              </w:rPr>
            </w:pPr>
            <w:r>
              <w:rPr>
                <w:sz w:val="23"/>
              </w:rPr>
              <w:t>Serviço de Longa</w:t>
            </w:r>
          </w:p>
          <w:p>
            <w:pPr>
              <w:pStyle w:val="TableParagraph"/>
              <w:spacing w:line="264" w:lineRule="exact"/>
              <w:ind w:left="69" w:right="58" w:firstLine="1"/>
              <w:jc w:val="center"/>
              <w:rPr>
                <w:sz w:val="23"/>
              </w:rPr>
            </w:pPr>
            <w:r>
              <w:rPr>
                <w:sz w:val="23"/>
              </w:rPr>
              <w:t>Distância Internacional</w:t>
            </w:r>
          </w:p>
        </w:tc>
        <w:tc>
          <w:tcPr>
            <w:tcW w:w="224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809" w:right="806"/>
              <w:jc w:val="center"/>
              <w:rPr>
                <w:sz w:val="23"/>
              </w:rPr>
            </w:pPr>
            <w:r>
              <w:rPr>
                <w:sz w:val="23"/>
              </w:rPr>
              <w:t>25,66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3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307,86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19" w:right="92" w:firstLine="333"/>
              <w:rPr>
                <w:sz w:val="23"/>
              </w:rPr>
            </w:pPr>
            <w:r>
              <w:rPr>
                <w:sz w:val="23"/>
              </w:rPr>
              <w:t>Conexão Dados Internacional (Internet)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8" w:right="37"/>
              <w:jc w:val="center"/>
              <w:rPr>
                <w:sz w:val="23"/>
              </w:rPr>
            </w:pPr>
            <w:r>
              <w:rPr>
                <w:sz w:val="23"/>
              </w:rPr>
              <w:t>Serviço de uso de Canal de Voz Roaming Local Internacional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ind w:left="184" w:right="175"/>
              <w:jc w:val="center"/>
              <w:rPr>
                <w:sz w:val="23"/>
              </w:rPr>
            </w:pPr>
            <w:r>
              <w:rPr>
                <w:sz w:val="23"/>
              </w:rPr>
              <w:t>Serviço de uso de Canal de Voz Roaming Local</w:t>
            </w:r>
          </w:p>
          <w:p>
            <w:pPr>
              <w:pStyle w:val="TableParagraph"/>
              <w:spacing w:line="245" w:lineRule="exact"/>
              <w:ind w:left="49" w:right="41"/>
              <w:jc w:val="center"/>
              <w:rPr>
                <w:sz w:val="23"/>
              </w:rPr>
            </w:pPr>
            <w:r>
              <w:rPr>
                <w:sz w:val="23"/>
              </w:rPr>
              <w:t>Internacional</w:t>
            </w:r>
          </w:p>
        </w:tc>
        <w:tc>
          <w:tcPr>
            <w:tcW w:w="224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4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09" w:right="806"/>
              <w:jc w:val="center"/>
              <w:rPr>
                <w:sz w:val="23"/>
              </w:rPr>
            </w:pPr>
            <w:r>
              <w:rPr>
                <w:sz w:val="23"/>
              </w:rPr>
              <w:t>20,52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spacing w:line="234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246,29</w:t>
            </w:r>
          </w:p>
        </w:tc>
      </w:tr>
      <w:tr>
        <w:trPr>
          <w:trHeight w:val="530" w:hRule="atLeast"/>
        </w:trPr>
        <w:tc>
          <w:tcPr>
            <w:tcW w:w="8619" w:type="dxa"/>
            <w:gridSpan w:val="6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/>
              <w:ind w:left="1929"/>
              <w:rPr>
                <w:b/>
                <w:sz w:val="23"/>
              </w:rPr>
            </w:pPr>
            <w:r>
              <w:rPr>
                <w:b/>
                <w:sz w:val="23"/>
              </w:rPr>
              <w:t>PREÇO TOTAL ANUAL</w:t>
            </w:r>
          </w:p>
        </w:tc>
        <w:tc>
          <w:tcPr>
            <w:tcW w:w="1443" w:type="dxa"/>
            <w:shd w:val="clear" w:color="auto" w:fill="D8D8D8"/>
          </w:tcPr>
          <w:p>
            <w:pPr>
              <w:pStyle w:val="TableParagraph"/>
              <w:spacing w:line="264" w:lineRule="exact"/>
              <w:ind w:left="68" w:right="321" w:firstLine="64"/>
              <w:rPr>
                <w:b/>
                <w:sz w:val="23"/>
              </w:rPr>
            </w:pPr>
            <w:r>
              <w:rPr>
                <w:b/>
                <w:sz w:val="23"/>
              </w:rPr>
              <w:t>R$ 10.261,99</w:t>
            </w:r>
          </w:p>
        </w:tc>
      </w:tr>
    </w:tbl>
    <w:p>
      <w:pPr>
        <w:pStyle w:val="BodyText"/>
        <w:spacing w:before="4"/>
        <w:rPr>
          <w:rFonts w:ascii="Times New Roman"/>
          <w:sz w:val="27"/>
        </w:rPr>
      </w:pPr>
    </w:p>
    <w:p>
      <w:pPr>
        <w:spacing w:before="96"/>
        <w:ind w:left="401" w:right="0" w:firstLine="0"/>
        <w:jc w:val="both"/>
        <w:rPr>
          <w:sz w:val="12"/>
        </w:rPr>
      </w:pPr>
      <w:r>
        <w:rPr>
          <w:sz w:val="12"/>
        </w:rPr>
        <w:t>(*) Valores pré-definidos para custeio de chamadas e dados fora do Brasil.</w:t>
      </w:r>
    </w:p>
    <w:p>
      <w:pPr>
        <w:pStyle w:val="BodyText"/>
        <w:spacing w:before="3"/>
        <w:rPr>
          <w:sz w:val="10"/>
        </w:rPr>
      </w:pPr>
    </w:p>
    <w:p>
      <w:pPr>
        <w:spacing w:before="1"/>
        <w:ind w:left="401" w:right="827" w:firstLine="0"/>
        <w:jc w:val="both"/>
        <w:rPr>
          <w:sz w:val="12"/>
        </w:rPr>
      </w:pPr>
      <w:r>
        <w:rPr>
          <w:sz w:val="12"/>
        </w:rPr>
        <w:t>(**) Por se tratar de mera estimativa de gastos, o valor acima não contitui, em hipótese alguma, compromisso futuro para o CAU/RJ, razão pela qual não poderá ser exigido nem considerado como quantidade para pagamento mínimo, podendo sofrer alterações de acordo com as necessidades do CAU/RJ, sem que isso justifique qualquer indenização à Contratada.</w:t>
      </w:r>
    </w:p>
    <w:p>
      <w:pPr>
        <w:pStyle w:val="BodyText"/>
        <w:spacing w:before="3"/>
        <w:rPr>
          <w:sz w:val="10"/>
        </w:rPr>
      </w:pPr>
    </w:p>
    <w:p>
      <w:pPr>
        <w:pStyle w:val="ListParagraph"/>
        <w:numPr>
          <w:ilvl w:val="2"/>
          <w:numId w:val="1"/>
        </w:numPr>
        <w:tabs>
          <w:tab w:pos="1042" w:val="left" w:leader="none"/>
        </w:tabs>
        <w:spacing w:line="240" w:lineRule="auto" w:before="1" w:after="0"/>
        <w:ind w:left="1041" w:right="0" w:hanging="641"/>
        <w:jc w:val="left"/>
        <w:rPr>
          <w:sz w:val="23"/>
        </w:rPr>
      </w:pPr>
      <w:r>
        <w:rPr>
          <w:sz w:val="23"/>
        </w:rPr>
        <w:t>O fornecimento de 07 (sete) pacotes de dados (internet móvel) descritos</w:t>
      </w:r>
      <w:r>
        <w:rPr>
          <w:spacing w:val="-10"/>
          <w:sz w:val="23"/>
        </w:rPr>
        <w:t> </w:t>
      </w:r>
      <w:r>
        <w:rPr>
          <w:sz w:val="23"/>
        </w:rPr>
        <w:t>abaixo: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416"/>
        <w:gridCol w:w="1418"/>
        <w:gridCol w:w="1132"/>
        <w:gridCol w:w="849"/>
        <w:gridCol w:w="1135"/>
        <w:gridCol w:w="885"/>
        <w:gridCol w:w="808"/>
        <w:gridCol w:w="1348"/>
      </w:tblGrid>
      <w:tr>
        <w:trPr>
          <w:trHeight w:val="1242" w:hRule="atLeast"/>
        </w:trPr>
        <w:tc>
          <w:tcPr>
            <w:tcW w:w="710" w:type="dxa"/>
            <w:shd w:val="clear" w:color="auto" w:fill="A5A5A5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4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1416" w:type="dxa"/>
            <w:shd w:val="clear" w:color="auto" w:fill="A5A5A5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418" w:type="dxa"/>
            <w:shd w:val="clear" w:color="auto" w:fill="A5A5A5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9"/>
              <w:ind w:left="237" w:right="81" w:hanging="130"/>
              <w:rPr>
                <w:b/>
                <w:sz w:val="18"/>
              </w:rPr>
            </w:pPr>
            <w:r>
              <w:rPr>
                <w:b/>
                <w:sz w:val="18"/>
              </w:rPr>
              <w:t>QUANTIDADE ESTIMADA</w:t>
            </w:r>
          </w:p>
        </w:tc>
        <w:tc>
          <w:tcPr>
            <w:tcW w:w="1132" w:type="dxa"/>
            <w:shd w:val="clear" w:color="auto" w:fill="A5A5A5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9"/>
              <w:ind w:left="211" w:right="126" w:hanging="56"/>
              <w:rPr>
                <w:b/>
                <w:sz w:val="18"/>
              </w:rPr>
            </w:pPr>
            <w:r>
              <w:rPr>
                <w:b/>
                <w:sz w:val="18"/>
              </w:rPr>
              <w:t>UNIDADE MEDIDA</w:t>
            </w:r>
          </w:p>
        </w:tc>
        <w:tc>
          <w:tcPr>
            <w:tcW w:w="849" w:type="dxa"/>
            <w:shd w:val="clear" w:color="auto" w:fill="A5A5A5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1"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MEDIDA</w:t>
            </w:r>
          </w:p>
        </w:tc>
        <w:tc>
          <w:tcPr>
            <w:tcW w:w="1135" w:type="dxa"/>
            <w:shd w:val="clear" w:color="auto" w:fill="A5A5A5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33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 UNITÁRIO MÊS R$</w:t>
            </w:r>
          </w:p>
        </w:tc>
        <w:tc>
          <w:tcPr>
            <w:tcW w:w="885" w:type="dxa"/>
            <w:shd w:val="clear" w:color="auto" w:fill="A5A5A5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10" w:right="93" w:firstLine="1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VALOR TARIFA EXCEDI DA R$</w:t>
            </w:r>
          </w:p>
        </w:tc>
        <w:tc>
          <w:tcPr>
            <w:tcW w:w="808" w:type="dxa"/>
            <w:shd w:val="clear" w:color="auto" w:fill="A5A5A5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91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 MÊS FINAL</w:t>
            </w:r>
          </w:p>
          <w:p>
            <w:pPr>
              <w:pStyle w:val="TableParagraph"/>
              <w:ind w:left="87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</w:tc>
        <w:tc>
          <w:tcPr>
            <w:tcW w:w="1348" w:type="dxa"/>
            <w:shd w:val="clear" w:color="auto" w:fill="A5A5A5"/>
          </w:tcPr>
          <w:p>
            <w:pPr>
              <w:pStyle w:val="TableParagraph"/>
              <w:ind w:left="109" w:right="89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 ANUAL TARIFAS COM </w:t>
            </w:r>
            <w:r>
              <w:rPr>
                <w:b/>
                <w:spacing w:val="-1"/>
                <w:sz w:val="18"/>
              </w:rPr>
              <w:t>DESCONTOS</w:t>
            </w:r>
          </w:p>
          <w:p>
            <w:pPr>
              <w:pStyle w:val="TableParagraph"/>
              <w:spacing w:line="194" w:lineRule="exact"/>
              <w:ind w:left="207" w:right="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</w:tc>
      </w:tr>
      <w:tr>
        <w:trPr>
          <w:trHeight w:val="527" w:hRule="atLeast"/>
        </w:trPr>
        <w:tc>
          <w:tcPr>
            <w:tcW w:w="710" w:type="dxa"/>
          </w:tcPr>
          <w:p>
            <w:pPr>
              <w:pStyle w:val="TableParagraph"/>
              <w:spacing w:before="129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64" w:lineRule="exact"/>
              <w:ind w:left="360" w:right="136" w:hanging="197"/>
              <w:rPr>
                <w:sz w:val="23"/>
              </w:rPr>
            </w:pPr>
            <w:r>
              <w:rPr>
                <w:sz w:val="23"/>
              </w:rPr>
              <w:t>Assinatura Básica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9"/>
              <w:ind w:left="578"/>
              <w:rPr>
                <w:sz w:val="23"/>
              </w:rPr>
            </w:pPr>
            <w:r>
              <w:rPr>
                <w:sz w:val="23"/>
              </w:rPr>
              <w:t>07</w:t>
            </w:r>
          </w:p>
        </w:tc>
        <w:tc>
          <w:tcPr>
            <w:tcW w:w="1132" w:type="dxa"/>
          </w:tcPr>
          <w:p>
            <w:pPr>
              <w:pStyle w:val="TableParagraph"/>
              <w:spacing w:line="264" w:lineRule="exact"/>
              <w:ind w:left="502" w:right="57" w:hanging="416"/>
              <w:rPr>
                <w:sz w:val="23"/>
              </w:rPr>
            </w:pPr>
            <w:r>
              <w:rPr>
                <w:sz w:val="23"/>
              </w:rPr>
              <w:t>Assinatur a</w:t>
            </w:r>
          </w:p>
        </w:tc>
        <w:tc>
          <w:tcPr>
            <w:tcW w:w="849" w:type="dxa"/>
          </w:tcPr>
          <w:p>
            <w:pPr>
              <w:pStyle w:val="TableParagraph"/>
              <w:spacing w:before="129"/>
              <w:ind w:left="50" w:right="37"/>
              <w:jc w:val="center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1135" w:type="dxa"/>
          </w:tcPr>
          <w:p>
            <w:pPr>
              <w:pStyle w:val="TableParagraph"/>
              <w:spacing w:line="262" w:lineRule="exact"/>
              <w:ind w:left="133" w:right="58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129"/>
              <w:ind w:left="15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  <w:tc>
          <w:tcPr>
            <w:tcW w:w="808" w:type="dxa"/>
          </w:tcPr>
          <w:p>
            <w:pPr>
              <w:pStyle w:val="TableParagraph"/>
              <w:spacing w:line="262" w:lineRule="exact"/>
              <w:ind w:left="91" w:right="13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before="129"/>
              <w:ind w:left="1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</w:tr>
      <w:tr>
        <w:trPr>
          <w:trHeight w:val="530" w:hRule="atLeast"/>
        </w:trPr>
        <w:tc>
          <w:tcPr>
            <w:tcW w:w="710" w:type="dxa"/>
          </w:tcPr>
          <w:p>
            <w:pPr>
              <w:pStyle w:val="TableParagraph"/>
              <w:spacing w:before="131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1"/>
              <w:ind w:left="144" w:right="141"/>
              <w:jc w:val="center"/>
              <w:rPr>
                <w:sz w:val="23"/>
              </w:rPr>
            </w:pPr>
            <w:r>
              <w:rPr>
                <w:sz w:val="23"/>
              </w:rPr>
              <w:t>Modem</w:t>
            </w:r>
          </w:p>
        </w:tc>
        <w:tc>
          <w:tcPr>
            <w:tcW w:w="1418" w:type="dxa"/>
          </w:tcPr>
          <w:p>
            <w:pPr>
              <w:pStyle w:val="TableParagraph"/>
              <w:spacing w:before="131"/>
              <w:ind w:left="578"/>
              <w:rPr>
                <w:sz w:val="23"/>
              </w:rPr>
            </w:pPr>
            <w:r>
              <w:rPr>
                <w:sz w:val="23"/>
              </w:rPr>
              <w:t>07</w:t>
            </w:r>
          </w:p>
        </w:tc>
        <w:tc>
          <w:tcPr>
            <w:tcW w:w="1132" w:type="dxa"/>
          </w:tcPr>
          <w:p>
            <w:pPr>
              <w:pStyle w:val="TableParagraph"/>
              <w:spacing w:before="131"/>
              <w:ind w:left="257" w:right="246"/>
              <w:jc w:val="center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49" w:type="dxa"/>
          </w:tcPr>
          <w:p>
            <w:pPr>
              <w:pStyle w:val="TableParagraph"/>
              <w:spacing w:before="131"/>
              <w:ind w:left="50" w:right="37"/>
              <w:jc w:val="center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1135" w:type="dxa"/>
          </w:tcPr>
          <w:p>
            <w:pPr>
              <w:pStyle w:val="TableParagraph"/>
              <w:spacing w:line="262" w:lineRule="exact"/>
              <w:ind w:left="133" w:right="58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 w:before="2"/>
              <w:ind w:left="1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131"/>
              <w:ind w:left="15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  <w:tc>
          <w:tcPr>
            <w:tcW w:w="808" w:type="dxa"/>
          </w:tcPr>
          <w:p>
            <w:pPr>
              <w:pStyle w:val="TableParagraph"/>
              <w:spacing w:line="262" w:lineRule="exact"/>
              <w:ind w:left="91" w:right="13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 w:before="2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before="131"/>
              <w:ind w:left="1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</w:tr>
      <w:tr>
        <w:trPr>
          <w:trHeight w:val="527" w:hRule="atLeast"/>
        </w:trPr>
        <w:tc>
          <w:tcPr>
            <w:tcW w:w="710" w:type="dxa"/>
          </w:tcPr>
          <w:p>
            <w:pPr>
              <w:pStyle w:val="TableParagraph"/>
              <w:spacing w:before="129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9"/>
              <w:ind w:left="144" w:right="141"/>
              <w:jc w:val="center"/>
              <w:rPr>
                <w:sz w:val="23"/>
              </w:rPr>
            </w:pPr>
            <w:r>
              <w:rPr>
                <w:sz w:val="23"/>
              </w:rPr>
              <w:t>Internet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9"/>
              <w:ind w:left="643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9"/>
              <w:ind w:left="257" w:right="249"/>
              <w:jc w:val="center"/>
              <w:rPr>
                <w:sz w:val="23"/>
              </w:rPr>
            </w:pPr>
            <w:r>
              <w:rPr>
                <w:sz w:val="23"/>
              </w:rPr>
              <w:t>Bytes</w:t>
            </w:r>
          </w:p>
        </w:tc>
        <w:tc>
          <w:tcPr>
            <w:tcW w:w="849" w:type="dxa"/>
          </w:tcPr>
          <w:p>
            <w:pPr>
              <w:pStyle w:val="TableParagraph"/>
              <w:spacing w:before="129"/>
              <w:ind w:left="51" w:right="34"/>
              <w:jc w:val="center"/>
              <w:rPr>
                <w:sz w:val="23"/>
              </w:rPr>
            </w:pPr>
            <w:r>
              <w:rPr>
                <w:sz w:val="23"/>
              </w:rPr>
              <w:t>2 GB</w:t>
            </w:r>
          </w:p>
        </w:tc>
        <w:tc>
          <w:tcPr>
            <w:tcW w:w="1135" w:type="dxa"/>
          </w:tcPr>
          <w:p>
            <w:pPr>
              <w:pStyle w:val="TableParagraph"/>
              <w:spacing w:line="264" w:lineRule="exact"/>
              <w:ind w:left="280" w:right="249" w:firstLine="172"/>
              <w:rPr>
                <w:sz w:val="23"/>
              </w:rPr>
            </w:pPr>
            <w:r>
              <w:rPr>
                <w:sz w:val="23"/>
              </w:rPr>
              <w:t>R$ 38,83</w:t>
            </w:r>
          </w:p>
        </w:tc>
        <w:tc>
          <w:tcPr>
            <w:tcW w:w="885" w:type="dxa"/>
          </w:tcPr>
          <w:p>
            <w:pPr>
              <w:pStyle w:val="TableParagraph"/>
              <w:spacing w:before="129"/>
              <w:ind w:left="15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  <w:tc>
          <w:tcPr>
            <w:tcW w:w="808" w:type="dxa"/>
          </w:tcPr>
          <w:p>
            <w:pPr>
              <w:pStyle w:val="TableParagraph"/>
              <w:spacing w:line="264" w:lineRule="exact"/>
              <w:ind w:left="118" w:right="84" w:firstLine="172"/>
              <w:rPr>
                <w:sz w:val="23"/>
              </w:rPr>
            </w:pPr>
            <w:r>
              <w:rPr>
                <w:sz w:val="23"/>
              </w:rPr>
              <w:t>R$ 77,66</w:t>
            </w:r>
          </w:p>
        </w:tc>
        <w:tc>
          <w:tcPr>
            <w:tcW w:w="1348" w:type="dxa"/>
          </w:tcPr>
          <w:p>
            <w:pPr>
              <w:pStyle w:val="TableParagraph"/>
              <w:spacing w:before="129"/>
              <w:ind w:left="207" w:right="193"/>
              <w:jc w:val="center"/>
              <w:rPr>
                <w:sz w:val="23"/>
              </w:rPr>
            </w:pPr>
            <w:r>
              <w:rPr>
                <w:sz w:val="23"/>
              </w:rPr>
              <w:t>931,92</w:t>
            </w:r>
          </w:p>
        </w:tc>
      </w:tr>
      <w:tr>
        <w:trPr>
          <w:trHeight w:val="794" w:hRule="atLeast"/>
        </w:trPr>
        <w:tc>
          <w:tcPr>
            <w:tcW w:w="710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44" w:right="141"/>
              <w:jc w:val="center"/>
              <w:rPr>
                <w:sz w:val="23"/>
              </w:rPr>
            </w:pPr>
            <w:r>
              <w:rPr>
                <w:sz w:val="23"/>
              </w:rPr>
              <w:t>Internet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43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257" w:right="249"/>
              <w:jc w:val="center"/>
              <w:rPr>
                <w:sz w:val="23"/>
              </w:rPr>
            </w:pPr>
            <w:r>
              <w:rPr>
                <w:sz w:val="23"/>
              </w:rPr>
              <w:t>Bytes</w:t>
            </w:r>
          </w:p>
        </w:tc>
        <w:tc>
          <w:tcPr>
            <w:tcW w:w="84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1" w:right="36"/>
              <w:jc w:val="center"/>
              <w:rPr>
                <w:sz w:val="23"/>
              </w:rPr>
            </w:pPr>
            <w:r>
              <w:rPr>
                <w:sz w:val="23"/>
              </w:rPr>
              <w:t>10 GB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1"/>
              <w:ind w:left="280" w:right="249" w:firstLine="172"/>
              <w:rPr>
                <w:sz w:val="23"/>
              </w:rPr>
            </w:pPr>
            <w:r>
              <w:rPr>
                <w:sz w:val="23"/>
              </w:rPr>
              <w:t>R$ 55,48</w:t>
            </w: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  <w:tc>
          <w:tcPr>
            <w:tcW w:w="808" w:type="dxa"/>
          </w:tcPr>
          <w:p>
            <w:pPr>
              <w:pStyle w:val="TableParagraph"/>
              <w:ind w:left="118" w:right="104" w:firstLine="66"/>
              <w:jc w:val="center"/>
              <w:rPr>
                <w:sz w:val="23"/>
              </w:rPr>
            </w:pPr>
            <w:r>
              <w:rPr>
                <w:sz w:val="23"/>
              </w:rPr>
              <w:t>R$ 277,4</w:t>
            </w:r>
          </w:p>
          <w:p>
            <w:pPr>
              <w:pStyle w:val="TableParagraph"/>
              <w:spacing w:line="245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  <w:tc>
          <w:tcPr>
            <w:tcW w:w="1348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207" w:right="194"/>
              <w:jc w:val="center"/>
              <w:rPr>
                <w:sz w:val="23"/>
              </w:rPr>
            </w:pPr>
            <w:r>
              <w:rPr>
                <w:sz w:val="23"/>
              </w:rPr>
              <w:t>3.328,80</w:t>
            </w:r>
          </w:p>
        </w:tc>
      </w:tr>
    </w:tbl>
    <w:p>
      <w:pPr>
        <w:pStyle w:val="BodyText"/>
        <w:rPr>
          <w:sz w:val="26"/>
        </w:rPr>
      </w:pPr>
    </w:p>
    <w:p>
      <w:pPr>
        <w:spacing w:before="188"/>
        <w:ind w:left="552" w:right="642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5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300" w:right="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416"/>
        <w:gridCol w:w="3401"/>
        <w:gridCol w:w="2830"/>
        <w:gridCol w:w="1349"/>
      </w:tblGrid>
      <w:tr>
        <w:trPr>
          <w:trHeight w:val="1057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72" w:right="69" w:firstLine="2"/>
              <w:jc w:val="center"/>
              <w:rPr>
                <w:sz w:val="23"/>
              </w:rPr>
            </w:pPr>
            <w:r>
              <w:rPr>
                <w:sz w:val="23"/>
              </w:rPr>
              <w:t>Conexão Dados </w:t>
            </w:r>
            <w:r>
              <w:rPr>
                <w:spacing w:val="-1"/>
                <w:sz w:val="23"/>
              </w:rPr>
              <w:t>Internaciona </w:t>
            </w:r>
            <w:r>
              <w:rPr>
                <w:sz w:val="23"/>
              </w:rPr>
              <w:t>l (internet)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84" w:firstLine="468"/>
              <w:rPr>
                <w:sz w:val="23"/>
              </w:rPr>
            </w:pPr>
            <w:r>
              <w:rPr>
                <w:sz w:val="23"/>
              </w:rPr>
              <w:t>Serviço Uso de Canal de Dados Roaming Internacional</w:t>
            </w:r>
          </w:p>
        </w:tc>
        <w:tc>
          <w:tcPr>
            <w:tcW w:w="2830" w:type="dxa"/>
          </w:tcPr>
          <w:p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1105" w:right="1099"/>
              <w:jc w:val="center"/>
              <w:rPr>
                <w:sz w:val="23"/>
              </w:rPr>
            </w:pPr>
            <w:r>
              <w:rPr>
                <w:sz w:val="23"/>
              </w:rPr>
              <w:t>25,66</w:t>
            </w: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322"/>
              <w:rPr>
                <w:sz w:val="23"/>
              </w:rPr>
            </w:pPr>
            <w:r>
              <w:rPr>
                <w:sz w:val="23"/>
              </w:rPr>
              <w:t>307,92</w:t>
            </w:r>
          </w:p>
        </w:tc>
      </w:tr>
      <w:tr>
        <w:trPr>
          <w:trHeight w:val="530" w:hRule="atLeast"/>
        </w:trPr>
        <w:tc>
          <w:tcPr>
            <w:tcW w:w="8357" w:type="dxa"/>
            <w:gridSpan w:val="4"/>
          </w:tcPr>
          <w:p>
            <w:pPr>
              <w:pStyle w:val="TableParagraph"/>
              <w:spacing w:before="129"/>
              <w:ind w:left="2514"/>
              <w:rPr>
                <w:b/>
                <w:sz w:val="23"/>
              </w:rPr>
            </w:pPr>
            <w:r>
              <w:rPr>
                <w:b/>
                <w:sz w:val="23"/>
              </w:rPr>
              <w:t>PREÇO TOTAL ANUAL</w:t>
            </w:r>
          </w:p>
        </w:tc>
        <w:tc>
          <w:tcPr>
            <w:tcW w:w="1349" w:type="dxa"/>
            <w:shd w:val="clear" w:color="auto" w:fill="D8D8D8"/>
          </w:tcPr>
          <w:p>
            <w:pPr>
              <w:pStyle w:val="TableParagraph"/>
              <w:spacing w:line="264" w:lineRule="exact"/>
              <w:ind w:left="227" w:right="196" w:firstLine="331"/>
              <w:rPr>
                <w:b/>
                <w:sz w:val="23"/>
              </w:rPr>
            </w:pPr>
            <w:r>
              <w:rPr>
                <w:b/>
                <w:sz w:val="23"/>
              </w:rPr>
              <w:t>R$ 4.568,64</w:t>
            </w:r>
          </w:p>
        </w:tc>
      </w:tr>
    </w:tbl>
    <w:p>
      <w:pPr>
        <w:pStyle w:val="BodyText"/>
        <w:spacing w:before="2"/>
        <w:rPr>
          <w:rFonts w:ascii="Times New Roman"/>
          <w:sz w:val="10"/>
        </w:rPr>
      </w:pPr>
    </w:p>
    <w:p>
      <w:pPr>
        <w:spacing w:before="1"/>
        <w:ind w:left="434" w:right="0" w:firstLine="0"/>
        <w:jc w:val="both"/>
        <w:rPr>
          <w:sz w:val="12"/>
        </w:rPr>
      </w:pPr>
      <w:r>
        <w:rPr>
          <w:sz w:val="12"/>
        </w:rPr>
        <w:t>(*) Valores pré-definidos para custeio de chamadas e dados fora do Brasil.</w:t>
      </w:r>
    </w:p>
    <w:p>
      <w:pPr>
        <w:pStyle w:val="BodyText"/>
        <w:spacing w:before="6"/>
        <w:rPr>
          <w:sz w:val="10"/>
        </w:rPr>
      </w:pPr>
    </w:p>
    <w:p>
      <w:pPr>
        <w:spacing w:before="0"/>
        <w:ind w:left="401" w:right="827" w:firstLine="0"/>
        <w:jc w:val="both"/>
        <w:rPr>
          <w:sz w:val="12"/>
        </w:rPr>
      </w:pPr>
      <w:r>
        <w:rPr>
          <w:sz w:val="12"/>
        </w:rPr>
        <w:t>(**) Por se tratar de mera estimativa de gastos, o valor acima não contitui, em hipótese alguma, compromisso futuro para o CAU/RJ, razão pela qual não poderá ser exigido nem considerado como quantidade para pagamento mínimo, podendo sofrer alterações de acordo com as necessidades do CAU/RJ, sem que isso justifique qualquer indenização à Contratada.</w:t>
      </w:r>
    </w:p>
    <w:p>
      <w:pPr>
        <w:pStyle w:val="BodyText"/>
        <w:spacing w:before="1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0" w:after="0"/>
        <w:ind w:left="401" w:right="830" w:firstLine="0"/>
        <w:jc w:val="both"/>
        <w:rPr>
          <w:sz w:val="23"/>
        </w:rPr>
      </w:pPr>
      <w:r>
        <w:rPr>
          <w:sz w:val="23"/>
        </w:rPr>
        <w:t>O valor total anual estimado do presente Contrato passa a ser de R$ 14.830,63 (quatorze mil, oitocentos e trinta reais e sessenta e três</w:t>
      </w:r>
      <w:r>
        <w:rPr>
          <w:spacing w:val="-6"/>
          <w:sz w:val="23"/>
        </w:rPr>
        <w:t> </w:t>
      </w:r>
      <w:r>
        <w:rPr>
          <w:sz w:val="23"/>
        </w:rPr>
        <w:t>centavos).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0" w:lineRule="auto" w:before="119" w:after="0"/>
        <w:ind w:left="401" w:right="828" w:firstLine="0"/>
        <w:jc w:val="both"/>
        <w:rPr>
          <w:sz w:val="23"/>
        </w:rPr>
      </w:pPr>
      <w:r>
        <w:rPr>
          <w:sz w:val="23"/>
        </w:rPr>
        <w:t>Por se tratar de mera estimativa de gastos, o valor/quantidade acima não constitui, em hipótese alguma, compromisso futuro para o CAU/RJ, razão pela qual não poderá ser exigido nem considerado como mínimo, podendo sofrer alterações de acordo com as necessidades do CAU/RJ, sem que isso justifique qualquer indenização ao</w:t>
      </w:r>
      <w:r>
        <w:rPr>
          <w:spacing w:val="-11"/>
          <w:sz w:val="23"/>
        </w:rPr>
        <w:t> </w:t>
      </w:r>
      <w:r>
        <w:rPr>
          <w:sz w:val="23"/>
        </w:rPr>
        <w:t>contrato.</w:t>
      </w:r>
    </w:p>
    <w:p>
      <w:pPr>
        <w:pStyle w:val="Heading1"/>
        <w:spacing w:before="121"/>
        <w:jc w:val="both"/>
      </w:pPr>
      <w:r>
        <w:rPr/>
        <w:t>CLÁUSULA QUARTA – DA RATIFICAÇÃO</w:t>
      </w:r>
    </w:p>
    <w:p>
      <w:pPr>
        <w:pStyle w:val="BodyText"/>
        <w:spacing w:line="242" w:lineRule="auto" w:before="119"/>
        <w:ind w:left="401" w:right="830"/>
        <w:jc w:val="both"/>
      </w:pPr>
      <w:r>
        <w:rPr>
          <w:b/>
        </w:rPr>
        <w:t>4.1. </w:t>
      </w:r>
      <w:r>
        <w:rPr/>
        <w:t>Ratificam-se todas as demais cláusulas e condições do contrato administrativo celebrado em 10 de dezembro de 2015, permanecendo válidas e inalteradas as não expressamente modificadas por este Termo Aditivo.</w:t>
      </w:r>
    </w:p>
    <w:p>
      <w:pPr>
        <w:pStyle w:val="BodyText"/>
        <w:spacing w:before="116"/>
        <w:ind w:left="401" w:right="827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tabs>
          <w:tab w:pos="6330" w:val="left" w:leader="none"/>
        </w:tabs>
        <w:spacing w:before="121"/>
        <w:ind w:left="2928"/>
        <w:jc w:val="both"/>
      </w:pPr>
      <w:r>
        <w:rPr/>
        <w:t>Rio de</w:t>
      </w:r>
      <w:r>
        <w:rPr>
          <w:spacing w:val="-5"/>
        </w:rPr>
        <w:t> </w:t>
      </w:r>
      <w:r>
        <w:rPr/>
        <w:t>Janeiro,      de</w:t>
        <w:tab/>
        <w:t>de</w:t>
      </w:r>
      <w:r>
        <w:rPr>
          <w:spacing w:val="1"/>
        </w:rPr>
        <w:t> </w:t>
      </w:r>
      <w:r>
        <w:rPr/>
        <w:t>2018.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ind w:left="1438" w:right="1864"/>
        <w:jc w:val="center"/>
      </w:pPr>
      <w:r>
        <w:rPr/>
        <w:t>Conselho de Arquitetura e Urbanismo do Rio de Janeiro – CAU/RJ</w:t>
      </w:r>
    </w:p>
    <w:p>
      <w:pPr>
        <w:pStyle w:val="BodyText"/>
        <w:spacing w:before="2"/>
        <w:ind w:left="3260" w:right="3688"/>
        <w:jc w:val="center"/>
      </w:pPr>
      <w:r>
        <w:rPr/>
        <w:t>Jeferson Roselo Mota Salazar Presidente</w:t>
      </w:r>
    </w:p>
    <w:p>
      <w:pPr>
        <w:pStyle w:val="BodyText"/>
        <w:rPr>
          <w:sz w:val="26"/>
        </w:rPr>
      </w:pPr>
    </w:p>
    <w:p>
      <w:pPr>
        <w:pStyle w:val="Heading1"/>
        <w:spacing w:before="228"/>
        <w:ind w:left="1438" w:right="1864"/>
        <w:jc w:val="center"/>
      </w:pPr>
      <w:r>
        <w:rPr/>
        <w:t>Telefônica Brasil S/A</w:t>
      </w:r>
    </w:p>
    <w:p>
      <w:pPr>
        <w:pStyle w:val="BodyText"/>
        <w:spacing w:before="2"/>
        <w:ind w:left="3260" w:right="3691"/>
        <w:jc w:val="center"/>
      </w:pPr>
      <w:r>
        <w:rPr/>
        <w:t>Alexandre Barreto da Gama Freitas Gerente de Divisão</w:t>
      </w:r>
    </w:p>
    <w:p>
      <w:pPr>
        <w:pStyle w:val="BodyText"/>
        <w:rPr>
          <w:sz w:val="26"/>
        </w:rPr>
      </w:pPr>
    </w:p>
    <w:p>
      <w:pPr>
        <w:spacing w:before="228"/>
        <w:ind w:left="3984" w:right="4360" w:hanging="51"/>
        <w:jc w:val="both"/>
        <w:rPr>
          <w:sz w:val="23"/>
        </w:rPr>
      </w:pPr>
      <w:r>
        <w:rPr>
          <w:b/>
          <w:sz w:val="23"/>
        </w:rPr>
        <w:t>Telefônica Brasil S/A </w:t>
      </w:r>
      <w:r>
        <w:rPr>
          <w:sz w:val="23"/>
        </w:rPr>
        <w:t>Mônica de Lima Silva Gerente de Divisão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85.080002pt;margin-top:17.973682pt;width:191.85pt;height:.1pt;mso-position-horizontal-relative:page;mso-position-vertical-relative:paragraph;z-index:-15728640;mso-wrap-distance-left:0;mso-wrap-distance-right:0" coordorigin="1702,359" coordsize="3837,0" path="m1702,359l3105,359m3109,359l4130,359m4133,359l5538,359e" filled="false" stroked="true" strokeweight=".72578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.981476pt;margin-top:17.973682pt;width:191.65pt;height:.1pt;mso-position-horizontal-relative:page;mso-position-vertical-relative:paragraph;z-index:-15728128;mso-wrap-distance-left:0;mso-wrap-distance-right:0" coordorigin="6860,359" coordsize="3833,0" path="m6860,359l10693,359e" filled="false" stroked="true" strokeweight=".7257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94" w:val="left" w:leader="none"/>
        </w:tabs>
        <w:spacing w:line="240" w:lineRule="exact"/>
        <w:ind w:left="401"/>
      </w:pPr>
      <w:r>
        <w:rPr/>
        <w:t>Testemunha:</w:t>
        <w:tab/>
        <w:t>Testemunha:</w:t>
      </w:r>
    </w:p>
    <w:p>
      <w:pPr>
        <w:pStyle w:val="BodyText"/>
        <w:tabs>
          <w:tab w:pos="5206" w:val="left" w:leader="none"/>
        </w:tabs>
        <w:spacing w:line="264" w:lineRule="exact"/>
        <w:ind w:left="401"/>
      </w:pPr>
      <w:r>
        <w:rPr/>
        <w:t>CPF:</w:t>
        <w:tab/>
        <w:t>CPF:</w:t>
      </w:r>
    </w:p>
    <w:p>
      <w:pPr>
        <w:pStyle w:val="BodyText"/>
        <w:spacing w:before="10"/>
        <w:rPr>
          <w:sz w:val="11"/>
        </w:rPr>
      </w:pPr>
    </w:p>
    <w:p>
      <w:pPr>
        <w:spacing w:before="91"/>
        <w:ind w:left="552" w:right="642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5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708" w:footer="747" w:top="2220" w:bottom="940" w:left="130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26848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00415pt;width:311.7pt;height:13.05pt;mso-position-horizontal-relative:page;mso-position-vertical-relative:page;z-index:-165263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89120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913" w:hanging="5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3" w:hanging="513"/>
        <w:jc w:val="left"/>
      </w:pPr>
      <w:rPr>
        <w:rFonts w:hint="default" w:ascii="Arial" w:hAnsi="Arial" w:eastAsia="Arial" w:cs="Arial"/>
        <w:b/>
        <w:bCs/>
        <w:spacing w:val="-2"/>
        <w:w w:val="100"/>
        <w:sz w:val="23"/>
        <w:szCs w:val="23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41" w:hanging="641"/>
        <w:jc w:val="left"/>
      </w:pPr>
      <w:rPr>
        <w:rFonts w:hint="default" w:ascii="Arial" w:hAnsi="Arial" w:eastAsia="Arial" w:cs="Arial"/>
        <w:b/>
        <w:bCs/>
        <w:spacing w:val="-2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1" w:hanging="6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6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2" w:hanging="6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3" w:hanging="6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6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6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1"/>
      <w:outlineLvl w:val="1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401" w:hanging="641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stefano.morais</dc:creator>
  <dc:title>Microsoft Word - Termo aditivo 05 - 2015-5-0568 - Telefonia MÃ³vel - SupressÃ£o</dc:title>
  <dcterms:created xsi:type="dcterms:W3CDTF">2021-08-19T19:25:32Z</dcterms:created>
  <dcterms:modified xsi:type="dcterms:W3CDTF">2021-08-19T19:25:32Z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2021-08-19T00:00:00Z</vt:filetime>
  </property>
</Properties>
</file>