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15"/>
        <w:ind w:left="101" w:right="0" w:firstLine="0"/>
        <w:jc w:val="left"/>
        <w:rPr>
          <w:b/>
          <w:sz w:val="24"/>
        </w:rPr>
      </w:pPr>
      <w:r>
        <w:rPr>
          <w:b/>
          <w:sz w:val="23"/>
        </w:rPr>
        <w:t>PROCESSO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ADMINISTRATIVO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Nº</w:t>
      </w:r>
      <w:r>
        <w:rPr>
          <w:b/>
          <w:spacing w:val="-5"/>
          <w:sz w:val="23"/>
        </w:rPr>
        <w:t> </w:t>
      </w:r>
      <w:r>
        <w:rPr>
          <w:b/>
          <w:spacing w:val="-2"/>
          <w:sz w:val="24"/>
        </w:rPr>
        <w:t>1141972/2020</w:t>
      </w:r>
    </w:p>
    <w:p>
      <w:pPr>
        <w:spacing w:before="120"/>
        <w:ind w:left="101" w:right="0" w:firstLine="0"/>
        <w:jc w:val="left"/>
        <w:rPr>
          <w:b/>
          <w:sz w:val="23"/>
        </w:rPr>
      </w:pPr>
      <w:r>
        <w:rPr>
          <w:b/>
          <w:sz w:val="23"/>
        </w:rPr>
        <w:t>TERMO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ADITIVO:</w:t>
      </w:r>
      <w:r>
        <w:rPr>
          <w:b/>
          <w:spacing w:val="-6"/>
          <w:sz w:val="23"/>
        </w:rPr>
        <w:t> </w:t>
      </w:r>
      <w:r>
        <w:rPr>
          <w:b/>
          <w:spacing w:val="-5"/>
          <w:sz w:val="23"/>
        </w:rPr>
        <w:t>02</w:t>
      </w:r>
    </w:p>
    <w:p>
      <w:pPr>
        <w:pStyle w:val="BodyText"/>
        <w:rPr>
          <w:b/>
          <w:sz w:val="23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before="71"/>
        <w:rPr>
          <w:b/>
          <w:sz w:val="23"/>
        </w:rPr>
      </w:pPr>
    </w:p>
    <w:p>
      <w:pPr>
        <w:spacing w:before="0"/>
        <w:ind w:left="5057" w:right="666" w:firstLine="0"/>
        <w:jc w:val="both"/>
        <w:rPr>
          <w:b/>
          <w:sz w:val="23"/>
        </w:rPr>
      </w:pPr>
      <w:r>
        <w:rPr>
          <w:b/>
          <w:sz w:val="23"/>
        </w:rPr>
        <w:t>TERMO ADITIVO AO CONTRATO DE PRESTAÇÃO DE SERVIÇO QUE ENTRE SI CELEBRAM O CONSELHO </w:t>
      </w:r>
      <w:r>
        <w:rPr>
          <w:b/>
          <w:sz w:val="23"/>
        </w:rPr>
        <w:t>DE ARQUITETURA E URBANISMO DO RIO DE JANEIRO – CAU/RJ E TELEFÔNICA BRASIL S/A.</w:t>
      </w:r>
    </w:p>
    <w:p>
      <w:pPr>
        <w:pStyle w:val="BodyText"/>
        <w:rPr>
          <w:b/>
          <w:sz w:val="23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before="71"/>
        <w:rPr>
          <w:b/>
          <w:sz w:val="23"/>
        </w:rPr>
      </w:pPr>
    </w:p>
    <w:p>
      <w:pPr>
        <w:pStyle w:val="Heading1"/>
        <w:spacing w:before="1"/>
        <w:rPr>
          <w:b w:val="0"/>
        </w:rPr>
      </w:pPr>
      <w:r>
        <w:rPr/>
        <w:t>O</w:t>
      </w:r>
      <w:r>
        <w:rPr>
          <w:spacing w:val="31"/>
        </w:rPr>
        <w:t> </w:t>
      </w:r>
      <w:r>
        <w:rPr/>
        <w:t>CONSELHO</w:t>
      </w:r>
      <w:r>
        <w:rPr>
          <w:spacing w:val="32"/>
        </w:rPr>
        <w:t> </w:t>
      </w:r>
      <w:r>
        <w:rPr/>
        <w:t>DE</w:t>
      </w:r>
      <w:r>
        <w:rPr>
          <w:spacing w:val="36"/>
        </w:rPr>
        <w:t> </w:t>
      </w:r>
      <w:r>
        <w:rPr/>
        <w:t>ARQUITURA</w:t>
      </w:r>
      <w:r>
        <w:rPr>
          <w:spacing w:val="28"/>
        </w:rPr>
        <w:t> </w:t>
      </w:r>
      <w:r>
        <w:rPr/>
        <w:t>E</w:t>
      </w:r>
      <w:r>
        <w:rPr>
          <w:spacing w:val="34"/>
        </w:rPr>
        <w:t> </w:t>
      </w:r>
      <w:r>
        <w:rPr/>
        <w:t>URBANISMO</w:t>
      </w:r>
      <w:r>
        <w:rPr>
          <w:spacing w:val="33"/>
        </w:rPr>
        <w:t> </w:t>
      </w:r>
      <w:r>
        <w:rPr/>
        <w:t>DO</w:t>
      </w:r>
      <w:r>
        <w:rPr>
          <w:spacing w:val="34"/>
        </w:rPr>
        <w:t> </w:t>
      </w:r>
      <w:r>
        <w:rPr/>
        <w:t>RIO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JANEIRO</w:t>
      </w:r>
      <w:r>
        <w:rPr>
          <w:spacing w:val="33"/>
        </w:rPr>
        <w:t> </w:t>
      </w:r>
      <w:r>
        <w:rPr/>
        <w:t>–</w:t>
      </w:r>
      <w:r>
        <w:rPr>
          <w:spacing w:val="36"/>
        </w:rPr>
        <w:t> </w:t>
      </w:r>
      <w:r>
        <w:rPr>
          <w:spacing w:val="-2"/>
        </w:rPr>
        <w:t>CAU/RJ</w:t>
      </w:r>
      <w:r>
        <w:rPr>
          <w:b w:val="0"/>
          <w:spacing w:val="-2"/>
        </w:rPr>
        <w:t>,</w:t>
      </w:r>
    </w:p>
    <w:p>
      <w:pPr>
        <w:pStyle w:val="BodyText"/>
        <w:ind w:left="101" w:right="666"/>
        <w:jc w:val="both"/>
      </w:pPr>
      <w:r>
        <w:rPr/>
        <w:t>autarquia</w:t>
      </w:r>
      <w:r>
        <w:rPr>
          <w:spacing w:val="-2"/>
        </w:rPr>
        <w:t> </w:t>
      </w:r>
      <w:r>
        <w:rPr/>
        <w:t>federal criada pelo</w:t>
      </w:r>
      <w:r>
        <w:rPr>
          <w:spacing w:val="-1"/>
        </w:rPr>
        <w:t> </w:t>
      </w:r>
      <w:r>
        <w:rPr/>
        <w:t>artigo 24 da Lei</w:t>
      </w:r>
      <w:r>
        <w:rPr>
          <w:spacing w:val="-2"/>
        </w:rPr>
        <w:t> </w:t>
      </w:r>
      <w:r>
        <w:rPr/>
        <w:t>nº 12.378/2010, inscrito no CNPJ sob</w:t>
      </w:r>
      <w:r>
        <w:rPr>
          <w:spacing w:val="-1"/>
        </w:rPr>
        <w:t> </w:t>
      </w:r>
      <w:r>
        <w:rPr/>
        <w:t>o nº 14.892.247/0001-74, , situado na Avenida República do Chile, nº 230, 23º andar, Centro,</w:t>
      </w:r>
      <w:r>
        <w:rPr>
          <w:spacing w:val="40"/>
        </w:rPr>
        <w:t> </w:t>
      </w:r>
      <w:r>
        <w:rPr/>
        <w:t>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SYDNEI DIAS MENEZES</w:t>
      </w:r>
      <w:r>
        <w:rPr/>
        <w:t>,</w:t>
      </w:r>
      <w:r>
        <w:rPr>
          <w:spacing w:val="-1"/>
        </w:rPr>
        <w:t> </w:t>
      </w:r>
      <w:r>
        <w:rPr>
          <w:color w:val="212121"/>
        </w:rPr>
        <w:t>brasileiro, casado, arquiteto e urbanista, portador da Carteira de Identidade Profissional nº A10138-9, expedida pelo CAU e inscrito no CPF sob o nº </w:t>
      </w:r>
      <w:r>
        <w:rPr/>
        <w:t>327.255.746-68, e a pessoa jurídica </w:t>
      </w:r>
      <w:r>
        <w:rPr>
          <w:b/>
        </w:rPr>
        <w:t>TELEFÔNICA BRASIL</w:t>
      </w:r>
      <w:r>
        <w:rPr>
          <w:b/>
          <w:spacing w:val="10"/>
        </w:rPr>
        <w:t> </w:t>
      </w:r>
      <w:r>
        <w:rPr>
          <w:b/>
        </w:rPr>
        <w:t>S/A</w:t>
      </w:r>
      <w:r>
        <w:rPr/>
        <w:t>,</w:t>
      </w:r>
      <w:r>
        <w:rPr>
          <w:spacing w:val="13"/>
        </w:rPr>
        <w:t> </w:t>
      </w:r>
      <w:r>
        <w:rPr/>
        <w:t>inscrita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/>
        <w:t>CNPJ</w:t>
      </w:r>
      <w:r>
        <w:rPr>
          <w:spacing w:val="13"/>
        </w:rPr>
        <w:t> </w:t>
      </w:r>
      <w:r>
        <w:rPr/>
        <w:t>sob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nº.</w:t>
      </w:r>
      <w:r>
        <w:rPr>
          <w:spacing w:val="16"/>
        </w:rPr>
        <w:t> </w:t>
      </w:r>
      <w:r>
        <w:rPr/>
        <w:t>02.558.157/0001-62,</w:t>
      </w:r>
      <w:r>
        <w:rPr>
          <w:spacing w:val="12"/>
        </w:rPr>
        <w:t> </w:t>
      </w:r>
      <w:r>
        <w:rPr/>
        <w:t>NIRE</w:t>
      </w:r>
      <w:r>
        <w:rPr>
          <w:spacing w:val="16"/>
        </w:rPr>
        <w:t> </w:t>
      </w:r>
      <w:r>
        <w:rPr/>
        <w:t>n°</w:t>
      </w:r>
      <w:r>
        <w:rPr>
          <w:spacing w:val="13"/>
        </w:rPr>
        <w:t> </w:t>
      </w:r>
      <w:r>
        <w:rPr>
          <w:spacing w:val="-2"/>
        </w:rPr>
        <w:t>35.3.001.5881-</w:t>
      </w:r>
    </w:p>
    <w:p>
      <w:pPr>
        <w:pStyle w:val="BodyText"/>
        <w:ind w:left="101" w:right="666"/>
        <w:jc w:val="both"/>
      </w:pPr>
      <w:r>
        <w:rPr/>
        <w:t>4, com filial na Avenida Ayrton Senna, n° 2200, Barra da Tijuca, Rio de Janeiro/RJ,</w:t>
      </w:r>
      <w:r>
        <w:rPr>
          <w:spacing w:val="40"/>
        </w:rPr>
        <w:t> </w:t>
      </w:r>
      <w:r>
        <w:rPr>
          <w:spacing w:val="-2"/>
        </w:rPr>
        <w:t>CEP</w:t>
      </w:r>
      <w:r>
        <w:rPr>
          <w:spacing w:val="-15"/>
        </w:rPr>
        <w:t> </w:t>
      </w:r>
      <w:r>
        <w:rPr>
          <w:spacing w:val="-2"/>
        </w:rPr>
        <w:t>22.775-003,</w:t>
      </w:r>
      <w:r>
        <w:rPr>
          <w:spacing w:val="-15"/>
        </w:rPr>
        <w:t> </w:t>
      </w:r>
      <w:r>
        <w:rPr>
          <w:spacing w:val="-2"/>
        </w:rPr>
        <w:t>doravante</w:t>
      </w:r>
      <w:r>
        <w:rPr>
          <w:spacing w:val="-14"/>
        </w:rPr>
        <w:t> </w:t>
      </w:r>
      <w:r>
        <w:rPr>
          <w:spacing w:val="-2"/>
        </w:rPr>
        <w:t>doravante</w:t>
      </w:r>
      <w:r>
        <w:rPr>
          <w:spacing w:val="-15"/>
        </w:rPr>
        <w:t> </w:t>
      </w:r>
      <w:r>
        <w:rPr>
          <w:spacing w:val="-2"/>
        </w:rPr>
        <w:t>designada</w:t>
      </w:r>
      <w:r>
        <w:rPr>
          <w:spacing w:val="-15"/>
        </w:rPr>
        <w:t> </w:t>
      </w:r>
      <w:r>
        <w:rPr>
          <w:spacing w:val="-2"/>
        </w:rPr>
        <w:t>CONTRATADA,</w:t>
      </w:r>
      <w:r>
        <w:rPr>
          <w:spacing w:val="-15"/>
        </w:rPr>
        <w:t> </w:t>
      </w:r>
      <w:r>
        <w:rPr>
          <w:spacing w:val="-2"/>
        </w:rPr>
        <w:t>neste</w:t>
      </w:r>
      <w:r>
        <w:rPr>
          <w:spacing w:val="-14"/>
        </w:rPr>
        <w:t> </w:t>
      </w:r>
      <w:r>
        <w:rPr>
          <w:spacing w:val="-2"/>
        </w:rPr>
        <w:t>ato</w:t>
      </w:r>
      <w:r>
        <w:rPr>
          <w:spacing w:val="-15"/>
        </w:rPr>
        <w:t> </w:t>
      </w:r>
      <w:r>
        <w:rPr>
          <w:spacing w:val="-2"/>
        </w:rPr>
        <w:t>representada </w:t>
      </w:r>
      <w:r>
        <w:rPr/>
        <w:t>Fabio Marques de Souza Levorin, brasileiro, casado, administrador, portador do documento de identidade nº 27.638.106 -3, expedido pelo SSP/SP e inscrito no CPF/MF sob o nº 267.221.148-56 (procuração anexa), e Reinaldo Santos de Almeida, brasileiro, solteiro, administrador, portador do documento de identidade nº 20732181-4 expedido pelo SSP/SP e inscrito no CPF/MF sob o nº 116.779.348-08 (procuração </w:t>
      </w:r>
      <w:r>
        <w:rPr>
          <w:w w:val="80"/>
        </w:rPr>
        <w:t>anexa),</w:t>
      </w:r>
      <w:r>
        <w:rPr>
          <w:spacing w:val="-4"/>
          <w:w w:val="80"/>
        </w:rPr>
        <w:t> </w:t>
      </w:r>
      <w:r>
        <w:rPr>
          <w:w w:val="80"/>
        </w:rPr>
        <w:t>tendo</w:t>
      </w:r>
      <w:r>
        <w:rPr>
          <w:spacing w:val="-3"/>
          <w:w w:val="80"/>
        </w:rPr>
        <w:t> </w:t>
      </w:r>
      <w:r>
        <w:rPr>
          <w:w w:val="80"/>
        </w:rPr>
        <w:t>em</w:t>
      </w:r>
      <w:r>
        <w:rPr>
          <w:spacing w:val="-3"/>
          <w:w w:val="80"/>
        </w:rPr>
        <w:t> </w:t>
      </w:r>
      <w:r>
        <w:rPr>
          <w:w w:val="80"/>
        </w:rPr>
        <w:t>vista</w:t>
      </w:r>
      <w:r>
        <w:rPr>
          <w:spacing w:val="-4"/>
          <w:w w:val="80"/>
        </w:rPr>
        <w:t> </w:t>
      </w:r>
      <w:r>
        <w:rPr>
          <w:w w:val="80"/>
        </w:rPr>
        <w:t>o</w:t>
      </w:r>
      <w:r>
        <w:rPr>
          <w:spacing w:val="-3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consta</w:t>
      </w:r>
      <w:r>
        <w:rPr>
          <w:spacing w:val="-4"/>
          <w:w w:val="80"/>
        </w:rPr>
        <w:t> </w:t>
      </w:r>
      <w:r>
        <w:rPr>
          <w:w w:val="80"/>
        </w:rPr>
        <w:t>no</w:t>
      </w:r>
      <w:r>
        <w:rPr>
          <w:spacing w:val="-3"/>
          <w:w w:val="80"/>
        </w:rPr>
        <w:t> </w:t>
      </w:r>
      <w:r>
        <w:rPr>
          <w:w w:val="80"/>
        </w:rPr>
        <w:t>Processo</w:t>
      </w:r>
      <w:r>
        <w:rPr>
          <w:spacing w:val="-3"/>
          <w:w w:val="80"/>
        </w:rPr>
        <w:t> </w:t>
      </w:r>
      <w:r>
        <w:rPr>
          <w:w w:val="80"/>
        </w:rPr>
        <w:t>nº1141792/2020</w:t>
      </w:r>
      <w:r>
        <w:rPr>
          <w:spacing w:val="-4"/>
          <w:w w:val="80"/>
        </w:rPr>
        <w:t> </w:t>
      </w:r>
      <w:r>
        <w:rPr>
          <w:w w:val="80"/>
        </w:rPr>
        <w:t>e</w:t>
      </w:r>
      <w:r>
        <w:rPr>
          <w:spacing w:val="-3"/>
          <w:w w:val="80"/>
        </w:rPr>
        <w:t> </w:t>
      </w:r>
      <w:r>
        <w:rPr>
          <w:w w:val="80"/>
        </w:rPr>
        <w:t>em observância</w:t>
      </w:r>
      <w:r>
        <w:rPr>
          <w:spacing w:val="-3"/>
          <w:w w:val="80"/>
        </w:rPr>
        <w:t> </w:t>
      </w:r>
      <w:r>
        <w:rPr>
          <w:w w:val="80"/>
        </w:rPr>
        <w:t>às</w:t>
      </w:r>
      <w:r>
        <w:rPr>
          <w:spacing w:val="-4"/>
          <w:w w:val="80"/>
        </w:rPr>
        <w:t> </w:t>
      </w:r>
      <w:r>
        <w:rPr>
          <w:w w:val="80"/>
        </w:rPr>
        <w:t>disposições</w:t>
      </w:r>
      <w:r>
        <w:rPr>
          <w:spacing w:val="-1"/>
          <w:w w:val="80"/>
        </w:rPr>
        <w:t> </w:t>
      </w:r>
      <w:r>
        <w:rPr>
          <w:w w:val="80"/>
        </w:rPr>
        <w:t>da</w:t>
      </w:r>
      <w:r>
        <w:rPr>
          <w:spacing w:val="-12"/>
        </w:rPr>
        <w:t> </w:t>
      </w:r>
      <w:r>
        <w:rPr>
          <w:w w:val="80"/>
        </w:rPr>
        <w:t>Lei</w:t>
      </w:r>
      <w:r>
        <w:rPr>
          <w:spacing w:val="-12"/>
        </w:rPr>
        <w:t> </w:t>
      </w:r>
      <w:r>
        <w:rPr>
          <w:w w:val="80"/>
        </w:rPr>
        <w:t>nº </w:t>
      </w:r>
      <w:r>
        <w:rPr>
          <w:w w:val="85"/>
        </w:rPr>
        <w:t>8.666,</w:t>
      </w:r>
      <w:r>
        <w:rPr>
          <w:spacing w:val="-6"/>
        </w:rPr>
        <w:t> </w:t>
      </w:r>
      <w:r>
        <w:rPr>
          <w:w w:val="85"/>
        </w:rPr>
        <w:t>de</w:t>
      </w:r>
      <w:r>
        <w:rPr>
          <w:spacing w:val="-5"/>
        </w:rPr>
        <w:t> </w:t>
      </w:r>
      <w:r>
        <w:rPr>
          <w:w w:val="85"/>
        </w:rPr>
        <w:t>21 de</w:t>
      </w:r>
      <w:r>
        <w:rPr>
          <w:spacing w:val="-7"/>
          <w:w w:val="85"/>
        </w:rPr>
        <w:t> </w:t>
      </w:r>
      <w:r>
        <w:rPr>
          <w:w w:val="85"/>
        </w:rPr>
        <w:t>junho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1993,</w:t>
      </w:r>
      <w:r>
        <w:rPr>
          <w:spacing w:val="-4"/>
          <w:w w:val="85"/>
        </w:rPr>
        <w:t> </w:t>
      </w:r>
      <w:r>
        <w:rPr>
          <w:w w:val="85"/>
        </w:rPr>
        <w:t>da Lei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2"/>
          <w:w w:val="85"/>
        </w:rPr>
        <w:t> </w:t>
      </w:r>
      <w:r>
        <w:rPr>
          <w:w w:val="85"/>
        </w:rPr>
        <w:t>10.520, de</w:t>
      </w:r>
      <w:r>
        <w:rPr>
          <w:spacing w:val="-5"/>
          <w:w w:val="85"/>
        </w:rPr>
        <w:t> </w:t>
      </w:r>
      <w:r>
        <w:rPr>
          <w:w w:val="85"/>
        </w:rPr>
        <w:t>17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julho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2002,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7"/>
          <w:w w:val="85"/>
        </w:rPr>
        <w:t> </w:t>
      </w:r>
      <w:r>
        <w:rPr>
          <w:w w:val="85"/>
        </w:rPr>
        <w:t>Decreto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spacing w:val="-2"/>
          <w:w w:val="85"/>
        </w:rPr>
        <w:t> </w:t>
      </w:r>
      <w:r>
        <w:rPr>
          <w:w w:val="85"/>
        </w:rPr>
        <w:t>9.507,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21</w:t>
      </w:r>
      <w:r>
        <w:rPr>
          <w:spacing w:val="-3"/>
          <w:w w:val="85"/>
        </w:rPr>
        <w:t> </w:t>
      </w:r>
      <w:r>
        <w:rPr>
          <w:w w:val="85"/>
        </w:rPr>
        <w:t>de setembro</w:t>
      </w:r>
      <w:r>
        <w:rPr>
          <w:spacing w:val="-1"/>
          <w:w w:val="85"/>
        </w:rPr>
        <w:t> </w:t>
      </w:r>
      <w:r>
        <w:rPr>
          <w:w w:val="85"/>
        </w:rPr>
        <w:t>de 2018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Instrução</w:t>
      </w:r>
      <w:r>
        <w:rPr>
          <w:spacing w:val="-3"/>
          <w:w w:val="85"/>
        </w:rPr>
        <w:t> </w:t>
      </w:r>
      <w:r>
        <w:rPr>
          <w:w w:val="85"/>
        </w:rPr>
        <w:t>Normativa</w:t>
      </w:r>
      <w:r>
        <w:rPr>
          <w:spacing w:val="-6"/>
          <w:w w:val="85"/>
        </w:rPr>
        <w:t> </w:t>
      </w:r>
      <w:r>
        <w:rPr>
          <w:w w:val="85"/>
        </w:rPr>
        <w:t>SEGES/MP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3"/>
          <w:w w:val="85"/>
        </w:rPr>
        <w:t> </w:t>
      </w:r>
      <w:r>
        <w:rPr>
          <w:w w:val="85"/>
        </w:rPr>
        <w:t>5,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26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maio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2017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suas</w:t>
      </w:r>
      <w:r>
        <w:rPr>
          <w:spacing w:val="-3"/>
          <w:w w:val="85"/>
        </w:rPr>
        <w:t> </w:t>
      </w:r>
      <w:r>
        <w:rPr>
          <w:w w:val="85"/>
        </w:rPr>
        <w:t>alterações </w:t>
      </w:r>
      <w:r>
        <w:rPr/>
        <w:t>resolvem firmar o presente Termo de Aditivo ao Contrato de Prestação de Serviço em epígrafe, mediante as cláusula e condições seguintes: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8" w:footer="1568" w:top="2220" w:bottom="1760" w:left="1600" w:right="180"/>
          <w:pgNumType w:start="1"/>
        </w:sectPr>
      </w:pPr>
    </w:p>
    <w:p>
      <w:pPr>
        <w:spacing w:line="260" w:lineRule="exact" w:before="0"/>
        <w:ind w:left="101" w:right="0" w:firstLine="0"/>
        <w:jc w:val="left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PRIMEIRA: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"/>
          <w:sz w:val="23"/>
        </w:rPr>
        <w:t> </w:t>
      </w:r>
      <w:r>
        <w:rPr>
          <w:b/>
          <w:spacing w:val="-2"/>
          <w:sz w:val="23"/>
        </w:rPr>
        <w:t>OBJETO</w:t>
      </w:r>
    </w:p>
    <w:p>
      <w:pPr>
        <w:spacing w:line="237" w:lineRule="auto" w:before="126"/>
        <w:ind w:left="101" w:right="665" w:firstLine="0"/>
        <w:jc w:val="both"/>
        <w:rPr>
          <w:sz w:val="24"/>
        </w:rPr>
      </w:pPr>
      <w:r>
        <w:rPr>
          <w:b/>
          <w:sz w:val="24"/>
        </w:rPr>
        <w:t>1.1.</w:t>
      </w:r>
      <w:r>
        <w:rPr>
          <w:b/>
          <w:spacing w:val="40"/>
          <w:sz w:val="24"/>
        </w:rPr>
        <w:t> </w:t>
      </w:r>
      <w:r>
        <w:rPr>
          <w:sz w:val="23"/>
        </w:rPr>
        <w:t>O presente Termo Aditivo tem por objetivo prorrogar a vigência do contrato administrativo celebrado entre as partes na data de 27 de maio de 2022, </w:t>
      </w:r>
      <w:r>
        <w:rPr>
          <w:sz w:val="24"/>
        </w:rPr>
        <w:t>com início da vigência em 06 de junho de 2022.</w:t>
      </w:r>
    </w:p>
    <w:p>
      <w:pPr>
        <w:pStyle w:val="BodyText"/>
        <w:spacing w:before="241"/>
        <w:rPr>
          <w:sz w:val="23"/>
        </w:rPr>
      </w:pPr>
    </w:p>
    <w:p>
      <w:pPr>
        <w:spacing w:before="0"/>
        <w:ind w:left="101" w:right="0" w:firstLine="0"/>
        <w:jc w:val="left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SEGUNDA: DA</w:t>
      </w:r>
      <w:r>
        <w:rPr>
          <w:b/>
          <w:spacing w:val="-3"/>
          <w:sz w:val="23"/>
        </w:rPr>
        <w:t> </w:t>
      </w:r>
      <w:r>
        <w:rPr>
          <w:b/>
          <w:spacing w:val="-2"/>
          <w:sz w:val="23"/>
        </w:rPr>
        <w:t>VIGÊNCIA</w:t>
      </w: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120" w:after="0"/>
        <w:ind w:left="101" w:right="666" w:firstLine="0"/>
        <w:jc w:val="both"/>
        <w:rPr>
          <w:sz w:val="23"/>
        </w:rPr>
      </w:pPr>
      <w:r>
        <w:rPr>
          <w:sz w:val="23"/>
        </w:rPr>
        <w:t>A vigência deste Termo Aditivo é de 12 (doze) meses, contados a partir de </w:t>
      </w:r>
      <w:r>
        <w:rPr>
          <w:sz w:val="24"/>
        </w:rPr>
        <w:t>05 de junho</w:t>
      </w:r>
      <w:r>
        <w:rPr>
          <w:spacing w:val="-1"/>
          <w:sz w:val="24"/>
        </w:rPr>
        <w:t> </w:t>
      </w:r>
      <w:r>
        <w:rPr>
          <w:sz w:val="24"/>
        </w:rPr>
        <w:t>de 2024</w:t>
      </w:r>
      <w:r>
        <w:rPr>
          <w:sz w:val="23"/>
        </w:rPr>
        <w:t>,</w:t>
      </w:r>
      <w:r>
        <w:rPr>
          <w:spacing w:val="-2"/>
          <w:sz w:val="23"/>
        </w:rPr>
        <w:t> </w:t>
      </w:r>
      <w:r>
        <w:rPr>
          <w:sz w:val="23"/>
        </w:rPr>
        <w:t>condicionada</w:t>
      </w:r>
      <w:r>
        <w:rPr>
          <w:spacing w:val="-4"/>
          <w:sz w:val="23"/>
        </w:rPr>
        <w:t> </w:t>
      </w:r>
      <w:r>
        <w:rPr>
          <w:sz w:val="23"/>
        </w:rPr>
        <w:t>a sua</w:t>
      </w:r>
      <w:r>
        <w:rPr>
          <w:spacing w:val="-1"/>
          <w:sz w:val="23"/>
        </w:rPr>
        <w:t> </w:t>
      </w:r>
      <w:r>
        <w:rPr>
          <w:sz w:val="23"/>
        </w:rPr>
        <w:t>eficácia</w:t>
      </w:r>
      <w:r>
        <w:rPr>
          <w:spacing w:val="-4"/>
          <w:sz w:val="23"/>
        </w:rPr>
        <w:t> </w:t>
      </w:r>
      <w:r>
        <w:rPr>
          <w:sz w:val="23"/>
        </w:rPr>
        <w:t>à publicação resumida</w:t>
      </w:r>
      <w:r>
        <w:rPr>
          <w:spacing w:val="-4"/>
          <w:sz w:val="23"/>
        </w:rPr>
        <w:t> </w:t>
      </w:r>
      <w:r>
        <w:rPr>
          <w:sz w:val="23"/>
        </w:rPr>
        <w:t>do referido</w:t>
      </w:r>
      <w:r>
        <w:rPr>
          <w:spacing w:val="-4"/>
          <w:sz w:val="23"/>
        </w:rPr>
        <w:t> </w:t>
      </w:r>
      <w:r>
        <w:rPr>
          <w:sz w:val="23"/>
        </w:rPr>
        <w:t>instrumento, nos termos do art. 61, parágrafo único da Lei Federal nº. 8.666/93.</w:t>
      </w:r>
    </w:p>
    <w:p>
      <w:pPr>
        <w:pStyle w:val="BodyText"/>
        <w:spacing w:before="239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TERCEIRA: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VALOR</w:t>
      </w:r>
    </w:p>
    <w:p>
      <w:pPr>
        <w:pStyle w:val="ListParagraph"/>
        <w:numPr>
          <w:ilvl w:val="1"/>
          <w:numId w:val="2"/>
        </w:numPr>
        <w:tabs>
          <w:tab w:pos="575" w:val="left" w:leader="none"/>
        </w:tabs>
        <w:spacing w:line="240" w:lineRule="auto" w:before="120" w:after="0"/>
        <w:ind w:left="101" w:right="665" w:firstLine="0"/>
        <w:jc w:val="both"/>
        <w:rPr>
          <w:b/>
          <w:sz w:val="24"/>
        </w:rPr>
      </w:pPr>
      <w:r>
        <w:rPr>
          <w:spacing w:val="-2"/>
          <w:sz w:val="24"/>
        </w:rPr>
        <w:t>Dá-se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presente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Termo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Aditivo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valor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mensal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R$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1.698,55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(um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mil,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seiscentos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 noventa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oito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reais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cinquenta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cinco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centavos),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perfazendo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valor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total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estimado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R$ </w:t>
      </w:r>
      <w:r>
        <w:rPr>
          <w:w w:val="90"/>
          <w:sz w:val="24"/>
        </w:rPr>
        <w:t>20.382,60 (vinte mil, trezentos e oitenta e dois reais e sessenta centavos), conforme descrito a </w:t>
      </w:r>
      <w:r>
        <w:rPr>
          <w:spacing w:val="-2"/>
          <w:sz w:val="24"/>
        </w:rPr>
        <w:t>seguir:</w:t>
      </w:r>
    </w:p>
    <w:p>
      <w:pPr>
        <w:pStyle w:val="BodyText"/>
        <w:spacing w:before="213"/>
      </w:pPr>
    </w:p>
    <w:p>
      <w:pPr>
        <w:pStyle w:val="ListParagraph"/>
        <w:numPr>
          <w:ilvl w:val="2"/>
          <w:numId w:val="2"/>
        </w:numPr>
        <w:tabs>
          <w:tab w:pos="1161" w:val="left" w:leader="none"/>
        </w:tabs>
        <w:spacing w:line="240" w:lineRule="auto" w:before="1" w:after="0"/>
        <w:ind w:left="1161" w:right="0" w:hanging="601"/>
        <w:jc w:val="left"/>
        <w:rPr>
          <w:sz w:val="24"/>
        </w:rPr>
      </w:pP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as linhas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utilizadas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smartphones:</w:t>
      </w:r>
    </w:p>
    <w:p>
      <w:pPr>
        <w:pStyle w:val="BodyText"/>
        <w:spacing w:before="158"/>
        <w:rPr>
          <w:sz w:val="20"/>
        </w:rPr>
      </w:pPr>
    </w:p>
    <w:tbl>
      <w:tblPr>
        <w:tblW w:w="0" w:type="auto"/>
        <w:jc w:val="left"/>
        <w:tblInd w:w="505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268"/>
        <w:gridCol w:w="991"/>
        <w:gridCol w:w="1555"/>
        <w:gridCol w:w="1133"/>
        <w:gridCol w:w="1279"/>
        <w:gridCol w:w="1574"/>
      </w:tblGrid>
      <w:tr>
        <w:trPr>
          <w:trHeight w:val="928" w:hRule="atLeast"/>
        </w:trPr>
        <w:tc>
          <w:tcPr>
            <w:tcW w:w="720" w:type="dxa"/>
            <w:shd w:val="clear" w:color="auto" w:fill="E6E6E6"/>
          </w:tcPr>
          <w:p>
            <w:pPr>
              <w:pStyle w:val="TableParagraph"/>
              <w:spacing w:before="249"/>
              <w:ind w:left="225"/>
              <w:rPr>
                <w:b/>
                <w:sz w:val="22"/>
              </w:rPr>
            </w:pPr>
            <w:r>
              <w:rPr>
                <w:b/>
                <w:spacing w:val="-4"/>
                <w:w w:val="90"/>
                <w:sz w:val="22"/>
              </w:rPr>
              <w:t>ITEM</w:t>
            </w:r>
          </w:p>
        </w:tc>
        <w:tc>
          <w:tcPr>
            <w:tcW w:w="2268" w:type="dxa"/>
            <w:shd w:val="clear" w:color="auto" w:fill="E6E6E6"/>
          </w:tcPr>
          <w:p>
            <w:pPr>
              <w:pStyle w:val="TableParagraph"/>
              <w:spacing w:before="249"/>
              <w:ind w:left="67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DESCRIÇÃO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spacing w:before="91"/>
              <w:ind w:left="179"/>
              <w:rPr>
                <w:b/>
                <w:sz w:val="22"/>
              </w:rPr>
            </w:pPr>
            <w:r>
              <w:rPr>
                <w:b/>
                <w:spacing w:val="-9"/>
                <w:sz w:val="22"/>
              </w:rPr>
              <w:t>QNTDE.</w:t>
            </w:r>
          </w:p>
        </w:tc>
        <w:tc>
          <w:tcPr>
            <w:tcW w:w="1555" w:type="dxa"/>
            <w:shd w:val="clear" w:color="auto" w:fill="E6E6E6"/>
          </w:tcPr>
          <w:p>
            <w:pPr>
              <w:pStyle w:val="TableParagraph"/>
              <w:spacing w:before="249"/>
              <w:ind w:left="501" w:right="287" w:hanging="53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UNIDADE </w:t>
            </w:r>
            <w:r>
              <w:rPr>
                <w:b/>
                <w:spacing w:val="-2"/>
                <w:w w:val="85"/>
                <w:sz w:val="22"/>
              </w:rPr>
              <w:t>MEDIDA</w:t>
            </w:r>
          </w:p>
        </w:tc>
        <w:tc>
          <w:tcPr>
            <w:tcW w:w="1133" w:type="dxa"/>
            <w:shd w:val="clear" w:color="auto" w:fill="E6E6E6"/>
          </w:tcPr>
          <w:p>
            <w:pPr>
              <w:pStyle w:val="TableParagraph"/>
              <w:spacing w:before="199"/>
              <w:ind w:left="158" w:right="108" w:firstLine="120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VALOR </w:t>
            </w:r>
            <w:r>
              <w:rPr>
                <w:b/>
                <w:spacing w:val="-2"/>
                <w:w w:val="80"/>
                <w:sz w:val="22"/>
              </w:rPr>
              <w:t>UNITÁRIO</w:t>
            </w:r>
          </w:p>
        </w:tc>
        <w:tc>
          <w:tcPr>
            <w:tcW w:w="1279" w:type="dxa"/>
            <w:shd w:val="clear" w:color="auto" w:fill="E6E6E6"/>
          </w:tcPr>
          <w:p>
            <w:pPr>
              <w:pStyle w:val="TableParagraph"/>
              <w:spacing w:before="199"/>
              <w:ind w:left="285" w:right="233" w:firstLine="62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VALOR </w:t>
            </w:r>
            <w:r>
              <w:rPr>
                <w:b/>
                <w:spacing w:val="-2"/>
                <w:w w:val="80"/>
                <w:sz w:val="22"/>
              </w:rPr>
              <w:t>MENSAL</w:t>
            </w:r>
          </w:p>
        </w:tc>
        <w:tc>
          <w:tcPr>
            <w:tcW w:w="1574" w:type="dxa"/>
            <w:shd w:val="clear" w:color="auto" w:fill="E6E6E6"/>
          </w:tcPr>
          <w:p>
            <w:pPr>
              <w:pStyle w:val="TableParagraph"/>
              <w:spacing w:before="68"/>
              <w:ind w:left="0"/>
              <w:rPr>
                <w:sz w:val="22"/>
              </w:rPr>
            </w:pPr>
          </w:p>
          <w:p>
            <w:pPr>
              <w:pStyle w:val="TableParagraph"/>
              <w:ind w:left="15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ANUAL</w:t>
            </w:r>
          </w:p>
        </w:tc>
      </w:tr>
      <w:tr>
        <w:trPr>
          <w:trHeight w:val="448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w w:val="85"/>
                <w:sz w:val="22"/>
              </w:rPr>
              <w:t>Assinatura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Básica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Assinatura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73,85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1.107,75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13.293,00</w:t>
            </w:r>
          </w:p>
        </w:tc>
      </w:tr>
      <w:tr>
        <w:trPr>
          <w:trHeight w:val="44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8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8"/>
              <w:rPr>
                <w:sz w:val="22"/>
              </w:rPr>
            </w:pPr>
            <w:r>
              <w:rPr>
                <w:spacing w:val="-2"/>
                <w:sz w:val="22"/>
              </w:rPr>
              <w:t>Intra-grupo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Serviço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pacing w:val="-5"/>
                <w:sz w:val="22"/>
              </w:rPr>
              <w:t>SMS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500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4"/>
              <w:rPr>
                <w:sz w:val="22"/>
              </w:rPr>
            </w:pPr>
            <w:r>
              <w:rPr>
                <w:spacing w:val="-2"/>
                <w:sz w:val="22"/>
              </w:rPr>
              <w:t>Mensagem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48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48"/>
              <w:rPr>
                <w:sz w:val="22"/>
              </w:rPr>
            </w:pPr>
            <w:r>
              <w:rPr>
                <w:spacing w:val="-5"/>
                <w:sz w:val="22"/>
              </w:rPr>
              <w:t>MMS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43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Mb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w w:val="85"/>
                <w:sz w:val="22"/>
              </w:rPr>
              <w:t>Acesso</w:t>
            </w:r>
            <w:r>
              <w:rPr>
                <w:spacing w:val="13"/>
                <w:sz w:val="22"/>
              </w:rPr>
              <w:t> </w:t>
            </w:r>
            <w:r>
              <w:rPr>
                <w:w w:val="85"/>
                <w:sz w:val="22"/>
              </w:rPr>
              <w:t>Caixa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Postal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44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8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8"/>
              <w:rPr>
                <w:sz w:val="22"/>
              </w:rPr>
            </w:pPr>
            <w:r>
              <w:rPr>
                <w:w w:val="85"/>
                <w:sz w:val="22"/>
              </w:rPr>
              <w:t>Gestão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Acessos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Serviço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44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48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48"/>
              <w:rPr>
                <w:sz w:val="22"/>
              </w:rPr>
            </w:pPr>
            <w:r>
              <w:rPr>
                <w:w w:val="80"/>
                <w:sz w:val="22"/>
              </w:rPr>
              <w:t>Conexão</w:t>
            </w:r>
            <w:r>
              <w:rPr>
                <w:spacing w:val="11"/>
                <w:sz w:val="22"/>
              </w:rPr>
              <w:t> </w:t>
            </w:r>
            <w:r>
              <w:rPr>
                <w:w w:val="80"/>
                <w:sz w:val="22"/>
              </w:rPr>
              <w:t>Dados</w:t>
            </w:r>
            <w:r>
              <w:rPr>
                <w:spacing w:val="17"/>
                <w:sz w:val="22"/>
              </w:rPr>
              <w:t> </w:t>
            </w:r>
            <w:r>
              <w:rPr>
                <w:w w:val="80"/>
                <w:sz w:val="22"/>
              </w:rPr>
              <w:t>15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5"/>
                <w:w w:val="80"/>
                <w:sz w:val="22"/>
              </w:rPr>
              <w:t>Gb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Gb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48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pacing w:val="-2"/>
                <w:sz w:val="22"/>
              </w:rPr>
              <w:t>Conferência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43"/>
              <w:rPr>
                <w:sz w:val="22"/>
              </w:rPr>
            </w:pPr>
            <w:r>
              <w:rPr>
                <w:spacing w:val="-10"/>
                <w:sz w:val="22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148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/>
              <w:ind w:left="148" w:right="625" w:hanging="3"/>
              <w:rPr>
                <w:sz w:val="22"/>
              </w:rPr>
            </w:pPr>
            <w:r>
              <w:rPr>
                <w:w w:val="80"/>
                <w:sz w:val="22"/>
              </w:rPr>
              <w:t>VC1 móvel-móvel </w:t>
            </w:r>
            <w:r>
              <w:rPr>
                <w:spacing w:val="-2"/>
                <w:w w:val="80"/>
                <w:sz w:val="22"/>
              </w:rPr>
              <w:t>mesma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operadora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144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41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4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48" w:right="625"/>
              <w:rPr>
                <w:sz w:val="22"/>
              </w:rPr>
            </w:pPr>
            <w:r>
              <w:rPr>
                <w:w w:val="75"/>
                <w:sz w:val="22"/>
              </w:rPr>
              <w:t>VC1 móvel-móvel </w:t>
            </w:r>
            <w:r>
              <w:rPr>
                <w:w w:val="85"/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operadora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2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708" w:footer="1568" w:top="2220" w:bottom="2071" w:left="1600" w:right="18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268"/>
        <w:gridCol w:w="991"/>
        <w:gridCol w:w="1555"/>
        <w:gridCol w:w="1133"/>
        <w:gridCol w:w="1279"/>
        <w:gridCol w:w="1565"/>
      </w:tblGrid>
      <w:tr>
        <w:trPr>
          <w:trHeight w:val="731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46" w:right="625" w:hanging="1"/>
              <w:rPr>
                <w:sz w:val="22"/>
              </w:rPr>
            </w:pPr>
            <w:r>
              <w:rPr>
                <w:w w:val="90"/>
                <w:sz w:val="22"/>
              </w:rPr>
              <w:t>VC1 móvel-fixo </w:t>
            </w:r>
            <w:r>
              <w:rPr>
                <w:spacing w:val="-2"/>
                <w:w w:val="80"/>
                <w:sz w:val="22"/>
              </w:rPr>
              <w:t>mesma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before="252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268" w:type="dxa"/>
          </w:tcPr>
          <w:p>
            <w:pPr>
              <w:pStyle w:val="TableParagraph"/>
              <w:spacing w:line="278" w:lineRule="auto"/>
              <w:ind w:left="146" w:right="225" w:hanging="3"/>
              <w:rPr>
                <w:sz w:val="22"/>
              </w:rPr>
            </w:pPr>
            <w:r>
              <w:rPr>
                <w:w w:val="90"/>
                <w:sz w:val="22"/>
              </w:rPr>
              <w:t>VC1 móvel-fixo </w:t>
            </w:r>
            <w:r>
              <w:rPr>
                <w:spacing w:val="-2"/>
                <w:w w:val="80"/>
                <w:sz w:val="22"/>
              </w:rPr>
              <w:t>mesma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41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/>
              <w:ind w:left="146" w:right="625"/>
              <w:rPr>
                <w:sz w:val="22"/>
              </w:rPr>
            </w:pPr>
            <w:r>
              <w:rPr>
                <w:w w:val="80"/>
                <w:sz w:val="22"/>
              </w:rPr>
              <w:t>VC2 móvel-móvel </w:t>
            </w:r>
            <w:r>
              <w:rPr>
                <w:w w:val="75"/>
                <w:sz w:val="22"/>
              </w:rPr>
              <w:t>mesma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before="252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41" w:hRule="atLeast"/>
        </w:trPr>
        <w:tc>
          <w:tcPr>
            <w:tcW w:w="720" w:type="dxa"/>
          </w:tcPr>
          <w:p>
            <w:pPr>
              <w:pStyle w:val="TableParagraph"/>
              <w:spacing w:before="139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/>
              <w:ind w:left="146" w:right="625" w:hanging="3"/>
              <w:rPr>
                <w:sz w:val="22"/>
              </w:rPr>
            </w:pPr>
            <w:r>
              <w:rPr>
                <w:w w:val="70"/>
                <w:sz w:val="22"/>
              </w:rPr>
              <w:t>VC2</w:t>
            </w:r>
            <w:r>
              <w:rPr>
                <w:spacing w:val="-2"/>
                <w:sz w:val="22"/>
              </w:rPr>
              <w:t> </w:t>
            </w:r>
            <w:r>
              <w:rPr>
                <w:w w:val="70"/>
                <w:sz w:val="22"/>
              </w:rPr>
              <w:t>móvel-móvel </w:t>
            </w:r>
            <w:r>
              <w:rPr>
                <w:w w:val="80"/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w w:val="80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9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720" w:type="dxa"/>
          </w:tcPr>
          <w:p>
            <w:pPr>
              <w:pStyle w:val="TableParagraph"/>
              <w:spacing w:before="139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68" w:type="dxa"/>
          </w:tcPr>
          <w:p>
            <w:pPr>
              <w:pStyle w:val="TableParagraph"/>
              <w:spacing w:line="278" w:lineRule="auto"/>
              <w:ind w:left="146" w:right="625" w:hanging="1"/>
              <w:rPr>
                <w:sz w:val="22"/>
              </w:rPr>
            </w:pPr>
            <w:r>
              <w:rPr>
                <w:w w:val="90"/>
                <w:sz w:val="22"/>
              </w:rPr>
              <w:t>VC2 móvel-fixo </w:t>
            </w:r>
            <w:r>
              <w:rPr>
                <w:spacing w:val="-2"/>
                <w:w w:val="80"/>
                <w:sz w:val="22"/>
              </w:rPr>
              <w:t>mesma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before="252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9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46" w:right="625" w:hanging="3"/>
              <w:rPr>
                <w:sz w:val="22"/>
              </w:rPr>
            </w:pPr>
            <w:r>
              <w:rPr>
                <w:w w:val="85"/>
                <w:sz w:val="22"/>
              </w:rPr>
              <w:t>VC2</w:t>
            </w:r>
            <w:r>
              <w:rPr>
                <w:spacing w:val="-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móvel-fixo </w:t>
            </w:r>
            <w:r>
              <w:rPr>
                <w:w w:val="80"/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w w:val="80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before="148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720" w:type="dxa"/>
          </w:tcPr>
          <w:p>
            <w:pPr>
              <w:pStyle w:val="TableParagraph"/>
              <w:spacing w:before="139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2268" w:type="dxa"/>
          </w:tcPr>
          <w:p>
            <w:pPr>
              <w:pStyle w:val="TableParagraph"/>
              <w:spacing w:line="278" w:lineRule="auto"/>
              <w:ind w:left="146" w:right="225" w:hanging="3"/>
              <w:rPr>
                <w:sz w:val="22"/>
              </w:rPr>
            </w:pPr>
            <w:r>
              <w:rPr>
                <w:w w:val="80"/>
                <w:sz w:val="22"/>
              </w:rPr>
              <w:t>VC3 móvel-móvel </w:t>
            </w:r>
            <w:r>
              <w:rPr>
                <w:spacing w:val="-2"/>
                <w:w w:val="80"/>
                <w:sz w:val="22"/>
              </w:rPr>
              <w:t>mesma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before="139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9"/>
              <w:ind w:left="140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8" w:hRule="atLeast"/>
        </w:trPr>
        <w:tc>
          <w:tcPr>
            <w:tcW w:w="720" w:type="dxa"/>
          </w:tcPr>
          <w:p>
            <w:pPr>
              <w:pStyle w:val="TableParagraph"/>
              <w:spacing w:before="139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68" w:type="dxa"/>
          </w:tcPr>
          <w:p>
            <w:pPr>
              <w:pStyle w:val="TableParagraph"/>
              <w:spacing w:line="278" w:lineRule="auto"/>
              <w:ind w:left="146" w:right="625"/>
              <w:rPr>
                <w:sz w:val="22"/>
              </w:rPr>
            </w:pPr>
            <w:r>
              <w:rPr>
                <w:w w:val="75"/>
                <w:sz w:val="22"/>
              </w:rPr>
              <w:t>VC3 móvel-móvel </w:t>
            </w:r>
            <w:r>
              <w:rPr>
                <w:w w:val="85"/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before="139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9"/>
              <w:ind w:left="140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974" w:hRule="atLeast"/>
        </w:trPr>
        <w:tc>
          <w:tcPr>
            <w:tcW w:w="720" w:type="dxa"/>
          </w:tcPr>
          <w:p>
            <w:pPr>
              <w:pStyle w:val="TableParagraph"/>
              <w:spacing w:line="238" w:lineRule="exact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268" w:type="dxa"/>
          </w:tcPr>
          <w:p>
            <w:pPr>
              <w:pStyle w:val="TableParagraph"/>
              <w:ind w:left="146" w:right="625" w:hanging="1"/>
              <w:rPr>
                <w:sz w:val="22"/>
              </w:rPr>
            </w:pPr>
            <w:r>
              <w:rPr>
                <w:w w:val="90"/>
                <w:sz w:val="22"/>
              </w:rPr>
              <w:t>VC3 móvel-fixo </w:t>
            </w:r>
            <w:r>
              <w:rPr>
                <w:spacing w:val="-2"/>
                <w:w w:val="80"/>
                <w:sz w:val="22"/>
              </w:rPr>
              <w:t>mesma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line="238" w:lineRule="exact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  <w:tc>
          <w:tcPr>
            <w:tcW w:w="1555" w:type="dxa"/>
          </w:tcPr>
          <w:p>
            <w:pPr>
              <w:pStyle w:val="TableParagraph"/>
              <w:spacing w:line="238" w:lineRule="exact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8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34" w:right="625" w:hanging="3"/>
              <w:rPr>
                <w:sz w:val="22"/>
              </w:rPr>
            </w:pPr>
            <w:r>
              <w:rPr>
                <w:w w:val="85"/>
                <w:sz w:val="22"/>
              </w:rPr>
              <w:t>VC3</w:t>
            </w:r>
            <w:r>
              <w:rPr>
                <w:spacing w:val="-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móvel-fixo </w:t>
            </w:r>
            <w:r>
              <w:rPr>
                <w:w w:val="80"/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w w:val="80"/>
                <w:sz w:val="22"/>
              </w:rPr>
              <w:t>operadora</w:t>
            </w:r>
          </w:p>
        </w:tc>
        <w:tc>
          <w:tcPr>
            <w:tcW w:w="991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33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02" w:hRule="atLeast"/>
        </w:trPr>
        <w:tc>
          <w:tcPr>
            <w:tcW w:w="720" w:type="dxa"/>
          </w:tcPr>
          <w:p>
            <w:pPr>
              <w:pStyle w:val="TableParagraph"/>
              <w:spacing w:before="24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34"/>
              <w:rPr>
                <w:sz w:val="22"/>
              </w:rPr>
            </w:pPr>
            <w:r>
              <w:rPr>
                <w:w w:val="80"/>
                <w:sz w:val="22"/>
              </w:rPr>
              <w:t>VC1</w:t>
            </w:r>
            <w:r>
              <w:rPr>
                <w:sz w:val="22"/>
              </w:rPr>
              <w:t> </w:t>
            </w:r>
            <w:r>
              <w:rPr>
                <w:w w:val="80"/>
                <w:sz w:val="22"/>
              </w:rPr>
              <w:t>móvel-fixo</w:t>
            </w:r>
            <w:r>
              <w:rPr>
                <w:sz w:val="22"/>
              </w:rPr>
              <w:t> </w:t>
            </w:r>
            <w:r>
              <w:rPr>
                <w:w w:val="80"/>
                <w:sz w:val="22"/>
              </w:rPr>
              <w:t>em </w:t>
            </w:r>
            <w:r>
              <w:rPr>
                <w:spacing w:val="-2"/>
                <w:w w:val="90"/>
                <w:sz w:val="22"/>
              </w:rPr>
              <w:t>roaming</w:t>
            </w:r>
          </w:p>
        </w:tc>
        <w:tc>
          <w:tcPr>
            <w:tcW w:w="991" w:type="dxa"/>
          </w:tcPr>
          <w:p>
            <w:pPr>
              <w:pStyle w:val="TableParagraph"/>
              <w:spacing w:before="132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5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720" w:type="dxa"/>
          </w:tcPr>
          <w:p>
            <w:pPr>
              <w:pStyle w:val="TableParagraph"/>
              <w:spacing w:before="249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34"/>
              <w:rPr>
                <w:sz w:val="22"/>
              </w:rPr>
            </w:pPr>
            <w:r>
              <w:rPr>
                <w:w w:val="75"/>
                <w:sz w:val="22"/>
              </w:rPr>
              <w:t>VC1 móvel-móvel em </w:t>
            </w:r>
            <w:r>
              <w:rPr>
                <w:spacing w:val="-2"/>
                <w:w w:val="90"/>
                <w:sz w:val="22"/>
              </w:rPr>
              <w:t>roaming</w:t>
            </w:r>
          </w:p>
        </w:tc>
        <w:tc>
          <w:tcPr>
            <w:tcW w:w="991" w:type="dxa"/>
          </w:tcPr>
          <w:p>
            <w:pPr>
              <w:pStyle w:val="TableParagraph"/>
              <w:spacing w:before="132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5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2268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Adicional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chamadaAD1</w:t>
            </w:r>
          </w:p>
        </w:tc>
        <w:tc>
          <w:tcPr>
            <w:tcW w:w="991" w:type="dxa"/>
          </w:tcPr>
          <w:p>
            <w:pPr>
              <w:pStyle w:val="TableParagraph"/>
              <w:spacing w:before="252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34"/>
              <w:rPr>
                <w:sz w:val="22"/>
              </w:rPr>
            </w:pPr>
            <w:r>
              <w:rPr>
                <w:spacing w:val="-2"/>
                <w:sz w:val="22"/>
              </w:rPr>
              <w:t>Chamada</w:t>
            </w:r>
          </w:p>
        </w:tc>
        <w:tc>
          <w:tcPr>
            <w:tcW w:w="113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720" w:type="dxa"/>
          </w:tcPr>
          <w:p>
            <w:pPr>
              <w:pStyle w:val="TableParagraph"/>
              <w:spacing w:before="139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2268" w:type="dxa"/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Adicional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chamadaAD2</w:t>
            </w:r>
          </w:p>
        </w:tc>
        <w:tc>
          <w:tcPr>
            <w:tcW w:w="991" w:type="dxa"/>
          </w:tcPr>
          <w:p>
            <w:pPr>
              <w:pStyle w:val="TableParagraph"/>
              <w:spacing w:before="252"/>
              <w:ind w:left="131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9"/>
              <w:ind w:left="134"/>
              <w:rPr>
                <w:sz w:val="22"/>
              </w:rPr>
            </w:pPr>
            <w:r>
              <w:rPr>
                <w:spacing w:val="-2"/>
                <w:sz w:val="22"/>
              </w:rPr>
              <w:t>Chamada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720" w:type="dxa"/>
          </w:tcPr>
          <w:p>
            <w:pPr>
              <w:pStyle w:val="TableParagraph"/>
              <w:spacing w:before="144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68" w:type="dxa"/>
          </w:tcPr>
          <w:p>
            <w:pPr>
              <w:pStyle w:val="TableParagraph"/>
              <w:spacing w:line="278" w:lineRule="auto"/>
              <w:ind w:left="134" w:right="625" w:hanging="1"/>
              <w:rPr>
                <w:sz w:val="22"/>
              </w:rPr>
            </w:pPr>
            <w:r>
              <w:rPr>
                <w:spacing w:val="-2"/>
                <w:w w:val="75"/>
                <w:sz w:val="22"/>
              </w:rPr>
              <w:t>Deslocamento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75"/>
                <w:sz w:val="22"/>
              </w:rPr>
              <w:t>1 </w:t>
            </w:r>
            <w:r>
              <w:rPr>
                <w:spacing w:val="-4"/>
                <w:w w:val="85"/>
                <w:sz w:val="22"/>
              </w:rPr>
              <w:t>DSL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55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4"/>
              <w:ind w:left="133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41" w:hRule="atLeast"/>
        </w:trPr>
        <w:tc>
          <w:tcPr>
            <w:tcW w:w="720" w:type="dxa"/>
          </w:tcPr>
          <w:p>
            <w:pPr>
              <w:pStyle w:val="TableParagraph"/>
              <w:spacing w:before="139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/>
              <w:ind w:left="134" w:right="625" w:hanging="1"/>
              <w:rPr>
                <w:sz w:val="22"/>
              </w:rPr>
            </w:pPr>
            <w:r>
              <w:rPr>
                <w:spacing w:val="-2"/>
                <w:w w:val="75"/>
                <w:sz w:val="22"/>
              </w:rPr>
              <w:t>Deslocamento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75"/>
                <w:sz w:val="22"/>
              </w:rPr>
              <w:t>2 </w:t>
            </w:r>
            <w:r>
              <w:rPr>
                <w:spacing w:val="-4"/>
                <w:w w:val="85"/>
                <w:sz w:val="22"/>
              </w:rPr>
              <w:t>DSL</w:t>
            </w:r>
          </w:p>
        </w:tc>
        <w:tc>
          <w:tcPr>
            <w:tcW w:w="991" w:type="dxa"/>
          </w:tcPr>
          <w:p>
            <w:pPr>
              <w:pStyle w:val="TableParagraph"/>
              <w:spacing w:before="139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55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9"/>
              <w:ind w:left="133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</w:tbl>
    <w:p>
      <w:pPr>
        <w:spacing w:after="0" w:line="271" w:lineRule="exact"/>
        <w:rPr>
          <w:sz w:val="24"/>
        </w:rPr>
        <w:sectPr>
          <w:type w:val="continuous"/>
          <w:pgSz w:w="11910" w:h="16840"/>
          <w:pgMar w:header="708" w:footer="1568" w:top="2220" w:bottom="2118" w:left="1600" w:right="180"/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268"/>
        <w:gridCol w:w="991"/>
        <w:gridCol w:w="1555"/>
        <w:gridCol w:w="1133"/>
        <w:gridCol w:w="1279"/>
        <w:gridCol w:w="1555"/>
      </w:tblGrid>
      <w:tr>
        <w:trPr>
          <w:trHeight w:val="736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2268" w:type="dxa"/>
          </w:tcPr>
          <w:p>
            <w:pPr>
              <w:pStyle w:val="TableParagraph"/>
              <w:spacing w:line="278" w:lineRule="auto"/>
              <w:ind w:left="134" w:right="625" w:hanging="1"/>
              <w:rPr>
                <w:sz w:val="22"/>
              </w:rPr>
            </w:pPr>
            <w:r>
              <w:rPr>
                <w:spacing w:val="-2"/>
                <w:w w:val="75"/>
                <w:sz w:val="22"/>
              </w:rPr>
              <w:t>Deslocamento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75"/>
                <w:sz w:val="22"/>
              </w:rPr>
              <w:t>3 </w:t>
            </w:r>
            <w:r>
              <w:rPr>
                <w:spacing w:val="-4"/>
                <w:w w:val="85"/>
                <w:sz w:val="22"/>
              </w:rPr>
              <w:t>DSL</w:t>
            </w:r>
          </w:p>
        </w:tc>
        <w:tc>
          <w:tcPr>
            <w:tcW w:w="991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55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33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41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34" w:right="625" w:hanging="1"/>
              <w:rPr>
                <w:sz w:val="22"/>
              </w:rPr>
            </w:pPr>
            <w:r>
              <w:rPr>
                <w:spacing w:val="-2"/>
                <w:w w:val="75"/>
                <w:sz w:val="22"/>
              </w:rPr>
              <w:t>Deslocamento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w w:val="75"/>
                <w:sz w:val="22"/>
              </w:rPr>
              <w:t>4 </w:t>
            </w:r>
            <w:r>
              <w:rPr>
                <w:spacing w:val="-4"/>
                <w:w w:val="85"/>
                <w:sz w:val="22"/>
              </w:rPr>
              <w:t>DSL</w:t>
            </w:r>
          </w:p>
        </w:tc>
        <w:tc>
          <w:tcPr>
            <w:tcW w:w="991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55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33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4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34" w:hanging="1"/>
              <w:rPr>
                <w:sz w:val="22"/>
              </w:rPr>
            </w:pPr>
            <w:r>
              <w:rPr>
                <w:w w:val="70"/>
                <w:sz w:val="22"/>
              </w:rPr>
              <w:t>Acesso</w:t>
            </w:r>
            <w:r>
              <w:rPr>
                <w:sz w:val="22"/>
              </w:rPr>
              <w:t> </w:t>
            </w:r>
            <w:r>
              <w:rPr>
                <w:w w:val="70"/>
                <w:sz w:val="22"/>
              </w:rPr>
              <w:t>Caixa</w:t>
            </w:r>
            <w:r>
              <w:rPr>
                <w:sz w:val="22"/>
              </w:rPr>
              <w:t> </w:t>
            </w:r>
            <w:r>
              <w:rPr>
                <w:w w:val="70"/>
                <w:sz w:val="22"/>
              </w:rPr>
              <w:t>Postal</w:t>
            </w:r>
            <w:r>
              <w:rPr>
                <w:sz w:val="22"/>
              </w:rPr>
              <w:t> </w:t>
            </w:r>
            <w:r>
              <w:rPr>
                <w:w w:val="70"/>
                <w:sz w:val="22"/>
              </w:rPr>
              <w:t>rede </w:t>
            </w:r>
            <w:r>
              <w:rPr>
                <w:spacing w:val="-2"/>
                <w:w w:val="80"/>
                <w:sz w:val="22"/>
              </w:rPr>
              <w:t>terceiros</w:t>
            </w:r>
          </w:p>
        </w:tc>
        <w:tc>
          <w:tcPr>
            <w:tcW w:w="991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33"/>
              <w:rPr>
                <w:sz w:val="22"/>
              </w:rPr>
            </w:pPr>
            <w:r>
              <w:rPr>
                <w:spacing w:val="-2"/>
                <w:sz w:val="22"/>
              </w:rPr>
              <w:t>Minuto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720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2268" w:type="dxa"/>
          </w:tcPr>
          <w:p>
            <w:pPr>
              <w:pStyle w:val="TableParagraph"/>
              <w:spacing w:line="250" w:lineRule="exact"/>
              <w:ind w:left="136"/>
              <w:rPr>
                <w:sz w:val="22"/>
              </w:rPr>
            </w:pPr>
            <w:r>
              <w:rPr>
                <w:w w:val="85"/>
                <w:sz w:val="22"/>
              </w:rPr>
              <w:t>Conexão</w:t>
            </w:r>
            <w:r>
              <w:rPr>
                <w:spacing w:val="-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Dados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15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GB</w:t>
            </w:r>
          </w:p>
        </w:tc>
        <w:tc>
          <w:tcPr>
            <w:tcW w:w="991" w:type="dxa"/>
          </w:tcPr>
          <w:p>
            <w:pPr>
              <w:pStyle w:val="TableParagraph"/>
              <w:spacing w:before="141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555" w:type="dxa"/>
          </w:tcPr>
          <w:p>
            <w:pPr>
              <w:pStyle w:val="TableParagraph"/>
              <w:spacing w:before="141"/>
              <w:ind w:left="133"/>
              <w:rPr>
                <w:sz w:val="22"/>
              </w:rPr>
            </w:pPr>
            <w:r>
              <w:rPr>
                <w:spacing w:val="-2"/>
                <w:sz w:val="22"/>
              </w:rPr>
              <w:t>Serviço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736" w:hRule="atLeast"/>
        </w:trPr>
        <w:tc>
          <w:tcPr>
            <w:tcW w:w="7946" w:type="dxa"/>
            <w:gridSpan w:val="6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VALOR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TOTAL</w:t>
            </w:r>
          </w:p>
        </w:tc>
        <w:tc>
          <w:tcPr>
            <w:tcW w:w="155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R$ </w:t>
            </w:r>
            <w:r>
              <w:rPr>
                <w:spacing w:val="-2"/>
                <w:sz w:val="24"/>
              </w:rPr>
              <w:t>13.293,00</w:t>
            </w:r>
          </w:p>
        </w:tc>
      </w:tr>
    </w:tbl>
    <w:p>
      <w:pPr>
        <w:pStyle w:val="BodyText"/>
        <w:spacing w:before="183"/>
      </w:pP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40" w:lineRule="auto" w:before="1" w:after="0"/>
        <w:ind w:left="841" w:right="0" w:hanging="601"/>
        <w:jc w:val="left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linhas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utilizadas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modems/tablets:</w:t>
      </w:r>
    </w:p>
    <w:tbl>
      <w:tblPr>
        <w:tblW w:w="0" w:type="auto"/>
        <w:jc w:val="left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1495"/>
        <w:gridCol w:w="1159"/>
        <w:gridCol w:w="1442"/>
        <w:gridCol w:w="1528"/>
        <w:gridCol w:w="1324"/>
        <w:gridCol w:w="1425"/>
      </w:tblGrid>
      <w:tr>
        <w:trPr>
          <w:trHeight w:val="820" w:hRule="atLeast"/>
        </w:trPr>
        <w:tc>
          <w:tcPr>
            <w:tcW w:w="1159" w:type="dxa"/>
            <w:shd w:val="clear" w:color="auto" w:fill="E6E6E6"/>
          </w:tcPr>
          <w:p>
            <w:pPr>
              <w:pStyle w:val="TableParagraph"/>
              <w:spacing w:before="240"/>
              <w:ind w:left="120" w:right="78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ITEM</w:t>
            </w:r>
          </w:p>
        </w:tc>
        <w:tc>
          <w:tcPr>
            <w:tcW w:w="1495" w:type="dxa"/>
            <w:shd w:val="clear" w:color="auto" w:fill="E6E6E6"/>
          </w:tcPr>
          <w:p>
            <w:pPr>
              <w:pStyle w:val="TableParagraph"/>
              <w:spacing w:before="242"/>
              <w:ind w:left="93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DESCRIÇÃO</w:t>
            </w:r>
          </w:p>
        </w:tc>
        <w:tc>
          <w:tcPr>
            <w:tcW w:w="1159" w:type="dxa"/>
            <w:shd w:val="clear" w:color="auto" w:fill="E6E6E6"/>
          </w:tcPr>
          <w:p>
            <w:pPr>
              <w:pStyle w:val="TableParagraph"/>
              <w:spacing w:before="240"/>
              <w:ind w:left="120" w:right="8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QNTDE.</w:t>
            </w:r>
          </w:p>
        </w:tc>
        <w:tc>
          <w:tcPr>
            <w:tcW w:w="1442" w:type="dxa"/>
            <w:shd w:val="clear" w:color="auto" w:fill="E6E6E6"/>
          </w:tcPr>
          <w:p>
            <w:pPr>
              <w:pStyle w:val="TableParagraph"/>
              <w:spacing w:line="237" w:lineRule="auto"/>
              <w:ind w:left="216" w:right="16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UNIDADE </w:t>
            </w:r>
            <w:r>
              <w:rPr>
                <w:b/>
                <w:spacing w:val="-6"/>
                <w:w w:val="95"/>
                <w:sz w:val="22"/>
              </w:rPr>
              <w:t>DE </w:t>
            </w:r>
            <w:r>
              <w:rPr>
                <w:b/>
                <w:spacing w:val="-2"/>
                <w:w w:val="95"/>
                <w:sz w:val="22"/>
              </w:rPr>
              <w:t>MEDIDA</w:t>
            </w:r>
          </w:p>
        </w:tc>
        <w:tc>
          <w:tcPr>
            <w:tcW w:w="1528" w:type="dxa"/>
            <w:shd w:val="clear" w:color="auto" w:fill="E6E6E6"/>
          </w:tcPr>
          <w:p>
            <w:pPr>
              <w:pStyle w:val="TableParagraph"/>
              <w:spacing w:before="112"/>
              <w:ind w:left="240" w:right="423" w:firstLine="120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VALOR </w:t>
            </w:r>
            <w:r>
              <w:rPr>
                <w:b/>
                <w:spacing w:val="-2"/>
                <w:w w:val="80"/>
                <w:sz w:val="22"/>
              </w:rPr>
              <w:t>UNITÁRIO</w:t>
            </w:r>
          </w:p>
        </w:tc>
        <w:tc>
          <w:tcPr>
            <w:tcW w:w="1324" w:type="dxa"/>
            <w:shd w:val="clear" w:color="auto" w:fill="E6E6E6"/>
          </w:tcPr>
          <w:p>
            <w:pPr>
              <w:pStyle w:val="TableParagraph"/>
              <w:spacing w:before="112"/>
              <w:ind w:left="186" w:right="383" w:firstLine="62"/>
              <w:rPr>
                <w:b/>
                <w:sz w:val="22"/>
              </w:rPr>
            </w:pPr>
            <w:r>
              <w:rPr>
                <w:b/>
                <w:spacing w:val="-2"/>
                <w:w w:val="85"/>
                <w:sz w:val="22"/>
              </w:rPr>
              <w:t>VALOR </w:t>
            </w:r>
            <w:r>
              <w:rPr>
                <w:b/>
                <w:spacing w:val="-2"/>
                <w:w w:val="80"/>
                <w:sz w:val="22"/>
              </w:rPr>
              <w:t>MENSAL</w:t>
            </w:r>
          </w:p>
        </w:tc>
        <w:tc>
          <w:tcPr>
            <w:tcW w:w="1425" w:type="dxa"/>
            <w:shd w:val="clear" w:color="auto" w:fill="E6E6E6"/>
          </w:tcPr>
          <w:p>
            <w:pPr>
              <w:pStyle w:val="TableParagraph"/>
              <w:spacing w:before="112"/>
              <w:ind w:left="297" w:right="492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VALOR ANUAL</w:t>
            </w:r>
          </w:p>
        </w:tc>
      </w:tr>
      <w:tr>
        <w:trPr>
          <w:trHeight w:val="546" w:hRule="atLeast"/>
        </w:trPr>
        <w:tc>
          <w:tcPr>
            <w:tcW w:w="1159" w:type="dxa"/>
          </w:tcPr>
          <w:p>
            <w:pPr>
              <w:pStyle w:val="TableParagraph"/>
              <w:spacing w:before="232"/>
              <w:ind w:left="12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495" w:type="dxa"/>
          </w:tcPr>
          <w:p>
            <w:pPr>
              <w:pStyle w:val="TableParagraph"/>
              <w:spacing w:line="228" w:lineRule="auto"/>
              <w:ind w:left="491" w:hanging="226"/>
              <w:rPr>
                <w:sz w:val="22"/>
              </w:rPr>
            </w:pPr>
            <w:r>
              <w:rPr>
                <w:spacing w:val="-2"/>
                <w:w w:val="75"/>
                <w:sz w:val="22"/>
              </w:rPr>
              <w:t>Assinatura </w:t>
            </w:r>
            <w:r>
              <w:rPr>
                <w:spacing w:val="-2"/>
                <w:w w:val="90"/>
                <w:sz w:val="22"/>
              </w:rPr>
              <w:t>Básica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4"/>
              <w:ind w:left="120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4"/>
              <w:ind w:left="216" w:right="14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Assinatura</w:t>
            </w:r>
          </w:p>
        </w:tc>
        <w:tc>
          <w:tcPr>
            <w:tcW w:w="1528" w:type="dxa"/>
          </w:tcPr>
          <w:p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R$ </w:t>
            </w:r>
            <w:r>
              <w:rPr>
                <w:spacing w:val="-2"/>
                <w:sz w:val="24"/>
              </w:rPr>
              <w:t>73,85</w:t>
            </w:r>
          </w:p>
        </w:tc>
        <w:tc>
          <w:tcPr>
            <w:tcW w:w="1324" w:type="dxa"/>
          </w:tcPr>
          <w:p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590,80</w:t>
            </w:r>
          </w:p>
        </w:tc>
        <w:tc>
          <w:tcPr>
            <w:tcW w:w="1425" w:type="dxa"/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R$ </w:t>
            </w:r>
            <w:r>
              <w:rPr>
                <w:spacing w:val="-2"/>
                <w:sz w:val="24"/>
              </w:rPr>
              <w:t>7.089,60</w:t>
            </w:r>
          </w:p>
        </w:tc>
      </w:tr>
      <w:tr>
        <w:trPr>
          <w:trHeight w:val="544" w:hRule="atLeast"/>
        </w:trPr>
        <w:tc>
          <w:tcPr>
            <w:tcW w:w="1159" w:type="dxa"/>
          </w:tcPr>
          <w:p>
            <w:pPr>
              <w:pStyle w:val="TableParagraph"/>
              <w:spacing w:before="228"/>
              <w:ind w:left="12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495" w:type="dxa"/>
          </w:tcPr>
          <w:p>
            <w:pPr>
              <w:pStyle w:val="TableParagraph"/>
              <w:ind w:left="307" w:hanging="89"/>
              <w:rPr>
                <w:sz w:val="22"/>
              </w:rPr>
            </w:pPr>
            <w:r>
              <w:rPr>
                <w:w w:val="80"/>
                <w:sz w:val="22"/>
              </w:rPr>
              <w:t>Gestão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</w:t>
            </w:r>
            <w:r>
              <w:rPr>
                <w:spacing w:val="-2"/>
                <w:w w:val="90"/>
                <w:sz w:val="22"/>
              </w:rPr>
              <w:t>acessos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4"/>
              <w:ind w:left="120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4"/>
              <w:ind w:left="216" w:right="23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Serviço</w:t>
            </w:r>
          </w:p>
        </w:tc>
        <w:tc>
          <w:tcPr>
            <w:tcW w:w="1528" w:type="dxa"/>
          </w:tcPr>
          <w:p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324" w:type="dxa"/>
          </w:tcPr>
          <w:p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544" w:hRule="atLeast"/>
        </w:trPr>
        <w:tc>
          <w:tcPr>
            <w:tcW w:w="1159" w:type="dxa"/>
          </w:tcPr>
          <w:p>
            <w:pPr>
              <w:pStyle w:val="TableParagraph"/>
              <w:spacing w:before="228"/>
              <w:ind w:left="12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495" w:type="dxa"/>
          </w:tcPr>
          <w:p>
            <w:pPr>
              <w:pStyle w:val="TableParagraph"/>
              <w:spacing w:line="248" w:lineRule="exact"/>
              <w:ind w:left="201"/>
              <w:rPr>
                <w:sz w:val="22"/>
              </w:rPr>
            </w:pPr>
            <w:r>
              <w:rPr>
                <w:w w:val="70"/>
                <w:sz w:val="22"/>
              </w:rPr>
              <w:t>Internet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4"/>
                <w:w w:val="80"/>
                <w:sz w:val="22"/>
              </w:rPr>
              <w:t>15GB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2"/>
              <w:ind w:left="120" w:right="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2"/>
              <w:ind w:left="216" w:right="23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Serviço</w:t>
            </w:r>
          </w:p>
        </w:tc>
        <w:tc>
          <w:tcPr>
            <w:tcW w:w="1528" w:type="dxa"/>
          </w:tcPr>
          <w:p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324" w:type="dxa"/>
          </w:tcPr>
          <w:p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>
        <w:trPr>
          <w:trHeight w:val="506" w:hRule="atLeast"/>
        </w:trPr>
        <w:tc>
          <w:tcPr>
            <w:tcW w:w="6783" w:type="dxa"/>
            <w:gridSpan w:val="5"/>
          </w:tcPr>
          <w:p>
            <w:pPr>
              <w:pStyle w:val="TableParagraph"/>
              <w:spacing w:before="52"/>
              <w:ind w:left="47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VALOR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pacing w:val="-2"/>
                <w:w w:val="95"/>
                <w:sz w:val="22"/>
              </w:rPr>
              <w:t>TOTAL</w:t>
            </w:r>
          </w:p>
        </w:tc>
        <w:tc>
          <w:tcPr>
            <w:tcW w:w="2749" w:type="dxa"/>
            <w:gridSpan w:val="2"/>
          </w:tcPr>
          <w:p>
            <w:pPr>
              <w:pStyle w:val="TableParagraph"/>
              <w:spacing w:line="274" w:lineRule="exact"/>
              <w:ind w:left="721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7.089,60</w:t>
            </w:r>
          </w:p>
        </w:tc>
      </w:tr>
    </w:tbl>
    <w:p>
      <w:pPr>
        <w:pStyle w:val="BodyText"/>
        <w:spacing w:before="225"/>
      </w:pPr>
    </w:p>
    <w:p>
      <w:pPr>
        <w:pStyle w:val="ListParagraph"/>
        <w:numPr>
          <w:ilvl w:val="1"/>
          <w:numId w:val="2"/>
        </w:numPr>
        <w:tabs>
          <w:tab w:pos="553" w:val="left" w:leader="none"/>
        </w:tabs>
        <w:spacing w:line="240" w:lineRule="auto" w:before="0" w:after="0"/>
        <w:ind w:left="101" w:right="668" w:firstLine="0"/>
        <w:jc w:val="both"/>
        <w:rPr>
          <w:b/>
          <w:sz w:val="23"/>
        </w:rPr>
      </w:pPr>
      <w:r>
        <w:rPr>
          <w:sz w:val="23"/>
        </w:rPr>
        <w:t>Por se tratar de mera estimativa de gastos, o valor/quantidade acima não constitui, em hipótese alguma, compromisso futuro para o CAU/RJ, razão pela qual não poderá ser exigido nem considerado como mínimo, podendo sofrer alterações de acordo com as necessidades do CAU/RJ, sem que isso justifique qualquer indenização ao contrato.</w:t>
      </w:r>
    </w:p>
    <w:p>
      <w:pPr>
        <w:pStyle w:val="BodyText"/>
        <w:spacing w:before="240"/>
        <w:rPr>
          <w:sz w:val="23"/>
        </w:rPr>
      </w:pPr>
    </w:p>
    <w:p>
      <w:pPr>
        <w:spacing w:before="0"/>
        <w:ind w:left="101" w:right="0" w:firstLine="0"/>
        <w:jc w:val="left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QUARTA: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DOTAÇÃO </w:t>
      </w:r>
      <w:r>
        <w:rPr>
          <w:b/>
          <w:spacing w:val="-2"/>
          <w:sz w:val="23"/>
        </w:rPr>
        <w:t>ORÇAMENTÁRIA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122" w:after="0"/>
        <w:ind w:left="101" w:right="668" w:firstLine="0"/>
        <w:jc w:val="both"/>
        <w:rPr>
          <w:sz w:val="23"/>
        </w:rPr>
      </w:pPr>
      <w:r>
        <w:rPr>
          <w:sz w:val="23"/>
        </w:rPr>
        <w:t>As despesas com a execução do presente Termo Aditivo correrão à conta da dotação orçamentária nº 6.2.2.1.1.01.04.04.020, identificada pela rubrica </w:t>
      </w:r>
      <w:r>
        <w:rPr>
          <w:i/>
          <w:sz w:val="23"/>
        </w:rPr>
        <w:t>Despesas com</w:t>
      </w:r>
      <w:r>
        <w:rPr>
          <w:i/>
          <w:sz w:val="23"/>
        </w:rPr>
        <w:t> Telecomunicações</w:t>
      </w:r>
      <w:r>
        <w:rPr>
          <w:sz w:val="23"/>
        </w:rPr>
        <w:t>, destinada ao CAU/RJ para o corrente exercício de 2024.</w:t>
      </w:r>
    </w:p>
    <w:p>
      <w:pPr>
        <w:pStyle w:val="BodyText"/>
        <w:spacing w:before="238"/>
        <w:rPr>
          <w:sz w:val="23"/>
        </w:rPr>
      </w:pPr>
    </w:p>
    <w:p>
      <w:pPr>
        <w:spacing w:before="0"/>
        <w:ind w:left="101" w:right="0" w:firstLine="0"/>
        <w:jc w:val="left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QUINTA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5"/>
          <w:sz w:val="23"/>
        </w:rPr>
        <w:t> </w:t>
      </w:r>
      <w:r>
        <w:rPr>
          <w:b/>
          <w:spacing w:val="-2"/>
          <w:sz w:val="23"/>
        </w:rPr>
        <w:t>RATIFICAÇÃO</w:t>
      </w:r>
    </w:p>
    <w:p>
      <w:pPr>
        <w:pStyle w:val="ListParagraph"/>
        <w:numPr>
          <w:ilvl w:val="1"/>
          <w:numId w:val="4"/>
        </w:numPr>
        <w:tabs>
          <w:tab w:pos="636" w:val="left" w:leader="none"/>
        </w:tabs>
        <w:spacing w:line="240" w:lineRule="auto" w:before="122" w:after="0"/>
        <w:ind w:left="101" w:right="670" w:firstLine="0"/>
        <w:jc w:val="both"/>
        <w:rPr>
          <w:sz w:val="23"/>
        </w:rPr>
      </w:pPr>
      <w:r>
        <w:rPr>
          <w:sz w:val="23"/>
        </w:rPr>
        <w:t>Ratificam-se todas as demais cláusulas e condições do contrato administrativo celebrado em 27 de maio de 2022, permanecendo válidas e inalteradas as não expressamente modificadas por este Termo Aditivo.</w:t>
      </w:r>
    </w:p>
    <w:p>
      <w:pPr>
        <w:spacing w:after="0" w:line="240" w:lineRule="auto"/>
        <w:jc w:val="both"/>
        <w:rPr>
          <w:sz w:val="23"/>
        </w:rPr>
        <w:sectPr>
          <w:type w:val="continuous"/>
          <w:pgSz w:w="11910" w:h="16840"/>
          <w:pgMar w:header="708" w:footer="1568" w:top="2220" w:bottom="1840" w:left="1600" w:right="180"/>
        </w:sectPr>
      </w:pPr>
    </w:p>
    <w:p>
      <w:pPr>
        <w:spacing w:line="240" w:lineRule="auto" w:before="0"/>
        <w:ind w:left="101" w:right="667" w:firstLine="0"/>
        <w:jc w:val="both"/>
        <w:rPr>
          <w:sz w:val="23"/>
        </w:rPr>
      </w:pPr>
      <w:r>
        <w:rPr>
          <w:sz w:val="23"/>
        </w:rPr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tabs>
          <w:tab w:pos="6030" w:val="left" w:leader="none"/>
        </w:tabs>
        <w:spacing w:before="119"/>
        <w:ind w:left="2628" w:right="0" w:firstLine="0"/>
        <w:jc w:val="both"/>
        <w:rPr>
          <w:sz w:val="23"/>
        </w:rPr>
      </w:pPr>
      <w:r>
        <w:rPr>
          <w:sz w:val="23"/>
        </w:rPr>
        <w:t>Rio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Janeiro,</w:t>
      </w:r>
      <w:r>
        <w:rPr>
          <w:spacing w:val="63"/>
          <w:sz w:val="23"/>
        </w:rPr>
        <w:t>   </w:t>
      </w:r>
      <w:r>
        <w:rPr>
          <w:spacing w:val="-5"/>
          <w:sz w:val="23"/>
        </w:rPr>
        <w:t>de</w:t>
      </w:r>
      <w:r>
        <w:rPr>
          <w:sz w:val="23"/>
        </w:rPr>
        <w:tab/>
        <w:t>de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2024.</w: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17"/>
        <w:rPr>
          <w:sz w:val="23"/>
        </w:rPr>
      </w:pPr>
    </w:p>
    <w:p>
      <w:pPr>
        <w:spacing w:line="264" w:lineRule="exact" w:before="0"/>
        <w:ind w:left="5" w:right="571" w:firstLine="0"/>
        <w:jc w:val="center"/>
        <w:rPr>
          <w:b/>
          <w:sz w:val="23"/>
        </w:rPr>
      </w:pPr>
      <w:r>
        <w:rPr>
          <w:b/>
          <w:sz w:val="23"/>
        </w:rPr>
        <w:t>Conselho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Arquitetura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e Urbanismo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Janeiro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-3"/>
          <w:sz w:val="23"/>
        </w:rPr>
        <w:t> </w:t>
      </w:r>
      <w:r>
        <w:rPr>
          <w:b/>
          <w:spacing w:val="-2"/>
          <w:sz w:val="23"/>
        </w:rPr>
        <w:t>CAU/RJ</w:t>
      </w:r>
    </w:p>
    <w:p>
      <w:pPr>
        <w:pStyle w:val="BodyText"/>
        <w:ind w:left="5" w:right="571"/>
        <w:jc w:val="center"/>
      </w:pPr>
      <w:r>
        <w:rPr/>
        <w:t>Sydnei Dias </w:t>
      </w:r>
      <w:r>
        <w:rPr>
          <w:spacing w:val="-2"/>
        </w:rPr>
        <w:t>Menezes</w:t>
      </w:r>
    </w:p>
    <w:p>
      <w:pPr>
        <w:spacing w:before="2"/>
        <w:ind w:left="0" w:right="571" w:firstLine="0"/>
        <w:jc w:val="center"/>
        <w:rPr>
          <w:sz w:val="23"/>
        </w:rPr>
      </w:pPr>
      <w:r>
        <w:rPr>
          <w:spacing w:val="-2"/>
          <w:sz w:val="23"/>
        </w:rPr>
        <w:t>Presidente</w:t>
      </w:r>
    </w:p>
    <w:p>
      <w:pPr>
        <w:pStyle w:val="BodyText"/>
        <w:rPr>
          <w:sz w:val="23"/>
        </w:rPr>
      </w:pPr>
    </w:p>
    <w:p>
      <w:pPr>
        <w:pStyle w:val="BodyText"/>
        <w:spacing w:before="263"/>
        <w:rPr>
          <w:sz w:val="23"/>
        </w:rPr>
      </w:pPr>
    </w:p>
    <w:p>
      <w:pPr>
        <w:spacing w:line="264" w:lineRule="exact" w:before="0"/>
        <w:ind w:left="5" w:right="571" w:firstLine="0"/>
        <w:jc w:val="center"/>
        <w:rPr>
          <w:b/>
          <w:sz w:val="23"/>
        </w:rPr>
      </w:pPr>
      <w:r>
        <w:rPr>
          <w:b/>
          <w:sz w:val="23"/>
        </w:rPr>
        <w:t>Telefônica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Brasil</w:t>
      </w:r>
      <w:r>
        <w:rPr>
          <w:b/>
          <w:spacing w:val="-2"/>
          <w:sz w:val="23"/>
        </w:rPr>
        <w:t> </w:t>
      </w:r>
      <w:r>
        <w:rPr>
          <w:b/>
          <w:spacing w:val="-5"/>
          <w:sz w:val="23"/>
        </w:rPr>
        <w:t>S/A</w:t>
      </w:r>
    </w:p>
    <w:p>
      <w:pPr>
        <w:pStyle w:val="BodyText"/>
        <w:ind w:left="3" w:right="571"/>
        <w:jc w:val="center"/>
      </w:pPr>
      <w:r>
        <w:rPr/>
        <w:t>Fabio</w:t>
      </w:r>
      <w:r>
        <w:rPr>
          <w:spacing w:val="-2"/>
        </w:rPr>
        <w:t> </w:t>
      </w:r>
      <w:r>
        <w:rPr/>
        <w:t>Marques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Souza</w:t>
      </w:r>
      <w:r>
        <w:rPr>
          <w:spacing w:val="-1"/>
        </w:rPr>
        <w:t> </w:t>
      </w:r>
      <w:r>
        <w:rPr>
          <w:spacing w:val="-2"/>
        </w:rPr>
        <w:t>Levorin</w:t>
      </w:r>
    </w:p>
    <w:p>
      <w:pPr>
        <w:spacing w:before="2"/>
        <w:ind w:left="0" w:right="574" w:firstLine="0"/>
        <w:jc w:val="center"/>
        <w:rPr>
          <w:sz w:val="23"/>
        </w:rPr>
      </w:pPr>
      <w:r>
        <w:rPr>
          <w:sz w:val="23"/>
        </w:rPr>
        <w:t>Representante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legal</w: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262"/>
        <w:rPr>
          <w:sz w:val="23"/>
        </w:rPr>
      </w:pPr>
    </w:p>
    <w:p>
      <w:pPr>
        <w:spacing w:line="240" w:lineRule="auto" w:before="0"/>
        <w:ind w:left="3262" w:right="3832" w:firstLine="3"/>
        <w:jc w:val="center"/>
        <w:rPr>
          <w:sz w:val="23"/>
        </w:rPr>
      </w:pPr>
      <w:r>
        <w:rPr>
          <w:b/>
          <w:sz w:val="23"/>
        </w:rPr>
        <w:t>Telefônica Brasil S/A </w:t>
      </w:r>
      <w:r>
        <w:rPr>
          <w:sz w:val="24"/>
        </w:rPr>
        <w:t>Reinaldo</w:t>
      </w:r>
      <w:r>
        <w:rPr>
          <w:spacing w:val="-12"/>
          <w:sz w:val="24"/>
        </w:rPr>
        <w:t> </w:t>
      </w:r>
      <w:r>
        <w:rPr>
          <w:sz w:val="24"/>
        </w:rPr>
        <w:t>Santos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Almeida </w:t>
      </w:r>
      <w:r>
        <w:rPr>
          <w:sz w:val="23"/>
        </w:rPr>
        <w:t>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1080516</wp:posOffset>
                </wp:positionH>
                <wp:positionV relativeFrom="paragraph">
                  <wp:posOffset>207319</wp:posOffset>
                </wp:positionV>
                <wp:extent cx="243649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436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6495" h="0">
                              <a:moveTo>
                                <a:pt x="0" y="0"/>
                              </a:moveTo>
                              <a:lnTo>
                                <a:pt x="2436165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80002pt;margin-top:16.324352pt;width:191.85pt;height:.1pt;mso-position-horizontal-relative:page;mso-position-vertical-relative:paragraph;z-index:-15728640;mso-wrap-distance-left:0;mso-wrap-distance-right:0" id="docshape3" coordorigin="1702,326" coordsize="3837,0" path="m1702,326l5538,326e" filled="false" stroked="true" strokeweight=".7257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4355864</wp:posOffset>
                </wp:positionH>
                <wp:positionV relativeFrom="paragraph">
                  <wp:posOffset>207319</wp:posOffset>
                </wp:positionV>
                <wp:extent cx="243395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433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3955" h="0">
                              <a:moveTo>
                                <a:pt x="0" y="0"/>
                              </a:moveTo>
                              <a:lnTo>
                                <a:pt x="2433913" y="0"/>
                              </a:lnTo>
                            </a:path>
                          </a:pathLst>
                        </a:custGeom>
                        <a:ln w="9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981476pt;margin-top:16.324352pt;width:191.65pt;height:.1pt;mso-position-horizontal-relative:page;mso-position-vertical-relative:paragraph;z-index:-15728128;mso-wrap-distance-left:0;mso-wrap-distance-right:0" id="docshape4" coordorigin="6860,326" coordsize="3833,0" path="m6860,326l10693,326e" filled="false" stroked="true" strokeweight=".7257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894" w:val="left" w:leader="none"/>
        </w:tabs>
        <w:spacing w:line="264" w:lineRule="exact" w:before="2"/>
        <w:ind w:left="101" w:right="0" w:firstLine="0"/>
        <w:jc w:val="left"/>
        <w:rPr>
          <w:sz w:val="23"/>
        </w:rPr>
      </w:pPr>
      <w:r>
        <w:rPr>
          <w:spacing w:val="-2"/>
          <w:sz w:val="23"/>
        </w:rPr>
        <w:t>Testemunha:</w:t>
      </w:r>
      <w:r>
        <w:rPr>
          <w:sz w:val="23"/>
        </w:rPr>
        <w:tab/>
      </w:r>
      <w:r>
        <w:rPr>
          <w:spacing w:val="-2"/>
          <w:sz w:val="23"/>
        </w:rPr>
        <w:t>Testemunha:</w:t>
      </w:r>
    </w:p>
    <w:p>
      <w:pPr>
        <w:tabs>
          <w:tab w:pos="4906" w:val="left" w:leader="none"/>
        </w:tabs>
        <w:spacing w:line="264" w:lineRule="exact" w:before="0"/>
        <w:ind w:left="101" w:right="0" w:firstLine="0"/>
        <w:jc w:val="left"/>
        <w:rPr>
          <w:sz w:val="23"/>
        </w:rPr>
      </w:pPr>
      <w:r>
        <w:rPr>
          <w:spacing w:val="-4"/>
          <w:sz w:val="23"/>
        </w:rPr>
        <w:t>CPF:</w:t>
      </w:r>
      <w:r>
        <w:rPr>
          <w:sz w:val="23"/>
        </w:rPr>
        <w:tab/>
      </w:r>
      <w:r>
        <w:rPr>
          <w:spacing w:val="-4"/>
          <w:sz w:val="23"/>
        </w:rPr>
        <w:t>CPF:</w:t>
      </w:r>
    </w:p>
    <w:sectPr>
      <w:pgSz w:w="11910" w:h="16840"/>
      <w:pgMar w:header="708" w:footer="1568" w:top="2220" w:bottom="1840" w:left="16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8816">
              <wp:simplePos x="0" y="0"/>
              <wp:positionH relativeFrom="page">
                <wp:posOffset>1133855</wp:posOffset>
              </wp:positionH>
              <wp:positionV relativeFrom="page">
                <wp:posOffset>10047731</wp:posOffset>
              </wp:positionV>
              <wp:extent cx="5809615" cy="127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8096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09615" h="0">
                            <a:moveTo>
                              <a:pt x="0" y="0"/>
                            </a:moveTo>
                            <a:lnTo>
                              <a:pt x="5809488" y="0"/>
                            </a:lnTo>
                          </a:path>
                        </a:pathLst>
                      </a:custGeom>
                      <a:ln w="15240">
                        <a:solidFill>
                          <a:srgbClr val="366B7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177664" from="89.279999pt,791.159973pt" to="546.719999pt,791.159973pt" stroked="true" strokeweight="1.2pt" strokecolor="#366b7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9328">
              <wp:simplePos x="0" y="0"/>
              <wp:positionH relativeFrom="page">
                <wp:posOffset>1162688</wp:posOffset>
              </wp:positionH>
              <wp:positionV relativeFrom="page">
                <wp:posOffset>9500161</wp:posOffset>
              </wp:positionV>
              <wp:extent cx="2309495" cy="4584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309495" cy="458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1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República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Chile,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230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23º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andar Centro - Rio de Janeiro - RJ</w:t>
                          </w:r>
                        </w:p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Tel: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(21)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3916-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3925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1.550285pt;margin-top:748.044189pt;width:181.85pt;height:36.1pt;mso-position-horizontal-relative:page;mso-position-vertical-relative:page;z-index:-1617715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1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Avenida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República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Chile,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230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23º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andar Centro - Rio de Janeiro - RJ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Tel: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(21)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3916-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3925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9840">
              <wp:simplePos x="0" y="0"/>
              <wp:positionH relativeFrom="page">
                <wp:posOffset>1163827</wp:posOffset>
              </wp:positionH>
              <wp:positionV relativeFrom="page">
                <wp:posOffset>10083852</wp:posOffset>
              </wp:positionV>
              <wp:extent cx="3958590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9585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66B70"/>
                                <w:sz w:val="20"/>
                              </w:rPr>
                              <w:t>www.caurj.gov.br</w:t>
                            </w:r>
                          </w:hyperlink>
                          <w:r>
                            <w:rPr>
                              <w:rFonts w:ascii="Times New Roman"/>
                              <w:b/>
                              <w:color w:val="366B7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2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639999pt;margin-top:794.00415pt;width:311.7pt;height:13.05pt;mso-position-horizontal-relative:page;mso-position-vertical-relative:page;z-index:-16176640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hyperlink r:id="rId1">
                      <w:r>
                        <w:rPr>
                          <w:rFonts w:ascii="Times New Roman"/>
                          <w:b/>
                          <w:color w:val="366B70"/>
                          <w:sz w:val="20"/>
                        </w:rPr>
                        <w:t>www.caurj.gov.br</w:t>
                      </w:r>
                    </w:hyperlink>
                    <w:r>
                      <w:rPr>
                        <w:rFonts w:ascii="Times New Roman"/>
                        <w:b/>
                        <w:color w:val="366B7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pacing w:val="-2"/>
                        <w:sz w:val="20"/>
                      </w:rPr>
                      <w:t>Janeiro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8304">
          <wp:simplePos x="0" y="0"/>
          <wp:positionH relativeFrom="page">
            <wp:posOffset>1080516</wp:posOffset>
          </wp:positionH>
          <wp:positionV relativeFrom="page">
            <wp:posOffset>449579</wp:posOffset>
          </wp:positionV>
          <wp:extent cx="5931408" cy="97231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8" cy="97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left="101" w:hanging="5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537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5" w:hanging="5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7" w:hanging="5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5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5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5" w:hanging="5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8" w:hanging="5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53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1" w:hanging="4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58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5" w:hanging="4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7" w:hanging="4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4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5" w:hanging="4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8" w:hanging="4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4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76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2" w:hanging="603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2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8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5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1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7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33" w:hanging="6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1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88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5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7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5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8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488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1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4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Morais</dc:creator>
  <dc:title>Microsoft Word - Termo aditivo 2.doc</dc:title>
  <dcterms:created xsi:type="dcterms:W3CDTF">2024-06-17T13:49:28Z</dcterms:created>
  <dcterms:modified xsi:type="dcterms:W3CDTF">2024-06-17T13:49:28Z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2024-06-17T00:00:00Z</vt:filetime>
  </property>
  <property fmtid="{D5CDD505-2E9C-101B-9397-08002B2CF9AE}" pid="4" name="Producer">
    <vt:lpwstr>3-Heights(TM) PDF Security Shell 4.8.25.2 (http://www.pdf-tools.com)</vt:lpwstr>
  </property>
</Properties>
</file>